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87"/>
        <w:gridCol w:w="1102"/>
        <w:gridCol w:w="4174"/>
      </w:tblGrid>
      <w:tr w:rsidR="00CB4BD8" w:rsidTr="00D515BE">
        <w:trPr>
          <w:trHeight w:hRule="exact" w:val="1418"/>
        </w:trPr>
        <w:tc>
          <w:tcPr>
            <w:tcW w:w="4253" w:type="dxa"/>
            <w:shd w:val="clear" w:color="auto" w:fill="auto"/>
            <w:vAlign w:val="center"/>
          </w:tcPr>
          <w:p w:rsidR="00CB4BD8" w:rsidRPr="00B50BD8" w:rsidRDefault="00CB4BD8" w:rsidP="00D515BE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>
              <w:rPr>
                <w:rFonts w:ascii="Times New Roman" w:hAnsi="Times New Roman"/>
                <w:b/>
                <w:caps/>
                <w:sz w:val="20"/>
              </w:rPr>
              <w:t xml:space="preserve">ИСПОЛКОМ </w:t>
            </w:r>
            <w:r w:rsidRPr="00B50BD8">
              <w:rPr>
                <w:rFonts w:ascii="Times New Roman" w:hAnsi="Times New Roman"/>
                <w:b/>
                <w:caps/>
                <w:sz w:val="20"/>
              </w:rPr>
              <w:t>АПАСТОВСК</w:t>
            </w:r>
            <w:r>
              <w:rPr>
                <w:rFonts w:ascii="Times New Roman" w:hAnsi="Times New Roman"/>
                <w:b/>
                <w:caps/>
                <w:sz w:val="20"/>
              </w:rPr>
              <w:t>ОГО</w:t>
            </w:r>
          </w:p>
          <w:p w:rsidR="00CB4BD8" w:rsidRPr="00B50BD8" w:rsidRDefault="00CB4BD8" w:rsidP="00D515BE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b/>
                <w:caps/>
                <w:sz w:val="20"/>
              </w:rPr>
              <w:t>МУНИЦИПАЛЬН</w:t>
            </w:r>
            <w:r>
              <w:rPr>
                <w:rFonts w:ascii="Times New Roman" w:hAnsi="Times New Roman"/>
                <w:b/>
                <w:caps/>
                <w:sz w:val="20"/>
              </w:rPr>
              <w:t>ОГО</w:t>
            </w:r>
            <w:r w:rsidRPr="00B50BD8">
              <w:rPr>
                <w:rFonts w:ascii="Times New Roman" w:hAnsi="Times New Roman"/>
                <w:b/>
                <w:caps/>
                <w:sz w:val="20"/>
              </w:rPr>
              <w:t xml:space="preserve">  РАЙОН</w:t>
            </w:r>
            <w:r>
              <w:rPr>
                <w:rFonts w:ascii="Times New Roman" w:hAnsi="Times New Roman"/>
                <w:b/>
                <w:caps/>
                <w:sz w:val="20"/>
              </w:rPr>
              <w:t>А</w:t>
            </w:r>
          </w:p>
          <w:p w:rsidR="00CB4BD8" w:rsidRPr="00B50BD8" w:rsidRDefault="00CB4BD8" w:rsidP="00D515BE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b/>
                <w:caps/>
                <w:sz w:val="20"/>
              </w:rPr>
              <w:t>РЕСПУБЛИКИ ТАТАРСТАН</w:t>
            </w:r>
          </w:p>
          <w:p w:rsidR="00CB4BD8" w:rsidRDefault="00CB4BD8" w:rsidP="00D515B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8" w:rsidRPr="00B50BD8" w:rsidRDefault="00CB4BD8" w:rsidP="00D515B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BD8">
              <w:rPr>
                <w:rFonts w:ascii="Times New Roman" w:hAnsi="Times New Roman"/>
                <w:sz w:val="20"/>
                <w:szCs w:val="20"/>
              </w:rPr>
              <w:t xml:space="preserve">422350,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>. Апастово, улица Советская, д.2</w:t>
            </w:r>
          </w:p>
        </w:tc>
        <w:tc>
          <w:tcPr>
            <w:tcW w:w="1134" w:type="dxa"/>
            <w:shd w:val="clear" w:color="auto" w:fill="auto"/>
          </w:tcPr>
          <w:p w:rsidR="00CB4BD8" w:rsidRDefault="00CB4BD8" w:rsidP="00D515BE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2539C7D" wp14:editId="3CA7558E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4445</wp:posOffset>
                  </wp:positionV>
                  <wp:extent cx="714375" cy="895350"/>
                  <wp:effectExtent l="0" t="0" r="9525" b="0"/>
                  <wp:wrapNone/>
                  <wp:docPr id="1" name="Рисунок 1" descr="герб Апастово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Апастово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B4BD8" w:rsidRPr="00B50BD8" w:rsidRDefault="00CB4BD8" w:rsidP="00D515BE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b/>
                <w:caps/>
                <w:sz w:val="20"/>
              </w:rPr>
              <w:t>ТАТАРСТАН  РЕСПУБЛИКАСЫ</w:t>
            </w:r>
          </w:p>
          <w:p w:rsidR="00CB4BD8" w:rsidRPr="00B50BD8" w:rsidRDefault="00CB4BD8" w:rsidP="00D515BE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b/>
                <w:caps/>
                <w:sz w:val="20"/>
              </w:rPr>
              <w:t xml:space="preserve">АПАС </w:t>
            </w:r>
            <w:r>
              <w:rPr>
                <w:rFonts w:ascii="Times New Roman" w:hAnsi="Times New Roman"/>
                <w:b/>
                <w:caps/>
                <w:sz w:val="20"/>
              </w:rPr>
              <w:t xml:space="preserve"> </w:t>
            </w:r>
            <w:r w:rsidRPr="00B50BD8">
              <w:rPr>
                <w:rFonts w:ascii="Times New Roman" w:hAnsi="Times New Roman"/>
                <w:b/>
                <w:caps/>
                <w:sz w:val="20"/>
              </w:rPr>
              <w:t>МУНИЦИПАЛЬ</w:t>
            </w:r>
          </w:p>
          <w:p w:rsidR="00CB4BD8" w:rsidRPr="00B50BD8" w:rsidRDefault="00CB4BD8" w:rsidP="00D515BE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b/>
                <w:caps/>
                <w:sz w:val="20"/>
              </w:rPr>
              <w:t>РАЙОНЫ</w:t>
            </w:r>
            <w:r>
              <w:rPr>
                <w:rFonts w:ascii="Times New Roman" w:hAnsi="Times New Roman"/>
                <w:b/>
                <w:caps/>
                <w:sz w:val="20"/>
              </w:rPr>
              <w:t xml:space="preserve">  БАШКАРМА КОМИТЕТЫ</w:t>
            </w:r>
          </w:p>
          <w:p w:rsidR="00CB4BD8" w:rsidRDefault="00CB4BD8" w:rsidP="00D515B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8" w:rsidRPr="00B50BD8" w:rsidRDefault="00CB4BD8" w:rsidP="00D515BE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sz w:val="20"/>
                <w:szCs w:val="20"/>
              </w:rPr>
              <w:t xml:space="preserve">422350,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штп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Апас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 xml:space="preserve">, Советская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урамы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 xml:space="preserve">, 2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йорт</w:t>
            </w:r>
            <w:proofErr w:type="spellEnd"/>
          </w:p>
        </w:tc>
      </w:tr>
      <w:tr w:rsidR="00CB4BD8" w:rsidTr="00D515BE">
        <w:trPr>
          <w:trHeight w:val="680"/>
        </w:trPr>
        <w:tc>
          <w:tcPr>
            <w:tcW w:w="9639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CB4BD8" w:rsidRPr="00B50BD8" w:rsidRDefault="00CB4BD8" w:rsidP="00D515BE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B50BD8">
              <w:rPr>
                <w:rFonts w:ascii="Times New Roman" w:hAnsi="Times New Roman"/>
                <w:sz w:val="20"/>
              </w:rPr>
              <w:t xml:space="preserve">тел.: (84376) 2-13-52, факс: 2-19-27,  </w:t>
            </w:r>
            <w:r w:rsidRPr="00B50BD8">
              <w:rPr>
                <w:rFonts w:ascii="Times New Roman" w:hAnsi="Times New Roman"/>
                <w:sz w:val="20"/>
                <w:lang w:val="en-US"/>
              </w:rPr>
              <w:t>e</w:t>
            </w:r>
            <w:r w:rsidRPr="00B50BD8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B50BD8">
              <w:rPr>
                <w:rFonts w:ascii="Times New Roman" w:hAnsi="Times New Roman"/>
                <w:sz w:val="20"/>
              </w:rPr>
              <w:t>mail</w:t>
            </w:r>
            <w:proofErr w:type="spellEnd"/>
            <w:r w:rsidRPr="00B50BD8">
              <w:rPr>
                <w:rFonts w:ascii="Times New Roman" w:hAnsi="Times New Roman"/>
                <w:sz w:val="20"/>
              </w:rPr>
              <w:t xml:space="preserve">: apast@tatar.ru, </w:t>
            </w:r>
            <w:r w:rsidRPr="00B50BD8">
              <w:rPr>
                <w:rFonts w:ascii="Times New Roman" w:hAnsi="Times New Roman"/>
                <w:sz w:val="20"/>
                <w:lang w:val="en-US"/>
              </w:rPr>
              <w:t>http</w:t>
            </w:r>
            <w:r w:rsidRPr="00B50BD8">
              <w:rPr>
                <w:rFonts w:ascii="Times New Roman" w:hAnsi="Times New Roman"/>
                <w:sz w:val="20"/>
              </w:rPr>
              <w:t>://</w:t>
            </w:r>
            <w:r w:rsidRPr="00B50BD8">
              <w:rPr>
                <w:rFonts w:ascii="Times New Roman" w:hAnsi="Times New Roman"/>
                <w:sz w:val="20"/>
                <w:lang w:val="en-US"/>
              </w:rPr>
              <w:t>apastovo.tatarstan.ru</w:t>
            </w:r>
          </w:p>
        </w:tc>
      </w:tr>
      <w:tr w:rsidR="00CB4BD8" w:rsidTr="00D515BE">
        <w:trPr>
          <w:trHeight w:hRule="exact" w:val="851"/>
        </w:trPr>
        <w:tc>
          <w:tcPr>
            <w:tcW w:w="4253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9"/>
              <w:gridCol w:w="1048"/>
              <w:gridCol w:w="425"/>
              <w:gridCol w:w="2109"/>
            </w:tblGrid>
            <w:tr w:rsidR="00CB4BD8" w:rsidTr="00D515BE">
              <w:trPr>
                <w:trHeight w:hRule="exact" w:val="284"/>
              </w:trPr>
              <w:tc>
                <w:tcPr>
                  <w:tcW w:w="4037" w:type="dxa"/>
                  <w:gridSpan w:val="4"/>
                  <w:shd w:val="clear" w:color="auto" w:fill="auto"/>
                  <w:vAlign w:val="bottom"/>
                </w:tcPr>
                <w:p w:rsidR="00CB4BD8" w:rsidRPr="003311E5" w:rsidRDefault="00CB4BD8" w:rsidP="00D515BE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  <w:lang w:val="en-US"/>
                    </w:rPr>
                  </w:pPr>
                  <w:r w:rsidRPr="003311E5">
                    <w:rPr>
                      <w:rFonts w:ascii="Times New Roman" w:hAnsi="Times New Roman"/>
                      <w:b/>
                      <w:sz w:val="20"/>
                      <w:szCs w:val="24"/>
                      <w:lang w:val="en-US"/>
                    </w:rPr>
                    <w:t>ПОСТАНОВЛЕНИЕ</w:t>
                  </w:r>
                </w:p>
              </w:tc>
            </w:tr>
            <w:tr w:rsidR="00CB4BD8" w:rsidTr="00D515BE">
              <w:trPr>
                <w:trHeight w:hRule="exact" w:val="284"/>
              </w:trPr>
              <w:tc>
                <w:tcPr>
                  <w:tcW w:w="389" w:type="dxa"/>
                  <w:shd w:val="clear" w:color="auto" w:fill="auto"/>
                  <w:vAlign w:val="bottom"/>
                </w:tcPr>
                <w:p w:rsidR="00CB4BD8" w:rsidRPr="00987B2F" w:rsidRDefault="00CB4BD8" w:rsidP="00D515BE">
                  <w:pPr>
                    <w:spacing w:after="0" w:line="240" w:lineRule="auto"/>
                    <w:ind w:left="-79" w:hanging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87B2F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06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CB4BD8" w:rsidRPr="00987B2F" w:rsidRDefault="00CB4BD8" w:rsidP="00D515BE">
                  <w:pPr>
                    <w:spacing w:after="0" w:line="22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CB4BD8" w:rsidRPr="00987B2F" w:rsidRDefault="00CB4BD8" w:rsidP="00D515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87B2F">
                    <w:rPr>
                      <w:rFonts w:ascii="Times New Roman" w:hAnsi="Times New Roman"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CB4BD8" w:rsidRPr="006218CB" w:rsidRDefault="00CB4BD8" w:rsidP="00D515BE">
                  <w:pPr>
                    <w:spacing w:after="0" w:line="220" w:lineRule="exact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</w:tr>
          </w:tbl>
          <w:p w:rsidR="00CB4BD8" w:rsidRPr="00B50BD8" w:rsidRDefault="00CB4BD8" w:rsidP="00D515BE">
            <w:pPr>
              <w:spacing w:after="120" w:line="2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:rsidR="00CB4BD8" w:rsidRDefault="00CB4BD8" w:rsidP="00D515BE">
            <w:pPr>
              <w:jc w:val="center"/>
            </w:pP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CB4BD8" w:rsidRPr="00775B2C" w:rsidRDefault="00CB4BD8" w:rsidP="00D51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КАРАР</w:t>
            </w:r>
          </w:p>
        </w:tc>
      </w:tr>
      <w:tr w:rsidR="00CB4BD8" w:rsidTr="00D515BE">
        <w:trPr>
          <w:trHeight w:hRule="exact" w:val="1134"/>
        </w:trPr>
        <w:tc>
          <w:tcPr>
            <w:tcW w:w="9639" w:type="dxa"/>
            <w:gridSpan w:val="3"/>
            <w:shd w:val="clear" w:color="auto" w:fill="auto"/>
          </w:tcPr>
          <w:p w:rsidR="00CB4BD8" w:rsidRDefault="00CB4BD8" w:rsidP="00D515BE"/>
        </w:tc>
      </w:tr>
    </w:tbl>
    <w:p w:rsidR="003559F0" w:rsidRPr="00EE69E9" w:rsidRDefault="00CB4BD8" w:rsidP="00EE69E9">
      <w:pPr>
        <w:pStyle w:val="formattext"/>
        <w:ind w:firstLine="480"/>
        <w:jc w:val="center"/>
        <w:rPr>
          <w:b/>
          <w:sz w:val="28"/>
          <w:szCs w:val="28"/>
        </w:rPr>
      </w:pPr>
      <w:r w:rsidRPr="00EE69E9">
        <w:rPr>
          <w:rFonts w:ascii="Times New Roman CYR" w:hAnsi="Times New Roman CYR" w:cs="Times New Roman CYR"/>
          <w:b/>
          <w:sz w:val="28"/>
          <w:szCs w:val="28"/>
        </w:rPr>
        <w:t xml:space="preserve">О внесении изменений в </w:t>
      </w:r>
      <w:hyperlink r:id="rId6" w:history="1">
        <w:r w:rsidR="003559F0" w:rsidRPr="00EE69E9">
          <w:rPr>
            <w:rStyle w:val="a3"/>
            <w:b/>
            <w:color w:val="auto"/>
            <w:sz w:val="28"/>
            <w:szCs w:val="28"/>
            <w:u w:val="none"/>
          </w:rPr>
          <w:t>административный регламент предоставления муниципальной услуги по приему в муниципальные образовательные организации, реализующие дополнительные общеобразовательные программы, а также программы спортивной подготовки</w:t>
        </w:r>
      </w:hyperlink>
      <w:r w:rsidR="00EE69E9" w:rsidRPr="00EE69E9">
        <w:rPr>
          <w:b/>
          <w:sz w:val="28"/>
          <w:szCs w:val="28"/>
        </w:rPr>
        <w:t xml:space="preserve"> </w:t>
      </w:r>
    </w:p>
    <w:p w:rsidR="00CB4BD8" w:rsidRPr="00EE69E9" w:rsidRDefault="00CB4BD8" w:rsidP="003559F0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CB4BD8" w:rsidRPr="00EE69E9" w:rsidRDefault="00CB4BD8" w:rsidP="00EE69E9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EE69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Исполнительный комитет Апастовского муниципального района Республики Татарстан  </w:t>
      </w:r>
      <w:proofErr w:type="gramStart"/>
      <w:r w:rsidRPr="00EE69E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</w:t>
      </w:r>
      <w:proofErr w:type="gramEnd"/>
      <w:r w:rsidRPr="00EE69E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о с т а н о в л я е т:</w:t>
      </w:r>
    </w:p>
    <w:p w:rsidR="003559F0" w:rsidRPr="00EE69E9" w:rsidRDefault="00CB4BD8" w:rsidP="00EE69E9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EE69E9">
        <w:rPr>
          <w:rFonts w:ascii="Times New Roman CYR" w:hAnsi="Times New Roman CYR" w:cs="Times New Roman CYR"/>
          <w:sz w:val="28"/>
          <w:szCs w:val="28"/>
        </w:rPr>
        <w:t>1.Внести в</w:t>
      </w:r>
      <w:proofErr w:type="gramStart"/>
      <w:r w:rsidRPr="00EE69E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559F0" w:rsidRPr="00EE69E9">
        <w:rPr>
          <w:sz w:val="28"/>
          <w:szCs w:val="28"/>
        </w:rPr>
        <w:t>В</w:t>
      </w:r>
      <w:proofErr w:type="gramEnd"/>
      <w:r w:rsidR="003559F0" w:rsidRPr="00EE69E9">
        <w:rPr>
          <w:sz w:val="28"/>
          <w:szCs w:val="28"/>
        </w:rPr>
        <w:t xml:space="preserve">нести в </w:t>
      </w:r>
      <w:hyperlink r:id="rId7" w:history="1">
        <w:r w:rsidR="003559F0" w:rsidRPr="00EE69E9">
          <w:rPr>
            <w:rStyle w:val="a3"/>
            <w:color w:val="auto"/>
            <w:sz w:val="28"/>
            <w:szCs w:val="28"/>
            <w:u w:val="none"/>
          </w:rPr>
          <w:t>административный регламент предоставления муниципальной услуги по приему в муниципальные образовательные организации, реализующие дополнительные общеобразовательные программы, а также программы спортивной подготовки</w:t>
        </w:r>
      </w:hyperlink>
      <w:r w:rsidR="003559F0" w:rsidRPr="00EE69E9">
        <w:rPr>
          <w:sz w:val="28"/>
          <w:szCs w:val="28"/>
        </w:rPr>
        <w:t xml:space="preserve">, утвержденный </w:t>
      </w:r>
      <w:hyperlink r:id="rId8" w:history="1">
        <w:r w:rsidR="003559F0" w:rsidRPr="00EE69E9">
          <w:rPr>
            <w:rStyle w:val="a3"/>
            <w:color w:val="auto"/>
            <w:sz w:val="28"/>
            <w:szCs w:val="28"/>
            <w:u w:val="none"/>
          </w:rPr>
          <w:t>постановлением Исполнительного комитета Апастовского муниципального района Республики Татарстан от 17.11.2021 г. N 359</w:t>
        </w:r>
      </w:hyperlink>
      <w:r w:rsidR="003559F0" w:rsidRPr="00EE69E9">
        <w:rPr>
          <w:sz w:val="28"/>
          <w:szCs w:val="28"/>
        </w:rPr>
        <w:t>,</w:t>
      </w:r>
      <w:r w:rsidR="00EE69E9" w:rsidRPr="00EE69E9">
        <w:rPr>
          <w:sz w:val="28"/>
          <w:szCs w:val="28"/>
        </w:rPr>
        <w:t xml:space="preserve"> следующие </w:t>
      </w:r>
      <w:proofErr w:type="spellStart"/>
      <w:r w:rsidR="00EE69E9" w:rsidRPr="00EE69E9">
        <w:rPr>
          <w:sz w:val="28"/>
          <w:szCs w:val="28"/>
        </w:rPr>
        <w:t>измнения</w:t>
      </w:r>
      <w:proofErr w:type="spellEnd"/>
      <w:r w:rsidR="00EE69E9" w:rsidRPr="00EE69E9">
        <w:rPr>
          <w:sz w:val="28"/>
          <w:szCs w:val="28"/>
        </w:rPr>
        <w:t>:</w:t>
      </w:r>
    </w:p>
    <w:p w:rsidR="003559F0" w:rsidRPr="00EE69E9" w:rsidRDefault="00EE69E9" w:rsidP="00EE69E9">
      <w:pPr>
        <w:spacing w:after="0" w:line="240" w:lineRule="auto"/>
        <w:ind w:firstLine="708"/>
        <w:jc w:val="both"/>
        <w:rPr>
          <w:rFonts w:ascii="PT Serif" w:hAnsi="PT Serif"/>
          <w:color w:val="22272F"/>
          <w:sz w:val="28"/>
          <w:szCs w:val="28"/>
          <w:shd w:val="clear" w:color="auto" w:fill="FFFFFF"/>
        </w:rPr>
      </w:pPr>
      <w:r w:rsidRPr="00EE69E9">
        <w:rPr>
          <w:rFonts w:ascii="PT Serif" w:hAnsi="PT Serif"/>
          <w:color w:val="22272F"/>
          <w:sz w:val="28"/>
          <w:szCs w:val="28"/>
          <w:shd w:val="clear" w:color="auto" w:fill="FFFFFF"/>
        </w:rPr>
        <w:t>а</w:t>
      </w:r>
      <w:r w:rsidR="003559F0" w:rsidRPr="00EE69E9">
        <w:rPr>
          <w:rFonts w:ascii="PT Serif" w:hAnsi="PT Serif"/>
          <w:color w:val="22272F"/>
          <w:sz w:val="28"/>
          <w:szCs w:val="28"/>
          <w:shd w:val="clear" w:color="auto" w:fill="FFFFFF"/>
        </w:rPr>
        <w:t>бзац четвертый пункта 1.2 изложить в следующей редакции</w:t>
      </w:r>
    </w:p>
    <w:p w:rsidR="00CB4BD8" w:rsidRPr="00EE69E9" w:rsidRDefault="00EE69E9" w:rsidP="00EE69E9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E69E9">
        <w:rPr>
          <w:rFonts w:ascii="PT Serif" w:hAnsi="PT Serif"/>
          <w:color w:val="22272F"/>
          <w:sz w:val="28"/>
          <w:szCs w:val="28"/>
          <w:shd w:val="clear" w:color="auto" w:fill="FFFFFF"/>
        </w:rPr>
        <w:t>«</w:t>
      </w:r>
      <w:r w:rsidR="003559F0" w:rsidRPr="00EE69E9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  <w:proofErr w:type="gramStart"/>
      <w:r w:rsidR="003559F0" w:rsidRPr="00EE69E9">
        <w:rPr>
          <w:rFonts w:ascii="PT Serif" w:hAnsi="PT Serif"/>
          <w:color w:val="22272F"/>
          <w:sz w:val="28"/>
          <w:szCs w:val="28"/>
          <w:shd w:val="clear" w:color="auto" w:fill="FFFFFF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r w:rsidRPr="00EE69E9">
        <w:rPr>
          <w:rFonts w:ascii="PT Serif" w:hAnsi="PT Serif"/>
          <w:color w:val="22272F"/>
          <w:sz w:val="28"/>
          <w:szCs w:val="28"/>
          <w:shd w:val="clear" w:color="auto" w:fill="FFFFFF"/>
        </w:rPr>
        <w:t>»;</w:t>
      </w:r>
      <w:r w:rsidR="003559F0" w:rsidRPr="00EE69E9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  <w:proofErr w:type="gramEnd"/>
    </w:p>
    <w:p w:rsidR="00EE69E9" w:rsidRPr="00EE69E9" w:rsidRDefault="00EE69E9" w:rsidP="00EE69E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color w:val="22272F"/>
          <w:sz w:val="28"/>
          <w:szCs w:val="28"/>
        </w:rPr>
      </w:pPr>
      <w:r w:rsidRPr="00EE69E9">
        <w:rPr>
          <w:rFonts w:ascii="PT Serif" w:hAnsi="PT Serif"/>
          <w:color w:val="22272F"/>
          <w:sz w:val="28"/>
          <w:szCs w:val="28"/>
        </w:rPr>
        <w:t>дополнить пунктом 2.3.4 следующего содержания:</w:t>
      </w:r>
    </w:p>
    <w:p w:rsidR="003559F0" w:rsidRPr="00EE69E9" w:rsidRDefault="003559F0" w:rsidP="00EE69E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color w:val="22272F"/>
          <w:sz w:val="28"/>
          <w:szCs w:val="28"/>
        </w:rPr>
      </w:pPr>
      <w:r w:rsidRPr="00EE69E9">
        <w:rPr>
          <w:rFonts w:ascii="PT Serif" w:hAnsi="PT Serif"/>
          <w:color w:val="22272F"/>
          <w:sz w:val="28"/>
          <w:szCs w:val="28"/>
        </w:rPr>
        <w:lastRenderedPageBreak/>
        <w:t>"2.</w:t>
      </w:r>
      <w:r w:rsidR="00EE69E9" w:rsidRPr="00EE69E9">
        <w:rPr>
          <w:rFonts w:ascii="PT Serif" w:hAnsi="PT Serif"/>
          <w:color w:val="22272F"/>
          <w:sz w:val="28"/>
          <w:szCs w:val="28"/>
        </w:rPr>
        <w:t>3.4.</w:t>
      </w:r>
      <w:r w:rsidRPr="00EE69E9">
        <w:rPr>
          <w:rFonts w:ascii="PT Serif" w:hAnsi="PT Serif"/>
          <w:color w:val="22272F"/>
          <w:sz w:val="28"/>
          <w:szCs w:val="28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  <w:proofErr w:type="gramStart"/>
      <w:r w:rsidRPr="00EE69E9">
        <w:rPr>
          <w:rFonts w:ascii="PT Serif" w:hAnsi="PT Serif"/>
          <w:color w:val="22272F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r w:rsidR="00EE69E9" w:rsidRPr="00EE69E9">
        <w:rPr>
          <w:rFonts w:ascii="PT Serif" w:hAnsi="PT Serif"/>
          <w:color w:val="22272F"/>
          <w:sz w:val="28"/>
          <w:szCs w:val="28"/>
        </w:rPr>
        <w:t>»;</w:t>
      </w:r>
      <w:proofErr w:type="gramEnd"/>
    </w:p>
    <w:p w:rsidR="00EE69E9" w:rsidRPr="00EE69E9" w:rsidRDefault="00EE69E9" w:rsidP="00EE69E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color w:val="22272F"/>
          <w:sz w:val="28"/>
          <w:szCs w:val="28"/>
        </w:rPr>
      </w:pPr>
      <w:r w:rsidRPr="00EE69E9">
        <w:rPr>
          <w:rFonts w:ascii="PT Serif" w:hAnsi="PT Serif"/>
          <w:color w:val="22272F"/>
          <w:sz w:val="28"/>
          <w:szCs w:val="28"/>
        </w:rPr>
        <w:t xml:space="preserve">дополнить пунктом </w:t>
      </w:r>
      <w:r>
        <w:rPr>
          <w:rFonts w:ascii="PT Serif" w:hAnsi="PT Serif"/>
          <w:color w:val="22272F"/>
          <w:sz w:val="28"/>
          <w:szCs w:val="28"/>
        </w:rPr>
        <w:t>2.3.5</w:t>
      </w:r>
      <w:bookmarkStart w:id="0" w:name="_GoBack"/>
      <w:bookmarkEnd w:id="0"/>
      <w:r w:rsidRPr="00EE69E9">
        <w:rPr>
          <w:rFonts w:ascii="PT Serif" w:hAnsi="PT Serif"/>
          <w:color w:val="22272F"/>
          <w:sz w:val="28"/>
          <w:szCs w:val="28"/>
        </w:rPr>
        <w:t xml:space="preserve"> </w:t>
      </w:r>
      <w:r w:rsidRPr="00EE69E9">
        <w:rPr>
          <w:rFonts w:ascii="PT Serif" w:hAnsi="PT Serif"/>
          <w:color w:val="22272F"/>
          <w:sz w:val="28"/>
          <w:szCs w:val="28"/>
        </w:rPr>
        <w:t>следующего содержания:</w:t>
      </w:r>
    </w:p>
    <w:p w:rsidR="003559F0" w:rsidRPr="00EE69E9" w:rsidRDefault="00EE69E9" w:rsidP="00EE69E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color w:val="22272F"/>
          <w:sz w:val="28"/>
          <w:szCs w:val="28"/>
        </w:rPr>
      </w:pPr>
      <w:r w:rsidRPr="00EE69E9">
        <w:rPr>
          <w:rFonts w:ascii="PT Serif" w:hAnsi="PT Serif"/>
          <w:color w:val="22272F"/>
          <w:sz w:val="28"/>
          <w:szCs w:val="28"/>
        </w:rPr>
        <w:t>«2.3.5.</w:t>
      </w:r>
      <w:r w:rsidR="003559F0" w:rsidRPr="00EE69E9">
        <w:rPr>
          <w:rFonts w:ascii="PT Serif" w:hAnsi="PT Serif"/>
          <w:color w:val="22272F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="003559F0" w:rsidRPr="00EE69E9">
        <w:rPr>
          <w:rFonts w:ascii="PT Serif" w:hAnsi="PT Serif"/>
          <w:color w:val="22272F"/>
          <w:sz w:val="28"/>
          <w:szCs w:val="28"/>
        </w:rPr>
        <w:t>.</w:t>
      </w:r>
      <w:r w:rsidRPr="00EE69E9">
        <w:rPr>
          <w:rFonts w:ascii="PT Serif" w:hAnsi="PT Serif"/>
          <w:color w:val="22272F"/>
          <w:sz w:val="28"/>
          <w:szCs w:val="28"/>
        </w:rPr>
        <w:t>».</w:t>
      </w:r>
      <w:proofErr w:type="gramEnd"/>
    </w:p>
    <w:p w:rsidR="00CB4BD8" w:rsidRPr="00EE69E9" w:rsidRDefault="00C71E2C" w:rsidP="00EE69E9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E69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</w:t>
      </w:r>
      <w:r w:rsidR="00CB4BD8" w:rsidRPr="00EE69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Опубликовать настоящее постановление  на официальном портале правовой информации Республики Татарстан (</w:t>
      </w:r>
      <w:r w:rsidR="00CB4BD8" w:rsidRPr="00EE69E9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https://pravo.tatarstan.ru/</w:t>
      </w:r>
      <w:r w:rsidR="00CB4BD8" w:rsidRPr="00EE69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).</w:t>
      </w:r>
    </w:p>
    <w:p w:rsidR="00CB4BD8" w:rsidRDefault="00C71E2C" w:rsidP="00EE69E9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E69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CB4BD8" w:rsidRPr="00EE69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proofErr w:type="gramStart"/>
      <w:r w:rsidR="00CB4BD8" w:rsidRPr="00EE69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="00CB4BD8" w:rsidRPr="00EE69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EE69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заместителя Исполнительного комитета</w:t>
      </w:r>
      <w:r w:rsidR="00CB4BD8" w:rsidRPr="00EE69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Апастовского муниципального района Республики Татарстан»   </w:t>
      </w:r>
      <w:r w:rsidR="00EE69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социальным вопросам</w:t>
      </w:r>
      <w:r w:rsidR="00CB4BD8" w:rsidRPr="00EE69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</w:t>
      </w:r>
      <w:proofErr w:type="spellStart"/>
      <w:r w:rsidR="00EE69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Галлямову</w:t>
      </w:r>
      <w:proofErr w:type="spellEnd"/>
      <w:r w:rsidR="00EE69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Г.Н.</w:t>
      </w:r>
    </w:p>
    <w:p w:rsidR="00EE69E9" w:rsidRPr="00EE69E9" w:rsidRDefault="00EE69E9" w:rsidP="00EE69E9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B4BD8" w:rsidRPr="00EE69E9" w:rsidRDefault="00CB4BD8" w:rsidP="00CB4BD8">
      <w:pPr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CB4BD8" w:rsidRPr="00EE69E9" w:rsidRDefault="00EE69E9" w:rsidP="00CB4BD8">
      <w:pPr>
        <w:spacing w:after="0" w:line="240" w:lineRule="auto"/>
        <w:ind w:firstLine="708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EE69E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Руководитель </w:t>
      </w:r>
      <w:r w:rsidRPr="00EE69E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ab/>
      </w:r>
      <w:r w:rsidRPr="00EE69E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ab/>
      </w:r>
      <w:r w:rsidRPr="00EE69E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ab/>
      </w:r>
      <w:r w:rsidRPr="00EE69E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ab/>
      </w:r>
      <w:r w:rsidRPr="00EE69E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ab/>
      </w:r>
      <w:r w:rsidRPr="00EE69E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ab/>
      </w:r>
      <w:r w:rsidR="00CB4BD8" w:rsidRPr="00EE69E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         </w:t>
      </w:r>
      <w:r w:rsidR="00CB4BD8" w:rsidRPr="00EE69E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Pr="00EE69E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Б.Н. Ахметзянов</w:t>
      </w:r>
    </w:p>
    <w:p w:rsidR="00C01572" w:rsidRPr="00EE69E9" w:rsidRDefault="00EE69E9" w:rsidP="00CB4BD8">
      <w:pPr>
        <w:spacing w:after="0" w:line="240" w:lineRule="auto"/>
        <w:rPr>
          <w:sz w:val="28"/>
          <w:szCs w:val="28"/>
        </w:rPr>
      </w:pPr>
    </w:p>
    <w:sectPr w:rsidR="00C01572" w:rsidRPr="00EE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D8"/>
    <w:rsid w:val="00075898"/>
    <w:rsid w:val="003559F0"/>
    <w:rsid w:val="004C4D5E"/>
    <w:rsid w:val="00691048"/>
    <w:rsid w:val="007E6266"/>
    <w:rsid w:val="00C71E2C"/>
    <w:rsid w:val="00CB4BD8"/>
    <w:rsid w:val="00E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55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59F0"/>
    <w:rPr>
      <w:color w:val="0000FF"/>
      <w:u w:val="single"/>
    </w:rPr>
  </w:style>
  <w:style w:type="paragraph" w:customStyle="1" w:styleId="s1">
    <w:name w:val="s_1"/>
    <w:basedOn w:val="a"/>
    <w:rsid w:val="00355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55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59F0"/>
    <w:rPr>
      <w:color w:val="0000FF"/>
      <w:u w:val="single"/>
    </w:rPr>
  </w:style>
  <w:style w:type="paragraph" w:customStyle="1" w:styleId="s1">
    <w:name w:val="s_1"/>
    <w:basedOn w:val="a"/>
    <w:rsid w:val="00355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727838523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727838523&amp;mark=00000000000000000000000000000000000000000000000002UV1D8I&amp;mark=00000000000000000000000000000000000000000000000002UV1D8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kodeks://link/d?nd=727838523&amp;mark=00000000000000000000000000000000000000000000000002UV1D8I&amp;mark=00000000000000000000000000000000000000000000000002UV1D8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2</cp:revision>
  <cp:lastPrinted>2022-09-08T10:27:00Z</cp:lastPrinted>
  <dcterms:created xsi:type="dcterms:W3CDTF">2024-08-19T10:12:00Z</dcterms:created>
  <dcterms:modified xsi:type="dcterms:W3CDTF">2024-08-19T10:12:00Z</dcterms:modified>
</cp:coreProperties>
</file>