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B0B" w:rsidRPr="001A3B0B" w:rsidRDefault="001A3B0B" w:rsidP="001A3B0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22272F"/>
          <w:sz w:val="24"/>
          <w:szCs w:val="24"/>
          <w:shd w:val="clear" w:color="auto" w:fill="FFFFFF"/>
        </w:rPr>
      </w:pPr>
      <w:r w:rsidRPr="001A3B0B">
        <w:rPr>
          <w:rFonts w:ascii="Arial" w:hAnsi="Arial" w:cs="Arial"/>
          <w:sz w:val="24"/>
          <w:szCs w:val="24"/>
          <w:shd w:val="clear" w:color="auto" w:fill="FFFFFF"/>
          <w:lang w:val="tt-RU"/>
        </w:rPr>
        <w:t>П</w:t>
      </w:r>
      <w:r w:rsidRPr="001A3B0B">
        <w:rPr>
          <w:rFonts w:ascii="Arial" w:hAnsi="Arial" w:cs="Arial"/>
          <w:sz w:val="24"/>
          <w:szCs w:val="24"/>
          <w:shd w:val="clear" w:color="auto" w:fill="FFFFFF"/>
          <w:lang w:val="tt-RU"/>
        </w:rPr>
        <w:t xml:space="preserve">остановление  Исполнительного комитета Апастовского муниципального района Республики Татарстан от </w:t>
      </w:r>
      <w:bookmarkStart w:id="0" w:name="_GoBack"/>
      <w:r w:rsidRPr="001A3B0B">
        <w:rPr>
          <w:rFonts w:ascii="Arial" w:hAnsi="Arial" w:cs="Arial"/>
          <w:sz w:val="24"/>
          <w:szCs w:val="24"/>
          <w:shd w:val="clear" w:color="auto" w:fill="FFFFFF"/>
          <w:lang w:val="tt-RU"/>
        </w:rPr>
        <w:t>______№__”</w:t>
      </w:r>
      <w:r w:rsidRPr="001A3B0B">
        <w:rPr>
          <w:rFonts w:ascii="Arial" w:hAnsi="Arial" w:cs="Arial"/>
          <w:color w:val="22272F"/>
          <w:sz w:val="24"/>
          <w:szCs w:val="24"/>
          <w:shd w:val="clear" w:color="auto" w:fill="FFFFFF"/>
        </w:rPr>
        <w:t>О внесении изменений в постановление «Об установлении мер поддержки лиц, принимающих (принимавших) участие в специальной военной операции, и других категорий лиц»</w:t>
      </w:r>
    </w:p>
    <w:bookmarkEnd w:id="0"/>
    <w:p w:rsidR="001A3B0B" w:rsidRPr="001A3B0B" w:rsidRDefault="001A3B0B" w:rsidP="001A3B0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3B0B" w:rsidRPr="001A3B0B" w:rsidRDefault="001A3B0B" w:rsidP="001A3B0B">
      <w:pPr>
        <w:pStyle w:val="formattext"/>
        <w:spacing w:before="0" w:beforeAutospacing="0" w:after="0" w:afterAutospacing="0"/>
        <w:ind w:firstLine="480"/>
        <w:jc w:val="both"/>
        <w:rPr>
          <w:rFonts w:ascii="Arial" w:hAnsi="Arial" w:cs="Arial"/>
        </w:rPr>
      </w:pPr>
      <w:r w:rsidRPr="001A3B0B">
        <w:rPr>
          <w:rStyle w:val="match"/>
          <w:rFonts w:ascii="Arial" w:hAnsi="Arial" w:cs="Arial"/>
        </w:rPr>
        <w:t xml:space="preserve">Исполнительный комитет Апастовского муниципального района Республики Татарстан  </w:t>
      </w:r>
      <w:proofErr w:type="gramStart"/>
      <w:r w:rsidRPr="001A3B0B">
        <w:rPr>
          <w:rStyle w:val="match"/>
          <w:rFonts w:ascii="Arial" w:hAnsi="Arial" w:cs="Arial"/>
        </w:rPr>
        <w:t>п</w:t>
      </w:r>
      <w:proofErr w:type="gramEnd"/>
      <w:r w:rsidRPr="001A3B0B">
        <w:rPr>
          <w:rStyle w:val="match"/>
          <w:rFonts w:ascii="Arial" w:hAnsi="Arial" w:cs="Arial"/>
        </w:rPr>
        <w:t xml:space="preserve"> о с т а н о в л я е т </w:t>
      </w:r>
      <w:r w:rsidRPr="001A3B0B">
        <w:rPr>
          <w:rFonts w:ascii="Arial" w:hAnsi="Arial" w:cs="Arial"/>
        </w:rPr>
        <w:t>:</w:t>
      </w:r>
    </w:p>
    <w:p w:rsidR="001A3B0B" w:rsidRPr="001A3B0B" w:rsidRDefault="001A3B0B" w:rsidP="001A3B0B">
      <w:pPr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Arial" w:hAnsi="Arial" w:cs="Arial"/>
          <w:color w:val="22272F"/>
          <w:sz w:val="24"/>
          <w:szCs w:val="24"/>
          <w:shd w:val="clear" w:color="auto" w:fill="FFFFFF"/>
        </w:rPr>
      </w:pPr>
      <w:r w:rsidRPr="001A3B0B">
        <w:rPr>
          <w:rFonts w:ascii="Arial" w:hAnsi="Arial" w:cs="Arial"/>
          <w:sz w:val="24"/>
          <w:szCs w:val="24"/>
          <w:shd w:val="clear" w:color="auto" w:fill="FFFFFF"/>
        </w:rPr>
        <w:t>1.</w:t>
      </w:r>
      <w:r w:rsidRPr="001A3B0B">
        <w:rPr>
          <w:rFonts w:ascii="Arial" w:hAnsi="Arial" w:cs="Arial"/>
          <w:sz w:val="24"/>
          <w:szCs w:val="24"/>
          <w:shd w:val="clear" w:color="auto" w:fill="FFFFFF"/>
          <w:lang w:val="tt-RU"/>
        </w:rPr>
        <w:t>Внести в постановление  Исполнительного комитета Апастовского муниципального района Республики Татарстан от 15 июля  2026 года №182 “</w:t>
      </w:r>
      <w:r w:rsidRPr="001A3B0B">
        <w:rPr>
          <w:rFonts w:ascii="Arial" w:hAnsi="Arial" w:cs="Arial"/>
          <w:color w:val="22272F"/>
          <w:sz w:val="24"/>
          <w:szCs w:val="24"/>
          <w:shd w:val="clear" w:color="auto" w:fill="FFFFFF"/>
        </w:rPr>
        <w:t xml:space="preserve">Об установлении мер поддержки лиц, принимающих (принимавших) участие в специальной военной операции, и других категорий лиц» </w:t>
      </w:r>
      <w:proofErr w:type="gramStart"/>
      <w:r w:rsidRPr="001A3B0B">
        <w:rPr>
          <w:rFonts w:ascii="Arial" w:hAnsi="Arial" w:cs="Arial"/>
          <w:color w:val="22272F"/>
          <w:sz w:val="24"/>
          <w:szCs w:val="24"/>
          <w:shd w:val="clear" w:color="auto" w:fill="FFFFFF"/>
        </w:rPr>
        <w:t>изменение</w:t>
      </w:r>
      <w:proofErr w:type="gramEnd"/>
      <w:r w:rsidRPr="001A3B0B">
        <w:rPr>
          <w:rFonts w:ascii="Arial" w:hAnsi="Arial" w:cs="Arial"/>
          <w:color w:val="22272F"/>
          <w:sz w:val="24"/>
          <w:szCs w:val="24"/>
          <w:shd w:val="clear" w:color="auto" w:fill="FFFFFF"/>
        </w:rPr>
        <w:t xml:space="preserve"> дополнив пунктом 5.1 следующего содержания:</w:t>
      </w:r>
    </w:p>
    <w:p w:rsidR="001A3B0B" w:rsidRPr="001A3B0B" w:rsidRDefault="001A3B0B" w:rsidP="001A3B0B">
      <w:pPr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Arial" w:hAnsi="Arial" w:cs="Arial"/>
          <w:color w:val="22272F"/>
          <w:sz w:val="24"/>
          <w:szCs w:val="24"/>
          <w:shd w:val="clear" w:color="auto" w:fill="FFFFFF"/>
        </w:rPr>
      </w:pPr>
      <w:r w:rsidRPr="001A3B0B">
        <w:rPr>
          <w:rFonts w:ascii="Arial" w:hAnsi="Arial" w:cs="Arial"/>
          <w:color w:val="22272F"/>
          <w:sz w:val="24"/>
          <w:szCs w:val="24"/>
          <w:shd w:val="clear" w:color="auto" w:fill="FFFFFF"/>
        </w:rPr>
        <w:t xml:space="preserve">«5.1.Меры поддержки, указанные в </w:t>
      </w:r>
      <w:proofErr w:type="gramStart"/>
      <w:r w:rsidRPr="001A3B0B">
        <w:rPr>
          <w:rFonts w:ascii="Arial" w:hAnsi="Arial" w:cs="Arial"/>
          <w:color w:val="22272F"/>
          <w:sz w:val="24"/>
          <w:szCs w:val="24"/>
          <w:shd w:val="clear" w:color="auto" w:fill="FFFFFF"/>
        </w:rPr>
        <w:t>пункте</w:t>
      </w:r>
      <w:proofErr w:type="gramEnd"/>
      <w:r w:rsidRPr="001A3B0B">
        <w:rPr>
          <w:rFonts w:ascii="Arial" w:hAnsi="Arial" w:cs="Arial"/>
          <w:color w:val="22272F"/>
          <w:sz w:val="24"/>
          <w:szCs w:val="24"/>
          <w:shd w:val="clear" w:color="auto" w:fill="FFFFFF"/>
        </w:rPr>
        <w:t xml:space="preserve"> 1 настоящего постановления, предоставляются на основании заявлений лиц, указанных в пункте 2 настоящего постановления.».</w:t>
      </w:r>
    </w:p>
    <w:p w:rsidR="001A3B0B" w:rsidRPr="001A3B0B" w:rsidRDefault="001A3B0B" w:rsidP="001A3B0B">
      <w:pPr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Arial" w:hAnsi="Arial" w:cs="Arial"/>
          <w:sz w:val="24"/>
          <w:szCs w:val="24"/>
        </w:rPr>
      </w:pPr>
      <w:r w:rsidRPr="001A3B0B">
        <w:rPr>
          <w:rFonts w:ascii="Arial" w:hAnsi="Arial" w:cs="Arial"/>
          <w:color w:val="22272F"/>
          <w:sz w:val="24"/>
          <w:szCs w:val="24"/>
          <w:shd w:val="clear" w:color="auto" w:fill="FFFFFF"/>
        </w:rPr>
        <w:t>2</w:t>
      </w:r>
      <w:r w:rsidRPr="001A3B0B">
        <w:rPr>
          <w:rFonts w:ascii="Arial" w:hAnsi="Arial" w:cs="Arial"/>
          <w:sz w:val="24"/>
          <w:szCs w:val="24"/>
        </w:rPr>
        <w:t>.Настоящее постановление вступает в силу со  дня его официального опубликования.</w:t>
      </w:r>
    </w:p>
    <w:p w:rsidR="001A3B0B" w:rsidRPr="001A3B0B" w:rsidRDefault="001A3B0B" w:rsidP="001A3B0B">
      <w:pPr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Arial" w:hAnsi="Arial" w:cs="Arial"/>
          <w:color w:val="22272F"/>
          <w:sz w:val="24"/>
          <w:szCs w:val="24"/>
          <w:shd w:val="clear" w:color="auto" w:fill="FFFFFF"/>
        </w:rPr>
      </w:pPr>
      <w:r w:rsidRPr="001A3B0B">
        <w:rPr>
          <w:rFonts w:ascii="Arial" w:hAnsi="Arial" w:cs="Arial"/>
          <w:sz w:val="24"/>
          <w:szCs w:val="24"/>
        </w:rPr>
        <w:t>3.</w:t>
      </w:r>
      <w:proofErr w:type="gramStart"/>
      <w:r w:rsidRPr="001A3B0B">
        <w:rPr>
          <w:rFonts w:ascii="Arial" w:hAnsi="Arial" w:cs="Arial"/>
          <w:sz w:val="24"/>
          <w:szCs w:val="24"/>
        </w:rPr>
        <w:t>Контроль за</w:t>
      </w:r>
      <w:proofErr w:type="gramEnd"/>
      <w:r w:rsidRPr="001A3B0B">
        <w:rPr>
          <w:rFonts w:ascii="Arial" w:hAnsi="Arial" w:cs="Arial"/>
          <w:sz w:val="24"/>
          <w:szCs w:val="24"/>
        </w:rPr>
        <w:t xml:space="preserve"> выполнением настоящего постановления возложить на заместителя руководителя по социальным вопросам.</w:t>
      </w:r>
    </w:p>
    <w:p w:rsidR="001A3B0B" w:rsidRPr="001A3B0B" w:rsidRDefault="001A3B0B" w:rsidP="001A3B0B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2586"/>
        <w:gridCol w:w="3191"/>
      </w:tblGrid>
      <w:tr w:rsidR="001A3B0B" w:rsidRPr="001A3B0B" w:rsidTr="00243B3D">
        <w:tc>
          <w:tcPr>
            <w:tcW w:w="3794" w:type="dxa"/>
          </w:tcPr>
          <w:p w:rsidR="001A3B0B" w:rsidRPr="001A3B0B" w:rsidRDefault="001A3B0B" w:rsidP="00243B3D">
            <w:pPr>
              <w:rPr>
                <w:rFonts w:ascii="Arial" w:hAnsi="Arial" w:cs="Arial"/>
                <w:sz w:val="24"/>
                <w:szCs w:val="24"/>
              </w:rPr>
            </w:pPr>
          </w:p>
          <w:p w:rsidR="001A3B0B" w:rsidRPr="001A3B0B" w:rsidRDefault="001A3B0B" w:rsidP="00243B3D">
            <w:pPr>
              <w:rPr>
                <w:rFonts w:ascii="Arial" w:hAnsi="Arial" w:cs="Arial"/>
                <w:sz w:val="24"/>
                <w:szCs w:val="24"/>
              </w:rPr>
            </w:pPr>
          </w:p>
          <w:p w:rsidR="001A3B0B" w:rsidRPr="001A3B0B" w:rsidRDefault="001A3B0B" w:rsidP="00243B3D">
            <w:pPr>
              <w:rPr>
                <w:rFonts w:ascii="Arial" w:hAnsi="Arial" w:cs="Arial"/>
                <w:sz w:val="24"/>
                <w:szCs w:val="24"/>
              </w:rPr>
            </w:pPr>
            <w:r w:rsidRPr="001A3B0B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spellStart"/>
            <w:r w:rsidRPr="001A3B0B">
              <w:rPr>
                <w:rFonts w:ascii="Arial" w:hAnsi="Arial" w:cs="Arial"/>
                <w:sz w:val="24"/>
                <w:szCs w:val="24"/>
              </w:rPr>
              <w:t>Врио</w:t>
            </w:r>
            <w:proofErr w:type="spellEnd"/>
            <w:r w:rsidRPr="001A3B0B">
              <w:rPr>
                <w:rFonts w:ascii="Arial" w:hAnsi="Arial" w:cs="Arial"/>
                <w:sz w:val="24"/>
                <w:szCs w:val="24"/>
              </w:rPr>
              <w:t xml:space="preserve"> руководителя</w:t>
            </w:r>
          </w:p>
        </w:tc>
        <w:tc>
          <w:tcPr>
            <w:tcW w:w="2586" w:type="dxa"/>
          </w:tcPr>
          <w:p w:rsidR="001A3B0B" w:rsidRPr="001A3B0B" w:rsidRDefault="001A3B0B" w:rsidP="00243B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91" w:type="dxa"/>
          </w:tcPr>
          <w:p w:rsidR="001A3B0B" w:rsidRPr="001A3B0B" w:rsidRDefault="001A3B0B" w:rsidP="00243B3D">
            <w:pPr>
              <w:rPr>
                <w:rFonts w:ascii="Arial" w:hAnsi="Arial" w:cs="Arial"/>
                <w:sz w:val="24"/>
                <w:szCs w:val="24"/>
              </w:rPr>
            </w:pPr>
          </w:p>
          <w:p w:rsidR="001A3B0B" w:rsidRPr="001A3B0B" w:rsidRDefault="001A3B0B" w:rsidP="00243B3D">
            <w:pPr>
              <w:rPr>
                <w:rFonts w:ascii="Arial" w:hAnsi="Arial" w:cs="Arial"/>
                <w:sz w:val="24"/>
                <w:szCs w:val="24"/>
              </w:rPr>
            </w:pPr>
          </w:p>
          <w:p w:rsidR="001A3B0B" w:rsidRPr="001A3B0B" w:rsidRDefault="001A3B0B" w:rsidP="00243B3D">
            <w:pPr>
              <w:rPr>
                <w:rFonts w:ascii="Arial" w:hAnsi="Arial" w:cs="Arial"/>
                <w:sz w:val="24"/>
                <w:szCs w:val="24"/>
              </w:rPr>
            </w:pPr>
            <w:r w:rsidRPr="001A3B0B">
              <w:rPr>
                <w:rFonts w:ascii="Arial" w:hAnsi="Arial" w:cs="Arial"/>
                <w:sz w:val="24"/>
                <w:szCs w:val="24"/>
              </w:rPr>
              <w:t xml:space="preserve">             Р.З. </w:t>
            </w:r>
            <w:proofErr w:type="spellStart"/>
            <w:r w:rsidRPr="001A3B0B">
              <w:rPr>
                <w:rFonts w:ascii="Arial" w:hAnsi="Arial" w:cs="Arial"/>
                <w:sz w:val="24"/>
                <w:szCs w:val="24"/>
              </w:rPr>
              <w:t>Замдиханов</w:t>
            </w:r>
            <w:proofErr w:type="spellEnd"/>
          </w:p>
        </w:tc>
      </w:tr>
    </w:tbl>
    <w:p w:rsidR="00FB070C" w:rsidRPr="001A3B0B" w:rsidRDefault="00715993">
      <w:pPr>
        <w:rPr>
          <w:rFonts w:ascii="Arial" w:hAnsi="Arial" w:cs="Arial"/>
          <w:sz w:val="24"/>
          <w:szCs w:val="24"/>
        </w:rPr>
      </w:pPr>
    </w:p>
    <w:sectPr w:rsidR="00FB070C" w:rsidRPr="001A3B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B0B"/>
    <w:rsid w:val="000A2DFE"/>
    <w:rsid w:val="001A3B0B"/>
    <w:rsid w:val="006D5B09"/>
    <w:rsid w:val="0071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B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tch">
    <w:name w:val="match"/>
    <w:basedOn w:val="a0"/>
    <w:rsid w:val="001A3B0B"/>
  </w:style>
  <w:style w:type="paragraph" w:customStyle="1" w:styleId="formattext">
    <w:name w:val="formattext"/>
    <w:basedOn w:val="a"/>
    <w:rsid w:val="001A3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1A3B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B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tch">
    <w:name w:val="match"/>
    <w:basedOn w:val="a0"/>
    <w:rsid w:val="001A3B0B"/>
  </w:style>
  <w:style w:type="paragraph" w:customStyle="1" w:styleId="formattext">
    <w:name w:val="formattext"/>
    <w:basedOn w:val="a"/>
    <w:rsid w:val="001A3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1A3B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YouRist_1</dc:creator>
  <cp:lastModifiedBy>YouRist_1</cp:lastModifiedBy>
  <cp:revision>2</cp:revision>
  <dcterms:created xsi:type="dcterms:W3CDTF">2026-09-23T12:26:00Z</dcterms:created>
  <dcterms:modified xsi:type="dcterms:W3CDTF">2026-09-23T12:26:00Z</dcterms:modified>
</cp:coreProperties>
</file>