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88D" w:rsidRDefault="00BD488D" w:rsidP="00BD488D">
      <w:pPr>
        <w:pStyle w:val="2"/>
      </w:pPr>
      <w:bookmarkStart w:id="0" w:name="_Toc484765921"/>
      <w:r>
        <w:rPr>
          <w:b w:val="0"/>
          <w:i/>
          <w:sz w:val="28"/>
          <w:szCs w:val="28"/>
        </w:rPr>
        <w:t>13</w:t>
      </w:r>
      <w:r w:rsidRPr="00C11BF2">
        <w:rPr>
          <w:b w:val="0"/>
          <w:i/>
          <w:sz w:val="28"/>
          <w:szCs w:val="28"/>
        </w:rPr>
        <w:t>.07.2018</w:t>
      </w:r>
      <w:r w:rsidRPr="0076683C">
        <w:rPr>
          <w:b w:val="0"/>
          <w:i/>
        </w:rPr>
        <w:t xml:space="preserve"> </w:t>
      </w:r>
      <w:bookmarkEnd w:id="0"/>
      <w:r>
        <w:t>Как узнать, где моя накопительная часть пенсии?</w:t>
      </w:r>
    </w:p>
    <w:p w:rsidR="00BD488D" w:rsidRPr="00C62858" w:rsidRDefault="00BD488D" w:rsidP="00BD488D"/>
    <w:p w:rsidR="00BD488D" w:rsidRPr="00C62858" w:rsidRDefault="00BD488D" w:rsidP="00BD488D">
      <w:pPr>
        <w:pStyle w:val="ab"/>
        <w:ind w:firstLine="567"/>
      </w:pPr>
      <w:r w:rsidRPr="00C62858">
        <w:t xml:space="preserve">В </w:t>
      </w:r>
      <w:r>
        <w:t>Отдел пенсионного фонда в Апастовском районе РТ</w:t>
      </w:r>
      <w:r w:rsidRPr="00C62858">
        <w:t xml:space="preserve"> поступает множество вопросов граждан по поводу формирования накопительной пенсии.</w:t>
      </w:r>
    </w:p>
    <w:p w:rsidR="00BD488D" w:rsidRPr="00C62858" w:rsidRDefault="00BD488D" w:rsidP="00BD488D">
      <w:pPr>
        <w:pStyle w:val="ab"/>
        <w:ind w:firstLine="567"/>
      </w:pPr>
      <w:r w:rsidRPr="00C62858">
        <w:t>Большинство из них не знают, в какой именно организации находятся средства, какова их сумма и были ли отчисления работодателей на накопительный счет. Всю эту информацию пользователи интернета могут получить самостоятельно. Для этого достаточно иметь подтвержденную учетную запись на портале Госуслуг.</w:t>
      </w:r>
    </w:p>
    <w:p w:rsidR="00BD488D" w:rsidRPr="00C62858" w:rsidRDefault="00BD488D" w:rsidP="00BD488D">
      <w:pPr>
        <w:pStyle w:val="ab"/>
        <w:ind w:firstLine="567"/>
      </w:pPr>
      <w:r w:rsidRPr="00C62858">
        <w:t xml:space="preserve">Уточнить, в какой организации формируются пенсионные накопления – Пенсионном фонде России или негосударственном пенсионном фонде, а также какова их общая сумма, можно и в режиме онлайн. Для этого необходимо войти в Личный кабинет гражданина на сайте ПФР (для входа используется учетная запись портала Госуслуг). Там в разделе «Управление средствами пенсионных накоплений» нужно выбрать «Получить информацию о страховщике по формированию пенсионных накоплений». Эту же информацию можно проверить, запросив извещение из индивидуального лицевого счета на портале Государственных услуг, а также получить лично – в </w:t>
      </w:r>
      <w:r>
        <w:t>клиентской службе ПФР в Апастовском районе РТ.</w:t>
      </w:r>
    </w:p>
    <w:p w:rsidR="00BD488D" w:rsidRPr="00C62858" w:rsidRDefault="00BD488D" w:rsidP="00BD488D">
      <w:pPr>
        <w:pStyle w:val="ab"/>
        <w:ind w:firstLine="567"/>
      </w:pPr>
      <w:r w:rsidRPr="00C62858">
        <w:t>При этом, если средства находятся в государственной управляющей компании (ВЭБ), в извещении будет отражена полная сумма накоплений с учетом их инвестирования. Если же пенсионные накопления были переданы в управление негосударственному пенсионному фонду или управляющей компании, в извещении из лицевого счета будет отражена только сумма, переданная ПФР в распоряжение НПФ или УК. Информацию о фактической накопленной сумме и результатах инвестирования нужно запрашивать у текущего страховщика.</w:t>
      </w:r>
    </w:p>
    <w:p w:rsidR="00FB58AE" w:rsidRDefault="00FB58AE" w:rsidP="00FB58AE"/>
    <w:p w:rsidR="00433C95" w:rsidRPr="00FF1442" w:rsidRDefault="00433C95" w:rsidP="00433C95">
      <w:pPr>
        <w:spacing w:before="60" w:after="60"/>
        <w:jc w:val="both"/>
        <w:rPr>
          <w:sz w:val="20"/>
          <w:szCs w:val="20"/>
        </w:rPr>
      </w:pPr>
      <w:r w:rsidRPr="00FF1442">
        <w:rPr>
          <w:b/>
          <w:sz w:val="20"/>
          <w:szCs w:val="20"/>
        </w:rPr>
        <w:t>Горячая линия ПФР</w:t>
      </w:r>
      <w:r w:rsidRPr="00FF1442">
        <w:rPr>
          <w:sz w:val="20"/>
          <w:szCs w:val="20"/>
        </w:rPr>
        <w:t xml:space="preserve"> 8 800 302 2 302</w:t>
      </w:r>
    </w:p>
    <w:p w:rsidR="00433C95" w:rsidRPr="00FF1442" w:rsidRDefault="00433C95" w:rsidP="00433C95">
      <w:pPr>
        <w:spacing w:before="60" w:after="60"/>
        <w:jc w:val="both"/>
        <w:rPr>
          <w:sz w:val="20"/>
          <w:szCs w:val="20"/>
        </w:rPr>
      </w:pPr>
      <w:r w:rsidRPr="00FF1442">
        <w:rPr>
          <w:b/>
          <w:sz w:val="20"/>
          <w:szCs w:val="20"/>
        </w:rPr>
        <w:t>Контакт-центр Отделения ПФР по РТ</w:t>
      </w:r>
      <w:r w:rsidRPr="00FF1442">
        <w:rPr>
          <w:sz w:val="20"/>
          <w:szCs w:val="20"/>
        </w:rPr>
        <w:t xml:space="preserve"> (843)279-27-27</w:t>
      </w:r>
    </w:p>
    <w:p w:rsidR="00433C95" w:rsidRPr="00FF1442" w:rsidRDefault="00433C95" w:rsidP="00433C95">
      <w:pPr>
        <w:spacing w:before="60" w:after="60"/>
        <w:jc w:val="both"/>
        <w:rPr>
          <w:sz w:val="20"/>
          <w:szCs w:val="20"/>
        </w:rPr>
      </w:pPr>
      <w:r w:rsidRPr="00FF1442">
        <w:rPr>
          <w:b/>
          <w:sz w:val="20"/>
          <w:szCs w:val="20"/>
        </w:rPr>
        <w:t>Интернет-сайты</w:t>
      </w:r>
      <w:r w:rsidRPr="00FF1442">
        <w:rPr>
          <w:sz w:val="20"/>
          <w:szCs w:val="20"/>
        </w:rPr>
        <w:t xml:space="preserve"> </w:t>
      </w:r>
      <w:hyperlink r:id="rId7" w:history="1">
        <w:r w:rsidRPr="00FF1442">
          <w:rPr>
            <w:rStyle w:val="a7"/>
          </w:rPr>
          <w:t>www.pfrf.ru</w:t>
        </w:r>
      </w:hyperlink>
      <w:r w:rsidRPr="00FF1442">
        <w:rPr>
          <w:sz w:val="20"/>
          <w:szCs w:val="20"/>
        </w:rPr>
        <w:t xml:space="preserve">, </w:t>
      </w:r>
      <w:hyperlink r:id="rId8" w:history="1">
        <w:r w:rsidRPr="00FF1442">
          <w:rPr>
            <w:rStyle w:val="a7"/>
          </w:rPr>
          <w:t>www.pfrrt.ru</w:t>
        </w:r>
      </w:hyperlink>
    </w:p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Клиентская служба </w:t>
      </w:r>
      <w:r w:rsidR="00E809F5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ПФР 2-1</w:t>
      </w:r>
      <w:r w:rsidR="00E809F5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E809F5">
        <w:rPr>
          <w:sz w:val="28"/>
          <w:szCs w:val="28"/>
        </w:rPr>
        <w:t>7</w:t>
      </w:r>
      <w:r w:rsidR="000E00DF">
        <w:rPr>
          <w:sz w:val="28"/>
          <w:szCs w:val="28"/>
        </w:rPr>
        <w:t>2</w:t>
      </w:r>
      <w:r>
        <w:rPr>
          <w:sz w:val="28"/>
          <w:szCs w:val="28"/>
        </w:rPr>
        <w:t>,  074.</w:t>
      </w:r>
    </w:p>
    <w:p w:rsidR="009600C7" w:rsidRPr="00FB58AE" w:rsidRDefault="009600C7" w:rsidP="00FB58AE"/>
    <w:sectPr w:rsidR="009600C7" w:rsidRPr="00FB58AE" w:rsidSect="004143A2">
      <w:headerReference w:type="default" r:id="rId9"/>
      <w:footerReference w:type="even" r:id="rId10"/>
      <w:footerReference w:type="default" r:id="rId11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7E5" w:rsidRDefault="001767E5">
      <w:r>
        <w:separator/>
      </w:r>
    </w:p>
  </w:endnote>
  <w:endnote w:type="continuationSeparator" w:id="1">
    <w:p w:rsidR="001767E5" w:rsidRDefault="00176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E5" w:rsidRDefault="00D11B7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E5" w:rsidRDefault="00D11B73">
    <w:pPr>
      <w:pStyle w:val="a4"/>
      <w:ind w:right="360"/>
    </w:pPr>
    <w:r>
      <w:rPr>
        <w:noProof/>
      </w:rPr>
      <w:pict>
        <v:line id="Line 4" o:spid="_x0000_s4097" style="position:absolute;z-index:251658752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7E5" w:rsidRDefault="001767E5">
      <w:r>
        <w:separator/>
      </w:r>
    </w:p>
  </w:footnote>
  <w:footnote w:type="continuationSeparator" w:id="1">
    <w:p w:rsidR="001767E5" w:rsidRDefault="00176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E5" w:rsidRDefault="00D11B73">
    <w:pPr>
      <w:pStyle w:val="a3"/>
    </w:pPr>
    <w:r>
      <w:rPr>
        <w:noProof/>
      </w:rPr>
      <w:pict>
        <v:line id="Line 2" o:spid="_x0000_s4100" style="position:absolute;z-index:251656704;visibility:visibl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</w:pict>
    </w:r>
    <w:r w:rsidR="004C1FCB"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234pt;margin-top:73.35pt;width:108pt;height:33.1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<v:textbox>
            <w:txbxContent>
              <w:p w:rsidR="00BB1DE5" w:rsidRPr="00FB5868" w:rsidRDefault="00BB1DE5" w:rsidP="00FB5868"/>
            </w:txbxContent>
          </v:textbox>
        </v:shape>
      </w:pict>
    </w:r>
    <w:r>
      <w:rPr>
        <w:noProof/>
      </w:rPr>
      <w:pict>
        <v:shape id="Text Box 1" o:spid="_x0000_s4098" type="#_x0000_t202" style="position:absolute;margin-left:72.9pt;margin-top:.45pt;width:424.8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<v:textbox>
            <w:txbxContent>
              <w:p w:rsidR="00BB1DE5" w:rsidRDefault="00BB1DE5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  <w:r>
                  <w:rPr>
                    <w:rFonts w:ascii="Arial" w:hAnsi="Arial"/>
                    <w:spacing w:val="30"/>
                    <w:w w:val="120"/>
                    <w:sz w:val="24"/>
                  </w:rPr>
                  <w:t>Пенсионный фонд Российской Федерации</w:t>
                </w:r>
              </w:p>
              <w:p w:rsidR="0000223D" w:rsidRDefault="00BB1DE5">
                <w:pPr>
                  <w:pStyle w:val="1"/>
                  <w:jc w:val="center"/>
                  <w:rPr>
                    <w:rFonts w:ascii="Arial" w:hAnsi="Arial"/>
                    <w:b w:val="0"/>
                    <w:i/>
                  </w:rPr>
                </w:pPr>
                <w:r>
                  <w:rPr>
                    <w:rFonts w:ascii="Arial" w:hAnsi="Arial"/>
                  </w:rPr>
                  <w:br/>
                </w:r>
                <w:r w:rsidR="00476122">
                  <w:rPr>
                    <w:rFonts w:ascii="Arial" w:hAnsi="Arial"/>
                    <w:b w:val="0"/>
                    <w:i/>
                  </w:rPr>
                  <w:t xml:space="preserve">Управление по Камско-Устьинскому и Апастовскому районам </w:t>
                </w:r>
              </w:p>
              <w:p w:rsidR="00BB1DE5" w:rsidRDefault="00476122">
                <w:pPr>
                  <w:pStyle w:val="1"/>
                  <w:jc w:val="center"/>
                  <w:rPr>
                    <w:rFonts w:ascii="Arial" w:hAnsi="Arial"/>
                    <w:b w:val="0"/>
                    <w:i/>
                  </w:rPr>
                </w:pPr>
                <w:r>
                  <w:rPr>
                    <w:rFonts w:ascii="Arial" w:hAnsi="Arial"/>
                    <w:b w:val="0"/>
                    <w:i/>
                  </w:rPr>
                  <w:t>Р</w:t>
                </w:r>
                <w:r w:rsidR="0000223D">
                  <w:rPr>
                    <w:rFonts w:ascii="Arial" w:hAnsi="Arial"/>
                    <w:b w:val="0"/>
                    <w:i/>
                  </w:rPr>
                  <w:t xml:space="preserve">еспублики </w:t>
                </w:r>
                <w:r>
                  <w:rPr>
                    <w:rFonts w:ascii="Arial" w:hAnsi="Arial"/>
                    <w:b w:val="0"/>
                    <w:i/>
                  </w:rPr>
                  <w:t>Т</w:t>
                </w:r>
                <w:r w:rsidR="0000223D">
                  <w:rPr>
                    <w:rFonts w:ascii="Arial" w:hAnsi="Arial"/>
                    <w:b w:val="0"/>
                    <w:i/>
                  </w:rPr>
                  <w:t>атарстан</w:t>
                </w:r>
              </w:p>
              <w:p w:rsidR="006373BE" w:rsidRPr="00E809F5" w:rsidRDefault="006373BE" w:rsidP="00E809F5">
                <w:pPr>
                  <w:jc w:val="center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E809F5">
                  <w:rPr>
                    <w:rFonts w:ascii="Arial" w:hAnsi="Arial" w:cs="Arial"/>
                    <w:i/>
                    <w:sz w:val="20"/>
                    <w:szCs w:val="20"/>
                  </w:rPr>
                  <w:t>Отдел ПФР в Апастовском районе</w:t>
                </w:r>
              </w:p>
              <w:p w:rsidR="006373BE" w:rsidRPr="006373BE" w:rsidRDefault="006373BE" w:rsidP="006373BE"/>
              <w:p w:rsidR="00BB1DE5" w:rsidRDefault="00BB1DE5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2969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A11A5"/>
    <w:rsid w:val="0000223D"/>
    <w:rsid w:val="000118C6"/>
    <w:rsid w:val="00017C05"/>
    <w:rsid w:val="00030779"/>
    <w:rsid w:val="00034D54"/>
    <w:rsid w:val="000416B4"/>
    <w:rsid w:val="00042546"/>
    <w:rsid w:val="00060875"/>
    <w:rsid w:val="00081F67"/>
    <w:rsid w:val="00083D0A"/>
    <w:rsid w:val="00090FFD"/>
    <w:rsid w:val="00097495"/>
    <w:rsid w:val="000C3924"/>
    <w:rsid w:val="000C4290"/>
    <w:rsid w:val="000D0D6E"/>
    <w:rsid w:val="000E00DF"/>
    <w:rsid w:val="001052B8"/>
    <w:rsid w:val="00117268"/>
    <w:rsid w:val="001320F8"/>
    <w:rsid w:val="00144B02"/>
    <w:rsid w:val="001721D9"/>
    <w:rsid w:val="001767E5"/>
    <w:rsid w:val="001918BD"/>
    <w:rsid w:val="001A4412"/>
    <w:rsid w:val="001B098B"/>
    <w:rsid w:val="001E30F9"/>
    <w:rsid w:val="00201251"/>
    <w:rsid w:val="002100EE"/>
    <w:rsid w:val="00264D6C"/>
    <w:rsid w:val="00280FE0"/>
    <w:rsid w:val="002A218E"/>
    <w:rsid w:val="002C18B5"/>
    <w:rsid w:val="002C2D38"/>
    <w:rsid w:val="002C666F"/>
    <w:rsid w:val="002E0D42"/>
    <w:rsid w:val="002F0B8A"/>
    <w:rsid w:val="003051D7"/>
    <w:rsid w:val="003147F4"/>
    <w:rsid w:val="00316533"/>
    <w:rsid w:val="003335A4"/>
    <w:rsid w:val="0034279B"/>
    <w:rsid w:val="00353965"/>
    <w:rsid w:val="00373512"/>
    <w:rsid w:val="00381692"/>
    <w:rsid w:val="003A1834"/>
    <w:rsid w:val="004143A2"/>
    <w:rsid w:val="0041563F"/>
    <w:rsid w:val="00433C95"/>
    <w:rsid w:val="00435CF7"/>
    <w:rsid w:val="00467B1A"/>
    <w:rsid w:val="0047183B"/>
    <w:rsid w:val="00476122"/>
    <w:rsid w:val="004811C1"/>
    <w:rsid w:val="004832E0"/>
    <w:rsid w:val="004A110A"/>
    <w:rsid w:val="004B10E7"/>
    <w:rsid w:val="004B11A7"/>
    <w:rsid w:val="004C1FCB"/>
    <w:rsid w:val="004C3D7F"/>
    <w:rsid w:val="004D683E"/>
    <w:rsid w:val="004F4717"/>
    <w:rsid w:val="004F7A35"/>
    <w:rsid w:val="0051675A"/>
    <w:rsid w:val="005276BC"/>
    <w:rsid w:val="005600BD"/>
    <w:rsid w:val="00567650"/>
    <w:rsid w:val="00580C66"/>
    <w:rsid w:val="005A5978"/>
    <w:rsid w:val="005B5025"/>
    <w:rsid w:val="005C7AFF"/>
    <w:rsid w:val="005D2648"/>
    <w:rsid w:val="005E313B"/>
    <w:rsid w:val="005E77B4"/>
    <w:rsid w:val="005E7FEB"/>
    <w:rsid w:val="00626C32"/>
    <w:rsid w:val="0063140E"/>
    <w:rsid w:val="006373BE"/>
    <w:rsid w:val="00644024"/>
    <w:rsid w:val="00655A6B"/>
    <w:rsid w:val="006614B1"/>
    <w:rsid w:val="00682E0B"/>
    <w:rsid w:val="006843D3"/>
    <w:rsid w:val="00744B1D"/>
    <w:rsid w:val="00760EA0"/>
    <w:rsid w:val="00766C4E"/>
    <w:rsid w:val="007932D9"/>
    <w:rsid w:val="007B76FD"/>
    <w:rsid w:val="007D4B7E"/>
    <w:rsid w:val="007F4586"/>
    <w:rsid w:val="007F4E3C"/>
    <w:rsid w:val="00826C45"/>
    <w:rsid w:val="0084085D"/>
    <w:rsid w:val="00840F79"/>
    <w:rsid w:val="00846722"/>
    <w:rsid w:val="00853B5A"/>
    <w:rsid w:val="00855B74"/>
    <w:rsid w:val="00873AA1"/>
    <w:rsid w:val="00884751"/>
    <w:rsid w:val="00892F1F"/>
    <w:rsid w:val="00896D5A"/>
    <w:rsid w:val="008F3805"/>
    <w:rsid w:val="0090129E"/>
    <w:rsid w:val="009179F8"/>
    <w:rsid w:val="009368D7"/>
    <w:rsid w:val="009513CE"/>
    <w:rsid w:val="00954A9A"/>
    <w:rsid w:val="009600C7"/>
    <w:rsid w:val="0096331B"/>
    <w:rsid w:val="00996A71"/>
    <w:rsid w:val="009C2433"/>
    <w:rsid w:val="009C78EF"/>
    <w:rsid w:val="009D11C1"/>
    <w:rsid w:val="009D1981"/>
    <w:rsid w:val="009D52A0"/>
    <w:rsid w:val="00A23A1D"/>
    <w:rsid w:val="00A47083"/>
    <w:rsid w:val="00A47659"/>
    <w:rsid w:val="00A56CAC"/>
    <w:rsid w:val="00A6033F"/>
    <w:rsid w:val="00A63BF2"/>
    <w:rsid w:val="00A74DC8"/>
    <w:rsid w:val="00A75CA7"/>
    <w:rsid w:val="00A90F35"/>
    <w:rsid w:val="00AA5B4C"/>
    <w:rsid w:val="00AA682E"/>
    <w:rsid w:val="00AF3462"/>
    <w:rsid w:val="00AF51EF"/>
    <w:rsid w:val="00B07147"/>
    <w:rsid w:val="00B24F25"/>
    <w:rsid w:val="00B447C3"/>
    <w:rsid w:val="00B4783E"/>
    <w:rsid w:val="00B73E42"/>
    <w:rsid w:val="00B83DB0"/>
    <w:rsid w:val="00BA11A5"/>
    <w:rsid w:val="00BA7FA9"/>
    <w:rsid w:val="00BB1DE5"/>
    <w:rsid w:val="00BB6EB2"/>
    <w:rsid w:val="00BC7670"/>
    <w:rsid w:val="00BD488D"/>
    <w:rsid w:val="00BF2203"/>
    <w:rsid w:val="00C12716"/>
    <w:rsid w:val="00C13B3E"/>
    <w:rsid w:val="00C17419"/>
    <w:rsid w:val="00C174C0"/>
    <w:rsid w:val="00C202AD"/>
    <w:rsid w:val="00C31FD6"/>
    <w:rsid w:val="00C86A34"/>
    <w:rsid w:val="00C94A06"/>
    <w:rsid w:val="00CA26E7"/>
    <w:rsid w:val="00CA68C6"/>
    <w:rsid w:val="00CE5F3C"/>
    <w:rsid w:val="00D11B73"/>
    <w:rsid w:val="00D12AD5"/>
    <w:rsid w:val="00D16CAD"/>
    <w:rsid w:val="00D676DB"/>
    <w:rsid w:val="00D90D45"/>
    <w:rsid w:val="00DD1166"/>
    <w:rsid w:val="00E300E4"/>
    <w:rsid w:val="00E70AE5"/>
    <w:rsid w:val="00E7280F"/>
    <w:rsid w:val="00E809F5"/>
    <w:rsid w:val="00E85DA6"/>
    <w:rsid w:val="00EB0F3E"/>
    <w:rsid w:val="00EC3877"/>
    <w:rsid w:val="00EC5211"/>
    <w:rsid w:val="00EC719F"/>
    <w:rsid w:val="00EE3ADE"/>
    <w:rsid w:val="00EE6391"/>
    <w:rsid w:val="00F468B9"/>
    <w:rsid w:val="00F5581F"/>
    <w:rsid w:val="00F617B0"/>
    <w:rsid w:val="00F66A08"/>
    <w:rsid w:val="00F91A46"/>
    <w:rsid w:val="00F93A3C"/>
    <w:rsid w:val="00FA2B0E"/>
    <w:rsid w:val="00FB5868"/>
    <w:rsid w:val="00FB58AE"/>
    <w:rsid w:val="00FC3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  <w:style w:type="paragraph" w:customStyle="1" w:styleId="ad">
    <w:name w:val="Текст документа"/>
    <w:basedOn w:val="a8"/>
    <w:link w:val="ae"/>
    <w:autoRedefine/>
    <w:rsid w:val="00EE3ADE"/>
    <w:pPr>
      <w:ind w:left="-52" w:firstLine="36"/>
      <w:jc w:val="both"/>
    </w:pPr>
    <w:rPr>
      <w:rFonts w:eastAsia="Verdana"/>
      <w:color w:val="000000"/>
      <w:szCs w:val="28"/>
    </w:rPr>
  </w:style>
  <w:style w:type="character" w:customStyle="1" w:styleId="ae">
    <w:name w:val="Текст документа Знак"/>
    <w:link w:val="ad"/>
    <w:rsid w:val="00EE3ADE"/>
    <w:rPr>
      <w:rFonts w:eastAsia="Verdana"/>
      <w:color w:val="000000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r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frf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28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1878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Валиахметов</cp:lastModifiedBy>
  <cp:revision>13</cp:revision>
  <cp:lastPrinted>2016-07-14T06:01:00Z</cp:lastPrinted>
  <dcterms:created xsi:type="dcterms:W3CDTF">2016-07-27T06:15:00Z</dcterms:created>
  <dcterms:modified xsi:type="dcterms:W3CDTF">2018-07-16T05:22:00Z</dcterms:modified>
</cp:coreProperties>
</file>