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92"/>
        <w:gridCol w:w="1101"/>
        <w:gridCol w:w="4169"/>
      </w:tblGrid>
      <w:tr w:rsidR="007C6FAE" w:rsidRPr="00B50BD8" w:rsidTr="00B67D40">
        <w:trPr>
          <w:trHeight w:hRule="exact" w:val="1418"/>
        </w:trPr>
        <w:tc>
          <w:tcPr>
            <w:tcW w:w="4253" w:type="dxa"/>
            <w:shd w:val="clear" w:color="auto" w:fill="auto"/>
            <w:vAlign w:val="center"/>
          </w:tcPr>
          <w:p w:rsidR="007C6FAE" w:rsidRPr="00B50BD8" w:rsidRDefault="007C6FAE" w:rsidP="00B67D40">
            <w:pPr>
              <w:spacing w:after="0" w:line="220" w:lineRule="exact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ИСПОЛКОМ </w:t>
            </w:r>
            <w:r w:rsidRPr="00B50BD8">
              <w:rPr>
                <w:b/>
                <w:caps/>
                <w:sz w:val="20"/>
              </w:rPr>
              <w:t>АПАСТОВСК</w:t>
            </w:r>
            <w:r>
              <w:rPr>
                <w:b/>
                <w:caps/>
                <w:sz w:val="20"/>
              </w:rPr>
              <w:t>ОГО</w:t>
            </w:r>
          </w:p>
          <w:p w:rsidR="007C6FAE" w:rsidRPr="00B50BD8" w:rsidRDefault="007C6FAE" w:rsidP="00B67D40">
            <w:pPr>
              <w:spacing w:after="0" w:line="220" w:lineRule="exact"/>
              <w:jc w:val="center"/>
              <w:rPr>
                <w:b/>
                <w:caps/>
                <w:sz w:val="20"/>
              </w:rPr>
            </w:pPr>
            <w:r w:rsidRPr="00B50BD8">
              <w:rPr>
                <w:b/>
                <w:caps/>
                <w:sz w:val="20"/>
              </w:rPr>
              <w:t>МУНИЦИПАЛЬН</w:t>
            </w:r>
            <w:r>
              <w:rPr>
                <w:b/>
                <w:caps/>
                <w:sz w:val="20"/>
              </w:rPr>
              <w:t>ОГО</w:t>
            </w:r>
            <w:r w:rsidRPr="00B50BD8">
              <w:rPr>
                <w:b/>
                <w:caps/>
                <w:sz w:val="20"/>
              </w:rPr>
              <w:t xml:space="preserve">  РАЙОН</w:t>
            </w:r>
            <w:r>
              <w:rPr>
                <w:b/>
                <w:caps/>
                <w:sz w:val="20"/>
              </w:rPr>
              <w:t>А</w:t>
            </w:r>
          </w:p>
          <w:p w:rsidR="007C6FAE" w:rsidRPr="00B50BD8" w:rsidRDefault="007C6FAE" w:rsidP="00B67D40">
            <w:pPr>
              <w:spacing w:after="0" w:line="220" w:lineRule="exact"/>
              <w:jc w:val="center"/>
              <w:rPr>
                <w:b/>
                <w:caps/>
                <w:sz w:val="20"/>
              </w:rPr>
            </w:pPr>
            <w:r w:rsidRPr="00B50BD8">
              <w:rPr>
                <w:b/>
                <w:caps/>
                <w:sz w:val="20"/>
              </w:rPr>
              <w:t>РЕСПУБЛИКИ ТАТАРСТАН</w:t>
            </w:r>
          </w:p>
          <w:p w:rsidR="007C6FAE" w:rsidRDefault="007C6FAE" w:rsidP="00B67D40">
            <w:pPr>
              <w:spacing w:after="0" w:line="220" w:lineRule="exact"/>
              <w:jc w:val="center"/>
              <w:rPr>
                <w:sz w:val="20"/>
                <w:szCs w:val="20"/>
              </w:rPr>
            </w:pPr>
          </w:p>
          <w:p w:rsidR="007C6FAE" w:rsidRPr="00B50BD8" w:rsidRDefault="007C6FAE" w:rsidP="00B67D40">
            <w:pPr>
              <w:spacing w:after="0" w:line="220" w:lineRule="exact"/>
              <w:jc w:val="center"/>
              <w:rPr>
                <w:sz w:val="20"/>
                <w:szCs w:val="20"/>
              </w:rPr>
            </w:pPr>
            <w:r w:rsidRPr="00B50BD8">
              <w:rPr>
                <w:sz w:val="20"/>
                <w:szCs w:val="20"/>
              </w:rPr>
              <w:t xml:space="preserve">422350, </w:t>
            </w:r>
            <w:proofErr w:type="spellStart"/>
            <w:r w:rsidRPr="00B50BD8">
              <w:rPr>
                <w:sz w:val="20"/>
                <w:szCs w:val="20"/>
              </w:rPr>
              <w:t>пгт</w:t>
            </w:r>
            <w:proofErr w:type="spellEnd"/>
            <w:r w:rsidRPr="00B50BD8">
              <w:rPr>
                <w:sz w:val="20"/>
                <w:szCs w:val="20"/>
              </w:rPr>
              <w:t>. Апастово, улица Советская, д.2</w:t>
            </w:r>
          </w:p>
        </w:tc>
        <w:tc>
          <w:tcPr>
            <w:tcW w:w="1134" w:type="dxa"/>
            <w:shd w:val="clear" w:color="auto" w:fill="auto"/>
          </w:tcPr>
          <w:p w:rsidR="007C6FAE" w:rsidRDefault="007C6FAE" w:rsidP="00B67D40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FB68DDC" wp14:editId="696CECB6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4445</wp:posOffset>
                  </wp:positionV>
                  <wp:extent cx="714375" cy="895350"/>
                  <wp:effectExtent l="0" t="0" r="9525" b="0"/>
                  <wp:wrapNone/>
                  <wp:docPr id="1" name="Рисунок 1" descr="герб Апастово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Апастово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C6FAE" w:rsidRPr="00B50BD8" w:rsidRDefault="007C6FAE" w:rsidP="00B67D40">
            <w:pPr>
              <w:spacing w:after="0" w:line="220" w:lineRule="exact"/>
              <w:jc w:val="center"/>
              <w:rPr>
                <w:b/>
                <w:caps/>
                <w:sz w:val="20"/>
              </w:rPr>
            </w:pPr>
            <w:r w:rsidRPr="00B50BD8">
              <w:rPr>
                <w:b/>
                <w:caps/>
                <w:sz w:val="20"/>
              </w:rPr>
              <w:t>ТАТАРСТАН  РЕСПУБЛИКАСЫ</w:t>
            </w:r>
          </w:p>
          <w:p w:rsidR="007C6FAE" w:rsidRPr="00B50BD8" w:rsidRDefault="007C6FAE" w:rsidP="00B67D40">
            <w:pPr>
              <w:spacing w:after="0" w:line="220" w:lineRule="exact"/>
              <w:jc w:val="center"/>
              <w:rPr>
                <w:b/>
                <w:caps/>
                <w:sz w:val="20"/>
              </w:rPr>
            </w:pPr>
            <w:r w:rsidRPr="00B50BD8">
              <w:rPr>
                <w:b/>
                <w:caps/>
                <w:sz w:val="20"/>
              </w:rPr>
              <w:t xml:space="preserve">АПАС </w:t>
            </w:r>
            <w:r>
              <w:rPr>
                <w:b/>
                <w:caps/>
                <w:sz w:val="20"/>
              </w:rPr>
              <w:t xml:space="preserve"> </w:t>
            </w:r>
            <w:r w:rsidRPr="00B50BD8">
              <w:rPr>
                <w:b/>
                <w:caps/>
                <w:sz w:val="20"/>
              </w:rPr>
              <w:t>МУНИЦИПАЛЬ</w:t>
            </w:r>
          </w:p>
          <w:p w:rsidR="007C6FAE" w:rsidRPr="00B50BD8" w:rsidRDefault="007C6FAE" w:rsidP="00B67D40">
            <w:pPr>
              <w:spacing w:after="0" w:line="220" w:lineRule="exact"/>
              <w:jc w:val="center"/>
              <w:rPr>
                <w:b/>
                <w:caps/>
                <w:sz w:val="20"/>
              </w:rPr>
            </w:pPr>
            <w:r w:rsidRPr="00B50BD8">
              <w:rPr>
                <w:b/>
                <w:caps/>
                <w:sz w:val="20"/>
              </w:rPr>
              <w:t>РАЙОНЫ</w:t>
            </w:r>
            <w:r>
              <w:rPr>
                <w:b/>
                <w:caps/>
                <w:sz w:val="20"/>
              </w:rPr>
              <w:t xml:space="preserve">  БАШКАРМА КОМИТЕТЫ</w:t>
            </w:r>
          </w:p>
          <w:p w:rsidR="007C6FAE" w:rsidRDefault="007C6FAE" w:rsidP="00B67D40">
            <w:pPr>
              <w:spacing w:after="0" w:line="220" w:lineRule="exact"/>
              <w:jc w:val="center"/>
              <w:rPr>
                <w:sz w:val="20"/>
                <w:szCs w:val="20"/>
              </w:rPr>
            </w:pPr>
          </w:p>
          <w:p w:rsidR="007C6FAE" w:rsidRPr="00B50BD8" w:rsidRDefault="007C6FAE" w:rsidP="00B67D40">
            <w:pPr>
              <w:spacing w:after="0" w:line="220" w:lineRule="exact"/>
              <w:jc w:val="center"/>
              <w:rPr>
                <w:b/>
                <w:caps/>
                <w:sz w:val="20"/>
              </w:rPr>
            </w:pPr>
            <w:r w:rsidRPr="00B50BD8">
              <w:rPr>
                <w:sz w:val="20"/>
                <w:szCs w:val="20"/>
              </w:rPr>
              <w:t xml:space="preserve">422350, </w:t>
            </w:r>
            <w:proofErr w:type="spellStart"/>
            <w:r w:rsidRPr="00B50BD8">
              <w:rPr>
                <w:sz w:val="20"/>
                <w:szCs w:val="20"/>
              </w:rPr>
              <w:t>штп</w:t>
            </w:r>
            <w:proofErr w:type="spellEnd"/>
            <w:r w:rsidRPr="00B50BD8">
              <w:rPr>
                <w:sz w:val="20"/>
                <w:szCs w:val="20"/>
              </w:rPr>
              <w:t xml:space="preserve">. </w:t>
            </w:r>
            <w:proofErr w:type="spellStart"/>
            <w:r w:rsidRPr="00B50BD8">
              <w:rPr>
                <w:sz w:val="20"/>
                <w:szCs w:val="20"/>
              </w:rPr>
              <w:t>Апас</w:t>
            </w:r>
            <w:proofErr w:type="spellEnd"/>
            <w:r w:rsidRPr="00B50BD8">
              <w:rPr>
                <w:sz w:val="20"/>
                <w:szCs w:val="20"/>
              </w:rPr>
              <w:t xml:space="preserve">, Советская </w:t>
            </w:r>
            <w:proofErr w:type="spellStart"/>
            <w:r w:rsidRPr="00B50BD8">
              <w:rPr>
                <w:sz w:val="20"/>
                <w:szCs w:val="20"/>
              </w:rPr>
              <w:t>урамы</w:t>
            </w:r>
            <w:proofErr w:type="spellEnd"/>
            <w:r w:rsidRPr="00B50BD8">
              <w:rPr>
                <w:sz w:val="20"/>
                <w:szCs w:val="20"/>
              </w:rPr>
              <w:t xml:space="preserve">, 2 </w:t>
            </w:r>
            <w:proofErr w:type="spellStart"/>
            <w:r w:rsidRPr="00B50BD8">
              <w:rPr>
                <w:sz w:val="20"/>
                <w:szCs w:val="20"/>
              </w:rPr>
              <w:t>йорт</w:t>
            </w:r>
            <w:proofErr w:type="spellEnd"/>
          </w:p>
        </w:tc>
      </w:tr>
      <w:tr w:rsidR="007C6FAE" w:rsidRPr="00B50BD8" w:rsidTr="00B67D40">
        <w:trPr>
          <w:trHeight w:val="680"/>
        </w:trPr>
        <w:tc>
          <w:tcPr>
            <w:tcW w:w="9639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7C6FAE" w:rsidRPr="00B50BD8" w:rsidRDefault="007C6FAE" w:rsidP="00B67D40">
            <w:pPr>
              <w:spacing w:after="0"/>
              <w:jc w:val="center"/>
              <w:rPr>
                <w:sz w:val="20"/>
                <w:lang w:val="en-US"/>
              </w:rPr>
            </w:pPr>
            <w:r w:rsidRPr="00B50BD8">
              <w:rPr>
                <w:sz w:val="20"/>
              </w:rPr>
              <w:t xml:space="preserve">тел.: (84376) 2-13-52, факс: 2-19-27,  </w:t>
            </w:r>
            <w:r w:rsidRPr="00B50BD8">
              <w:rPr>
                <w:sz w:val="20"/>
                <w:lang w:val="en-US"/>
              </w:rPr>
              <w:t>e</w:t>
            </w:r>
            <w:r w:rsidRPr="00B50BD8">
              <w:rPr>
                <w:sz w:val="20"/>
              </w:rPr>
              <w:t>-</w:t>
            </w:r>
            <w:proofErr w:type="spellStart"/>
            <w:r w:rsidRPr="00B50BD8">
              <w:rPr>
                <w:sz w:val="20"/>
              </w:rPr>
              <w:t>mail</w:t>
            </w:r>
            <w:proofErr w:type="spellEnd"/>
            <w:r w:rsidRPr="00B50BD8">
              <w:rPr>
                <w:sz w:val="20"/>
              </w:rPr>
              <w:t xml:space="preserve">: apast@tatar.ru, </w:t>
            </w:r>
            <w:r w:rsidRPr="00B50BD8">
              <w:rPr>
                <w:sz w:val="20"/>
                <w:lang w:val="en-US"/>
              </w:rPr>
              <w:t>http</w:t>
            </w:r>
            <w:r w:rsidRPr="00B50BD8">
              <w:rPr>
                <w:sz w:val="20"/>
              </w:rPr>
              <w:t>://</w:t>
            </w:r>
            <w:r w:rsidRPr="00B50BD8">
              <w:rPr>
                <w:sz w:val="20"/>
                <w:lang w:val="en-US"/>
              </w:rPr>
              <w:t>apastovo.tatarstan.ru</w:t>
            </w:r>
          </w:p>
        </w:tc>
      </w:tr>
      <w:tr w:rsidR="007C6FAE" w:rsidRPr="00775B2C" w:rsidTr="00B67D40">
        <w:trPr>
          <w:trHeight w:hRule="exact" w:val="851"/>
        </w:trPr>
        <w:tc>
          <w:tcPr>
            <w:tcW w:w="4253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7"/>
              <w:gridCol w:w="1043"/>
              <w:gridCol w:w="424"/>
              <w:gridCol w:w="2122"/>
            </w:tblGrid>
            <w:tr w:rsidR="007C6FAE" w:rsidTr="00B67D40">
              <w:trPr>
                <w:trHeight w:hRule="exact" w:val="284"/>
              </w:trPr>
              <w:tc>
                <w:tcPr>
                  <w:tcW w:w="4037" w:type="dxa"/>
                  <w:gridSpan w:val="4"/>
                  <w:shd w:val="clear" w:color="auto" w:fill="auto"/>
                  <w:vAlign w:val="bottom"/>
                </w:tcPr>
                <w:p w:rsidR="007C6FAE" w:rsidRPr="003311E5" w:rsidRDefault="007C6FAE" w:rsidP="00B67D40">
                  <w:pPr>
                    <w:spacing w:after="0" w:line="220" w:lineRule="exact"/>
                    <w:jc w:val="center"/>
                    <w:rPr>
                      <w:b/>
                      <w:sz w:val="20"/>
                      <w:szCs w:val="24"/>
                      <w:lang w:val="en-US"/>
                    </w:rPr>
                  </w:pPr>
                  <w:r w:rsidRPr="003311E5">
                    <w:rPr>
                      <w:b/>
                      <w:sz w:val="20"/>
                      <w:szCs w:val="24"/>
                      <w:lang w:val="en-US"/>
                    </w:rPr>
                    <w:t>ПОСТАНОВЛЕНИЕ</w:t>
                  </w:r>
                </w:p>
              </w:tc>
            </w:tr>
            <w:tr w:rsidR="00AB5E84" w:rsidTr="00B67D40">
              <w:trPr>
                <w:trHeight w:hRule="exact" w:val="284"/>
              </w:trPr>
              <w:tc>
                <w:tcPr>
                  <w:tcW w:w="389" w:type="dxa"/>
                  <w:shd w:val="clear" w:color="auto" w:fill="auto"/>
                  <w:vAlign w:val="bottom"/>
                </w:tcPr>
                <w:p w:rsidR="007C6FAE" w:rsidRPr="00987B2F" w:rsidRDefault="007C6FAE" w:rsidP="00B67D40">
                  <w:pPr>
                    <w:spacing w:after="0" w:line="240" w:lineRule="auto"/>
                    <w:ind w:left="-79" w:hanging="4"/>
                    <w:rPr>
                      <w:sz w:val="20"/>
                      <w:szCs w:val="20"/>
                    </w:rPr>
                  </w:pPr>
                  <w:r w:rsidRPr="00987B2F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063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7C6FAE" w:rsidRPr="00987B2F" w:rsidRDefault="00AB5E84" w:rsidP="00B67D40">
                  <w:pPr>
                    <w:spacing w:after="0" w:line="22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309</w:t>
                  </w:r>
                </w:p>
              </w:tc>
              <w:tc>
                <w:tcPr>
                  <w:tcW w:w="425" w:type="dxa"/>
                  <w:shd w:val="clear" w:color="auto" w:fill="auto"/>
                  <w:vAlign w:val="bottom"/>
                </w:tcPr>
                <w:p w:rsidR="007C6FAE" w:rsidRPr="00987B2F" w:rsidRDefault="007C6FAE" w:rsidP="00B67D4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987B2F">
                    <w:rPr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7C6FAE" w:rsidRPr="006218CB" w:rsidRDefault="00AB5E84" w:rsidP="00B67D40">
                  <w:pPr>
                    <w:spacing w:after="0" w:line="220" w:lineRule="exact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  <w:szCs w:val="24"/>
                    </w:rPr>
                    <w:t>08.10.2021</w:t>
                  </w:r>
                  <w:bookmarkStart w:id="0" w:name="_GoBack"/>
                  <w:bookmarkEnd w:id="0"/>
                </w:p>
              </w:tc>
            </w:tr>
          </w:tbl>
          <w:p w:rsidR="007C6FAE" w:rsidRPr="00B50BD8" w:rsidRDefault="007C6FAE" w:rsidP="00B67D40">
            <w:pPr>
              <w:spacing w:after="120" w:line="220" w:lineRule="exact"/>
              <w:rPr>
                <w:sz w:val="20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7C6FAE" w:rsidRDefault="007C6FAE" w:rsidP="00B67D40">
            <w:pPr>
              <w:jc w:val="center"/>
            </w:pPr>
          </w:p>
        </w:tc>
        <w:tc>
          <w:tcPr>
            <w:tcW w:w="4252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7C6FAE" w:rsidRPr="00775B2C" w:rsidRDefault="007C6FAE" w:rsidP="00B67D40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КАРАР</w:t>
            </w:r>
          </w:p>
        </w:tc>
      </w:tr>
    </w:tbl>
    <w:p w:rsidR="007C6FAE" w:rsidRDefault="007C6FAE" w:rsidP="00126983">
      <w:pPr>
        <w:spacing w:after="0" w:line="240" w:lineRule="auto"/>
        <w:ind w:right="-85" w:firstLine="539"/>
        <w:jc w:val="center"/>
        <w:rPr>
          <w:rFonts w:ascii="Arial" w:hAnsi="Arial" w:cs="Arial"/>
          <w:sz w:val="24"/>
          <w:szCs w:val="24"/>
        </w:rPr>
      </w:pPr>
    </w:p>
    <w:p w:rsidR="00027DE4" w:rsidRPr="00AB5E84" w:rsidRDefault="00027DE4" w:rsidP="00126983">
      <w:pPr>
        <w:spacing w:after="0" w:line="240" w:lineRule="auto"/>
        <w:ind w:right="-85" w:firstLine="539"/>
        <w:jc w:val="center"/>
        <w:rPr>
          <w:b/>
          <w:sz w:val="26"/>
          <w:szCs w:val="26"/>
        </w:rPr>
      </w:pPr>
      <w:r w:rsidRPr="00AB5E84">
        <w:rPr>
          <w:b/>
          <w:sz w:val="26"/>
          <w:szCs w:val="26"/>
        </w:rPr>
        <w:t>О внесении изменений в  Постановление Исполнительного комитета Апастовского  муниципального района Республики Татарстан от 12 ноября  2014 года №  323 «Об утверждении муниципальной программы Апастовского муниципального района Республики Татарстан по реализации антикоррупционной политики на 2015 – 202</w:t>
      </w:r>
      <w:r w:rsidR="00126983" w:rsidRPr="00AB5E84">
        <w:rPr>
          <w:b/>
          <w:sz w:val="26"/>
          <w:szCs w:val="26"/>
        </w:rPr>
        <w:t>4</w:t>
      </w:r>
      <w:r w:rsidRPr="00AB5E84">
        <w:rPr>
          <w:b/>
          <w:sz w:val="26"/>
          <w:szCs w:val="26"/>
        </w:rPr>
        <w:t xml:space="preserve"> годы»</w:t>
      </w:r>
    </w:p>
    <w:p w:rsidR="00027DE4" w:rsidRPr="00AB5E84" w:rsidRDefault="00027DE4" w:rsidP="00126983">
      <w:pPr>
        <w:spacing w:after="0" w:line="240" w:lineRule="auto"/>
        <w:ind w:firstLine="708"/>
        <w:jc w:val="center"/>
        <w:rPr>
          <w:sz w:val="26"/>
          <w:szCs w:val="26"/>
        </w:rPr>
      </w:pPr>
      <w:bookmarkStart w:id="1" w:name="sub_3"/>
    </w:p>
    <w:p w:rsidR="00534140" w:rsidRPr="00AB5E84" w:rsidRDefault="00534140" w:rsidP="00534140">
      <w:pPr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 w:rsidRPr="00AB5E84">
        <w:rPr>
          <w:sz w:val="26"/>
          <w:szCs w:val="26"/>
        </w:rPr>
        <w:t>В целях повышения эффективности мер, способствующих предупреждению коррупционных правонарушений, реализации Федерального закона от 25.12.2008 № 273-ФЗ «О противодействии коррупции», Закона Республики Татарстан от 04.05.32006 № 34-3PT «О противодействии коррупции в Республике Татарстан», постановления Кабинета Министров Республики Татарстан от 18.09.2021 г. № 880 «О внесении изменения в приложение к государственной программе «Реализация антикоррупционной политики Республики Татарстан на 2015-2024 годы» и во исполнение подпункта «б</w:t>
      </w:r>
      <w:proofErr w:type="gramEnd"/>
      <w:r w:rsidRPr="00AB5E84">
        <w:rPr>
          <w:sz w:val="26"/>
          <w:szCs w:val="26"/>
        </w:rPr>
        <w:t xml:space="preserve">» подпункта 3 Указа Президента Российской Федерации от 16.08.2021 года № 478 «О национальном плане противодействия коррупции на 2021-2024 годы» Исполнительный комитет Апастовского муниципального района Республики Татарстан </w:t>
      </w:r>
      <w:proofErr w:type="gramStart"/>
      <w:r w:rsidRPr="00AB5E84">
        <w:rPr>
          <w:b/>
          <w:sz w:val="26"/>
          <w:szCs w:val="26"/>
        </w:rPr>
        <w:t>п</w:t>
      </w:r>
      <w:proofErr w:type="gramEnd"/>
      <w:r w:rsidRPr="00AB5E84">
        <w:rPr>
          <w:b/>
          <w:sz w:val="26"/>
          <w:szCs w:val="26"/>
        </w:rPr>
        <w:t xml:space="preserve"> о с т а н о в л я е т :</w:t>
      </w:r>
    </w:p>
    <w:p w:rsidR="00126983" w:rsidRPr="00AB5E84" w:rsidRDefault="00534140" w:rsidP="00126983">
      <w:pPr>
        <w:spacing w:after="0" w:line="240" w:lineRule="auto"/>
        <w:ind w:right="-85" w:firstLine="539"/>
        <w:jc w:val="both"/>
        <w:rPr>
          <w:sz w:val="26"/>
          <w:szCs w:val="26"/>
        </w:rPr>
      </w:pPr>
      <w:r w:rsidRPr="00AB5E84">
        <w:rPr>
          <w:sz w:val="26"/>
          <w:szCs w:val="26"/>
        </w:rPr>
        <w:t>1.Внести в</w:t>
      </w:r>
      <w:r w:rsidR="00126983" w:rsidRPr="00AB5E84">
        <w:rPr>
          <w:sz w:val="26"/>
          <w:szCs w:val="26"/>
        </w:rPr>
        <w:t xml:space="preserve"> </w:t>
      </w:r>
      <w:r w:rsidR="00520F6D" w:rsidRPr="00AB5E84">
        <w:rPr>
          <w:sz w:val="26"/>
          <w:szCs w:val="26"/>
        </w:rPr>
        <w:t>п</w:t>
      </w:r>
      <w:r w:rsidR="00126983" w:rsidRPr="00AB5E84">
        <w:rPr>
          <w:sz w:val="26"/>
          <w:szCs w:val="26"/>
        </w:rPr>
        <w:t>остановление Исполнительного комитета Апастовского  муниципального района Республики Татарстан от 12 ноября  2014 года №  323 «Об утверждении муниципальной программы Апастовского муниципального района Республики Татарстан по реализации антикоррупционной политики на 2015 – 2024 годы»</w:t>
      </w:r>
      <w:r w:rsidR="00520F6D" w:rsidRPr="00AB5E84">
        <w:rPr>
          <w:sz w:val="26"/>
          <w:szCs w:val="26"/>
        </w:rPr>
        <w:t xml:space="preserve"> следующие изменения:</w:t>
      </w:r>
    </w:p>
    <w:p w:rsidR="00520F6D" w:rsidRPr="00AB5E84" w:rsidRDefault="00520F6D" w:rsidP="00126983">
      <w:pPr>
        <w:spacing w:after="0" w:line="240" w:lineRule="auto"/>
        <w:ind w:right="-85" w:firstLine="539"/>
        <w:jc w:val="both"/>
        <w:rPr>
          <w:sz w:val="26"/>
          <w:szCs w:val="26"/>
        </w:rPr>
      </w:pPr>
    </w:p>
    <w:p w:rsidR="00520F6D" w:rsidRPr="00AB5E84" w:rsidRDefault="00520F6D" w:rsidP="00520F6D">
      <w:pPr>
        <w:spacing w:after="0" w:line="240" w:lineRule="auto"/>
        <w:ind w:right="-85" w:firstLine="539"/>
        <w:jc w:val="both"/>
        <w:rPr>
          <w:sz w:val="26"/>
          <w:szCs w:val="26"/>
        </w:rPr>
      </w:pPr>
      <w:r w:rsidRPr="00AB5E84">
        <w:rPr>
          <w:sz w:val="26"/>
          <w:szCs w:val="26"/>
        </w:rPr>
        <w:t xml:space="preserve">в </w:t>
      </w:r>
      <w:r w:rsidR="00534140" w:rsidRPr="00AB5E84">
        <w:rPr>
          <w:sz w:val="26"/>
          <w:szCs w:val="26"/>
        </w:rPr>
        <w:t>прилож</w:t>
      </w:r>
      <w:r w:rsidRPr="00AB5E84">
        <w:rPr>
          <w:sz w:val="26"/>
          <w:szCs w:val="26"/>
        </w:rPr>
        <w:t>ении</w:t>
      </w:r>
      <w:r w:rsidR="00534140" w:rsidRPr="00AB5E84">
        <w:rPr>
          <w:sz w:val="26"/>
          <w:szCs w:val="26"/>
        </w:rPr>
        <w:t xml:space="preserve"> к</w:t>
      </w:r>
      <w:r w:rsidRPr="00AB5E84">
        <w:rPr>
          <w:sz w:val="26"/>
          <w:szCs w:val="26"/>
        </w:rPr>
        <w:t xml:space="preserve"> </w:t>
      </w:r>
      <w:r w:rsidR="00534140" w:rsidRPr="00AB5E84">
        <w:rPr>
          <w:sz w:val="26"/>
          <w:szCs w:val="26"/>
        </w:rPr>
        <w:t xml:space="preserve"> муниципальной программе «Реализация антикоррупционной политики в </w:t>
      </w:r>
      <w:proofErr w:type="spellStart"/>
      <w:r w:rsidR="00534140" w:rsidRPr="00AB5E84">
        <w:rPr>
          <w:sz w:val="26"/>
          <w:szCs w:val="26"/>
        </w:rPr>
        <w:t>Апастовском</w:t>
      </w:r>
      <w:proofErr w:type="spellEnd"/>
      <w:r w:rsidR="00534140" w:rsidRPr="00AB5E84">
        <w:rPr>
          <w:sz w:val="26"/>
          <w:szCs w:val="26"/>
        </w:rPr>
        <w:t xml:space="preserve"> муниципал</w:t>
      </w:r>
      <w:r w:rsidRPr="00AB5E84">
        <w:rPr>
          <w:sz w:val="26"/>
          <w:szCs w:val="26"/>
        </w:rPr>
        <w:t>ьном районе на 2015-2024 годы»</w:t>
      </w:r>
    </w:p>
    <w:p w:rsidR="00520F6D" w:rsidRPr="00AB5E84" w:rsidRDefault="00520F6D" w:rsidP="00520F6D">
      <w:pPr>
        <w:spacing w:after="0" w:line="240" w:lineRule="auto"/>
        <w:ind w:right="-85" w:firstLine="539"/>
        <w:jc w:val="both"/>
        <w:rPr>
          <w:sz w:val="26"/>
          <w:szCs w:val="26"/>
        </w:rPr>
      </w:pPr>
      <w:r w:rsidRPr="00AB5E84">
        <w:rPr>
          <w:sz w:val="26"/>
          <w:szCs w:val="26"/>
        </w:rPr>
        <w:t>раздел 1 дополнить пунктами 1.10 и 1.11 согласно приложению № 1 к настоящему постановлению;</w:t>
      </w:r>
    </w:p>
    <w:p w:rsidR="00520F6D" w:rsidRPr="00AB5E84" w:rsidRDefault="00520F6D" w:rsidP="00520F6D">
      <w:pPr>
        <w:spacing w:after="0" w:line="240" w:lineRule="auto"/>
        <w:ind w:right="-85" w:firstLine="539"/>
        <w:jc w:val="both"/>
        <w:rPr>
          <w:sz w:val="26"/>
          <w:szCs w:val="26"/>
        </w:rPr>
      </w:pPr>
      <w:r w:rsidRPr="00AB5E84">
        <w:rPr>
          <w:sz w:val="26"/>
          <w:szCs w:val="26"/>
        </w:rPr>
        <w:t xml:space="preserve">раздел 4 дополнить пунктом 4.4 </w:t>
      </w:r>
      <w:r w:rsidRPr="00AB5E84">
        <w:rPr>
          <w:sz w:val="26"/>
          <w:szCs w:val="26"/>
        </w:rPr>
        <w:t xml:space="preserve">согласно приложению № </w:t>
      </w:r>
      <w:r w:rsidRPr="00AB5E84">
        <w:rPr>
          <w:sz w:val="26"/>
          <w:szCs w:val="26"/>
        </w:rPr>
        <w:t>2</w:t>
      </w:r>
      <w:r w:rsidRPr="00AB5E84">
        <w:rPr>
          <w:sz w:val="26"/>
          <w:szCs w:val="26"/>
        </w:rPr>
        <w:t xml:space="preserve"> к настоящему постановлению</w:t>
      </w:r>
      <w:r w:rsidRPr="00AB5E84">
        <w:rPr>
          <w:sz w:val="26"/>
          <w:szCs w:val="26"/>
        </w:rPr>
        <w:t>.</w:t>
      </w:r>
    </w:p>
    <w:p w:rsidR="00520F6D" w:rsidRPr="00AB5E84" w:rsidRDefault="00534140" w:rsidP="00520F6D">
      <w:pPr>
        <w:spacing w:after="0" w:line="240" w:lineRule="auto"/>
        <w:ind w:right="-85" w:firstLine="539"/>
        <w:jc w:val="both"/>
        <w:rPr>
          <w:sz w:val="26"/>
          <w:szCs w:val="26"/>
        </w:rPr>
      </w:pPr>
      <w:r w:rsidRPr="00AB5E84">
        <w:rPr>
          <w:sz w:val="26"/>
          <w:szCs w:val="26"/>
        </w:rPr>
        <w:t xml:space="preserve">2.Опубликовать настоящее постановление на официальном сайте </w:t>
      </w:r>
      <w:r w:rsidR="0023632E" w:rsidRPr="00AB5E84">
        <w:rPr>
          <w:sz w:val="26"/>
          <w:szCs w:val="26"/>
        </w:rPr>
        <w:t>Апастов</w:t>
      </w:r>
      <w:r w:rsidRPr="00AB5E84">
        <w:rPr>
          <w:sz w:val="26"/>
          <w:szCs w:val="26"/>
        </w:rPr>
        <w:t xml:space="preserve">ского </w:t>
      </w:r>
      <w:proofErr w:type="gramStart"/>
      <w:r w:rsidRPr="00AB5E84">
        <w:rPr>
          <w:sz w:val="26"/>
          <w:szCs w:val="26"/>
        </w:rPr>
        <w:t>муниципального</w:t>
      </w:r>
      <w:proofErr w:type="gramEnd"/>
      <w:r w:rsidRPr="00AB5E84">
        <w:rPr>
          <w:sz w:val="26"/>
          <w:szCs w:val="26"/>
        </w:rPr>
        <w:t xml:space="preserve"> района  и на официальном портале правовой информации Р</w:t>
      </w:r>
      <w:r w:rsidR="0023632E" w:rsidRPr="00AB5E84">
        <w:rPr>
          <w:sz w:val="26"/>
          <w:szCs w:val="26"/>
        </w:rPr>
        <w:t>еспублики Татарстан.</w:t>
      </w:r>
    </w:p>
    <w:p w:rsidR="00534140" w:rsidRPr="00AB5E84" w:rsidRDefault="00534140" w:rsidP="00520F6D">
      <w:pPr>
        <w:spacing w:after="0" w:line="240" w:lineRule="auto"/>
        <w:ind w:left="567" w:right="-85" w:hanging="28"/>
        <w:jc w:val="both"/>
        <w:rPr>
          <w:sz w:val="26"/>
          <w:szCs w:val="26"/>
        </w:rPr>
      </w:pPr>
      <w:r w:rsidRPr="00AB5E84">
        <w:rPr>
          <w:sz w:val="26"/>
          <w:szCs w:val="26"/>
        </w:rPr>
        <w:t xml:space="preserve">3. </w:t>
      </w:r>
      <w:proofErr w:type="gramStart"/>
      <w:r w:rsidRPr="00AB5E84">
        <w:rPr>
          <w:sz w:val="26"/>
          <w:szCs w:val="26"/>
        </w:rPr>
        <w:t>Контроль за</w:t>
      </w:r>
      <w:proofErr w:type="gramEnd"/>
      <w:r w:rsidRPr="00AB5E84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534140" w:rsidRPr="00AB5E84" w:rsidRDefault="00534140" w:rsidP="00534140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534140" w:rsidRPr="00AB5E84" w:rsidRDefault="00534140" w:rsidP="00027DE4">
      <w:pPr>
        <w:spacing w:after="0" w:line="240" w:lineRule="auto"/>
        <w:ind w:firstLine="708"/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2"/>
        <w:gridCol w:w="3170"/>
      </w:tblGrid>
      <w:tr w:rsidR="00027DE4" w:rsidRPr="00AB5E84" w:rsidTr="00136A6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027DE4" w:rsidRPr="00AB5E84" w:rsidRDefault="00027DE4" w:rsidP="00136A65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E84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27DE4" w:rsidRPr="00AB5E84" w:rsidRDefault="00027DE4" w:rsidP="000E3BD6">
            <w:pPr>
              <w:pStyle w:val="a5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E84">
              <w:rPr>
                <w:rFonts w:ascii="Times New Roman" w:hAnsi="Times New Roman" w:cs="Times New Roman"/>
                <w:b/>
                <w:sz w:val="26"/>
                <w:szCs w:val="26"/>
              </w:rPr>
              <w:t>А.</w:t>
            </w:r>
            <w:r w:rsidR="000E3BD6" w:rsidRPr="00AB5E84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AB5E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0E3BD6" w:rsidRPr="00AB5E84">
              <w:rPr>
                <w:rFonts w:ascii="Times New Roman" w:hAnsi="Times New Roman" w:cs="Times New Roman"/>
                <w:b/>
                <w:sz w:val="26"/>
                <w:szCs w:val="26"/>
              </w:rPr>
              <w:t>Тугушев</w:t>
            </w:r>
            <w:proofErr w:type="spellEnd"/>
          </w:p>
        </w:tc>
      </w:tr>
    </w:tbl>
    <w:p w:rsidR="00027DE4" w:rsidRPr="00027DE4" w:rsidRDefault="00027DE4" w:rsidP="006F0D81">
      <w:pPr>
        <w:pStyle w:val="1"/>
        <w:spacing w:before="0" w:after="0" w:line="240" w:lineRule="auto"/>
        <w:jc w:val="right"/>
        <w:rPr>
          <w:rFonts w:ascii="Arial" w:hAnsi="Arial" w:cs="Arial"/>
          <w:b w:val="0"/>
          <w:sz w:val="16"/>
          <w:szCs w:val="16"/>
        </w:rPr>
        <w:sectPr w:rsidR="00027DE4" w:rsidRPr="00027DE4" w:rsidSect="00520F6D">
          <w:pgSz w:w="11906" w:h="16838"/>
          <w:pgMar w:top="737" w:right="851" w:bottom="567" w:left="1701" w:header="709" w:footer="709" w:gutter="0"/>
          <w:cols w:space="708"/>
          <w:docGrid w:linePitch="381"/>
        </w:sectPr>
      </w:pPr>
    </w:p>
    <w:p w:rsidR="00534140" w:rsidRPr="00027DE4" w:rsidRDefault="006F0D81" w:rsidP="00534140">
      <w:pPr>
        <w:pStyle w:val="1"/>
        <w:spacing w:before="0" w:after="0" w:line="240" w:lineRule="auto"/>
        <w:ind w:left="12900"/>
        <w:jc w:val="both"/>
        <w:rPr>
          <w:rFonts w:ascii="Arial" w:hAnsi="Arial" w:cs="Arial"/>
          <w:b w:val="0"/>
          <w:sz w:val="16"/>
          <w:szCs w:val="16"/>
        </w:rPr>
      </w:pPr>
      <w:r w:rsidRPr="00027DE4">
        <w:rPr>
          <w:rFonts w:ascii="Arial" w:hAnsi="Arial" w:cs="Arial"/>
          <w:b w:val="0"/>
          <w:sz w:val="16"/>
          <w:szCs w:val="16"/>
        </w:rPr>
        <w:lastRenderedPageBreak/>
        <w:t xml:space="preserve">Приложение </w:t>
      </w:r>
      <w:r w:rsidR="00520F6D">
        <w:rPr>
          <w:rFonts w:ascii="Arial" w:hAnsi="Arial" w:cs="Arial"/>
          <w:b w:val="0"/>
          <w:sz w:val="16"/>
          <w:szCs w:val="16"/>
        </w:rPr>
        <w:t xml:space="preserve">№ 1 </w:t>
      </w:r>
      <w:r w:rsidRPr="00027DE4">
        <w:rPr>
          <w:rFonts w:ascii="Arial" w:hAnsi="Arial" w:cs="Arial"/>
          <w:b w:val="0"/>
          <w:sz w:val="16"/>
          <w:szCs w:val="16"/>
        </w:rPr>
        <w:t xml:space="preserve">к </w:t>
      </w:r>
      <w:r w:rsidR="00534140">
        <w:rPr>
          <w:rFonts w:ascii="Arial" w:hAnsi="Arial" w:cs="Arial"/>
          <w:b w:val="0"/>
          <w:sz w:val="16"/>
          <w:szCs w:val="16"/>
        </w:rPr>
        <w:t>постановлению руководителя Исполнительного комитета Апастовского муниципального района Республики Татарстан</w:t>
      </w:r>
    </w:p>
    <w:p w:rsidR="006F0D81" w:rsidRPr="00027DE4" w:rsidRDefault="006F0D81" w:rsidP="00534140">
      <w:pPr>
        <w:pStyle w:val="1"/>
        <w:spacing w:before="0" w:after="0" w:line="240" w:lineRule="auto"/>
        <w:ind w:left="12900"/>
        <w:jc w:val="both"/>
        <w:rPr>
          <w:rFonts w:ascii="Arial" w:hAnsi="Arial" w:cs="Arial"/>
          <w:b w:val="0"/>
          <w:sz w:val="16"/>
          <w:szCs w:val="16"/>
        </w:rPr>
      </w:pPr>
      <w:r w:rsidRPr="00027DE4">
        <w:rPr>
          <w:rFonts w:ascii="Arial" w:hAnsi="Arial" w:cs="Arial"/>
          <w:b w:val="0"/>
          <w:sz w:val="16"/>
          <w:szCs w:val="16"/>
        </w:rPr>
        <w:t xml:space="preserve">от </w:t>
      </w:r>
      <w:r w:rsidR="00520F6D">
        <w:rPr>
          <w:rFonts w:ascii="Arial" w:hAnsi="Arial" w:cs="Arial"/>
          <w:b w:val="0"/>
          <w:sz w:val="16"/>
          <w:szCs w:val="16"/>
        </w:rPr>
        <w:t>08.10.2021</w:t>
      </w:r>
      <w:r w:rsidRPr="00027DE4">
        <w:rPr>
          <w:rFonts w:ascii="Arial" w:hAnsi="Arial" w:cs="Arial"/>
          <w:b w:val="0"/>
          <w:sz w:val="16"/>
          <w:szCs w:val="16"/>
        </w:rPr>
        <w:t xml:space="preserve"> №</w:t>
      </w:r>
      <w:r w:rsidR="00520F6D">
        <w:rPr>
          <w:rFonts w:ascii="Arial" w:hAnsi="Arial" w:cs="Arial"/>
          <w:b w:val="0"/>
          <w:sz w:val="16"/>
          <w:szCs w:val="16"/>
        </w:rPr>
        <w:t>309</w:t>
      </w:r>
    </w:p>
    <w:p w:rsidR="006F0D81" w:rsidRPr="00027DE4" w:rsidRDefault="006F0D81" w:rsidP="006F0D81">
      <w:pPr>
        <w:pStyle w:val="1"/>
        <w:spacing w:before="0"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57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253"/>
        <w:gridCol w:w="1085"/>
        <w:gridCol w:w="1348"/>
        <w:gridCol w:w="579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46"/>
      </w:tblGrid>
      <w:tr w:rsidR="00514CCE" w:rsidRPr="00977AA0" w:rsidTr="00534140">
        <w:trPr>
          <w:trHeight w:val="20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CCE" w:rsidRPr="00772986" w:rsidRDefault="00514CCE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Наименование основных</w:t>
            </w:r>
            <w:r w:rsidRPr="00772986">
              <w:rPr>
                <w:rFonts w:eastAsia="Times New Roman"/>
                <w:sz w:val="16"/>
                <w:szCs w:val="16"/>
                <w:lang w:eastAsia="ru-RU"/>
              </w:rPr>
              <w:br/>
              <w:t>мероприятий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CCE" w:rsidRPr="00772986" w:rsidRDefault="00514CCE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CCE" w:rsidRPr="00772986" w:rsidRDefault="00514CCE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Сроки выполнения основных мероприятий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CCE" w:rsidRPr="00772986" w:rsidRDefault="00514CCE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Индикаторы оценки</w:t>
            </w:r>
            <w:r w:rsidRPr="00772986">
              <w:rPr>
                <w:rFonts w:eastAsia="Times New Roman"/>
                <w:sz w:val="16"/>
                <w:szCs w:val="16"/>
                <w:lang w:eastAsia="ru-RU"/>
              </w:rPr>
              <w:br/>
              <w:t>конечных результатов, единицы измерения</w:t>
            </w:r>
          </w:p>
        </w:tc>
        <w:tc>
          <w:tcPr>
            <w:tcW w:w="542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4CCE" w:rsidRPr="00772986" w:rsidRDefault="00514CCE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Значения индикаторов</w:t>
            </w:r>
          </w:p>
        </w:tc>
        <w:tc>
          <w:tcPr>
            <w:tcW w:w="4811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4CCE" w:rsidRPr="00772986" w:rsidRDefault="00514CCE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Финансирование (за счет средств местного бюджета</w:t>
            </w:r>
            <w:proofErr w:type="gramStart"/>
            <w:r w:rsidRPr="00772986">
              <w:rPr>
                <w:rFonts w:eastAsia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77298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Pr="00772986">
              <w:rPr>
                <w:rFonts w:eastAsia="Times New Roman"/>
                <w:sz w:val="16"/>
                <w:szCs w:val="16"/>
                <w:lang w:eastAsia="ru-RU"/>
              </w:rPr>
              <w:br/>
              <w:t>тыс. рублей</w:t>
            </w:r>
          </w:p>
        </w:tc>
      </w:tr>
      <w:tr w:rsidR="00727547" w:rsidRPr="00977AA0" w:rsidTr="00534140">
        <w:trPr>
          <w:cantSplit/>
          <w:trHeight w:val="1134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547" w:rsidRPr="00772986" w:rsidRDefault="00727547" w:rsidP="007729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547" w:rsidRPr="00772986" w:rsidRDefault="00727547" w:rsidP="007729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547" w:rsidRPr="00772986" w:rsidRDefault="00727547" w:rsidP="007729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7547" w:rsidRPr="00772986" w:rsidRDefault="00727547" w:rsidP="007729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27547" w:rsidRPr="00772986" w:rsidRDefault="00727547" w:rsidP="00977AA0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2013 г. (базовый)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27547" w:rsidRPr="00772986" w:rsidRDefault="00727547" w:rsidP="00210A2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27547" w:rsidRPr="00772986" w:rsidRDefault="00727547" w:rsidP="00210A2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27547" w:rsidRPr="00772986" w:rsidRDefault="00727547" w:rsidP="00210A2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27547" w:rsidRPr="00772986" w:rsidRDefault="00727547" w:rsidP="00210A2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27547" w:rsidRPr="00772986" w:rsidRDefault="00727547" w:rsidP="00210A2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27547" w:rsidRPr="00772986" w:rsidRDefault="00727547" w:rsidP="00210A2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27547" w:rsidRPr="00772986" w:rsidRDefault="00727547" w:rsidP="00210A2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27547" w:rsidRPr="00772986" w:rsidRDefault="00727547" w:rsidP="00210A2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27547" w:rsidRPr="00772986" w:rsidRDefault="00727547" w:rsidP="00210A2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27547" w:rsidRPr="00772986" w:rsidRDefault="00727547" w:rsidP="00210A2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27547" w:rsidRPr="00772986" w:rsidRDefault="00727547" w:rsidP="00210A2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27547" w:rsidRPr="00772986" w:rsidRDefault="00727547" w:rsidP="00210A2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27547" w:rsidRPr="00772986" w:rsidRDefault="00727547" w:rsidP="00210A2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27547" w:rsidRPr="00772986" w:rsidRDefault="00727547" w:rsidP="00210A2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27547" w:rsidRPr="00772986" w:rsidRDefault="00727547" w:rsidP="00210A2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27547" w:rsidRPr="00772986" w:rsidRDefault="00727547" w:rsidP="00210A2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27547" w:rsidRPr="00772986" w:rsidRDefault="00727547" w:rsidP="00210A2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27547" w:rsidRPr="00772986" w:rsidRDefault="00727547" w:rsidP="00210A2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27547" w:rsidRPr="00772986" w:rsidRDefault="00727547" w:rsidP="00210A2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727547" w:rsidRPr="00772986" w:rsidRDefault="00727547" w:rsidP="00210A2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2024</w:t>
            </w:r>
          </w:p>
        </w:tc>
      </w:tr>
      <w:tr w:rsidR="00727547" w:rsidRPr="00977AA0" w:rsidTr="00534140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</w:tr>
      <w:tr w:rsidR="00727547" w:rsidRPr="00977AA0" w:rsidTr="00534140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47" w:rsidRPr="00520F6D" w:rsidRDefault="00534140" w:rsidP="0053414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20F6D">
              <w:rPr>
                <w:rFonts w:eastAsia="Times New Roman"/>
                <w:sz w:val="14"/>
                <w:szCs w:val="14"/>
                <w:lang w:eastAsia="ru-RU"/>
              </w:rPr>
              <w:t>1.10. Проведение мониторинга участия лиц, замещающих муниципальные должности и должности муниципальной службы в АМР, в управлении коммерческими и некоммерческими организациями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47" w:rsidRPr="00520F6D" w:rsidRDefault="00534140" w:rsidP="0077298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20F6D">
              <w:rPr>
                <w:rFonts w:eastAsia="Times New Roman"/>
                <w:sz w:val="14"/>
                <w:szCs w:val="14"/>
                <w:lang w:eastAsia="ru-RU"/>
              </w:rPr>
              <w:t>Должностные лица кадровых служб, ответственные за работу по профилактике коррупционных и иных правонарушений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47" w:rsidRPr="00520F6D" w:rsidRDefault="00727547" w:rsidP="0053414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20F6D">
              <w:rPr>
                <w:rFonts w:eastAsia="Times New Roman"/>
                <w:sz w:val="14"/>
                <w:szCs w:val="14"/>
                <w:lang w:eastAsia="ru-RU"/>
              </w:rPr>
              <w:t>20</w:t>
            </w:r>
            <w:r w:rsidR="00534140" w:rsidRPr="00520F6D">
              <w:rPr>
                <w:rFonts w:eastAsia="Times New Roman"/>
                <w:sz w:val="14"/>
                <w:szCs w:val="14"/>
                <w:lang w:eastAsia="ru-RU"/>
              </w:rPr>
              <w:t>21</w:t>
            </w:r>
            <w:r w:rsidRPr="00520F6D">
              <w:rPr>
                <w:rFonts w:eastAsia="Times New Roman"/>
                <w:sz w:val="14"/>
                <w:szCs w:val="14"/>
                <w:lang w:eastAsia="ru-RU"/>
              </w:rPr>
              <w:t xml:space="preserve"> - 202</w:t>
            </w:r>
            <w:r w:rsidR="00534140" w:rsidRPr="00520F6D">
              <w:rPr>
                <w:rFonts w:eastAsia="Times New Roman"/>
                <w:sz w:val="14"/>
                <w:szCs w:val="14"/>
                <w:lang w:eastAsia="ru-RU"/>
              </w:rPr>
              <w:t>4</w:t>
            </w:r>
            <w:r w:rsidRPr="00520F6D">
              <w:rPr>
                <w:rFonts w:eastAsia="Times New Roman"/>
                <w:sz w:val="14"/>
                <w:szCs w:val="14"/>
                <w:lang w:eastAsia="ru-RU"/>
              </w:rPr>
              <w:t xml:space="preserve"> годы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47" w:rsidRPr="00520F6D" w:rsidRDefault="00534140" w:rsidP="0023632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20F6D">
              <w:rPr>
                <w:rFonts w:eastAsia="Times New Roman"/>
                <w:sz w:val="14"/>
                <w:szCs w:val="14"/>
                <w:lang w:eastAsia="ru-RU"/>
              </w:rPr>
              <w:t xml:space="preserve">Доля лиц, замещающих муниципальные должности и должности муниципальной службы в АМР, </w:t>
            </w:r>
            <w:r w:rsidR="0023632E" w:rsidRPr="00520F6D">
              <w:rPr>
                <w:rFonts w:eastAsia="Times New Roman"/>
                <w:sz w:val="14"/>
                <w:szCs w:val="14"/>
                <w:lang w:eastAsia="ru-RU"/>
              </w:rPr>
              <w:t>в отношении которых был проведен мониторинг участия в управлении коммерческими и некоммерческими организациями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47" w:rsidRPr="00772986" w:rsidRDefault="00534140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47" w:rsidRPr="00772986" w:rsidRDefault="00534140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47" w:rsidRPr="00772986" w:rsidRDefault="00534140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47" w:rsidRPr="00772986" w:rsidRDefault="00534140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47" w:rsidRPr="00772986" w:rsidRDefault="00534140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47" w:rsidRPr="00772986" w:rsidRDefault="00534140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47" w:rsidRPr="00772986" w:rsidRDefault="00534140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47" w:rsidRPr="00772986" w:rsidRDefault="00534140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47" w:rsidRPr="00772986" w:rsidRDefault="00534140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47" w:rsidRPr="00772986" w:rsidRDefault="00534140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47" w:rsidRPr="00772986" w:rsidRDefault="00534140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27547" w:rsidRPr="00977AA0" w:rsidTr="00534140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47" w:rsidRPr="00520F6D" w:rsidRDefault="00727547" w:rsidP="0053414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20F6D">
              <w:rPr>
                <w:rFonts w:eastAsia="Times New Roman"/>
                <w:sz w:val="14"/>
                <w:szCs w:val="14"/>
                <w:lang w:eastAsia="ru-RU"/>
              </w:rPr>
              <w:t>1.</w:t>
            </w:r>
            <w:r w:rsidR="00534140" w:rsidRPr="00520F6D">
              <w:rPr>
                <w:rFonts w:eastAsia="Times New Roman"/>
                <w:sz w:val="14"/>
                <w:szCs w:val="14"/>
                <w:lang w:eastAsia="ru-RU"/>
              </w:rPr>
              <w:t>11</w:t>
            </w:r>
            <w:r w:rsidRPr="00520F6D">
              <w:rPr>
                <w:rFonts w:eastAsia="Times New Roman"/>
                <w:sz w:val="14"/>
                <w:szCs w:val="14"/>
                <w:lang w:eastAsia="ru-RU"/>
              </w:rPr>
              <w:t xml:space="preserve">. </w:t>
            </w:r>
            <w:r w:rsidR="00534140" w:rsidRPr="00520F6D">
              <w:rPr>
                <w:rFonts w:eastAsia="Times New Roman"/>
                <w:sz w:val="14"/>
                <w:szCs w:val="14"/>
                <w:lang w:eastAsia="ru-RU"/>
              </w:rPr>
              <w:t xml:space="preserve">Осуществление </w:t>
            </w:r>
            <w:proofErr w:type="gramStart"/>
            <w:r w:rsidR="00534140" w:rsidRPr="00520F6D">
              <w:rPr>
                <w:rFonts w:eastAsia="Times New Roman"/>
                <w:sz w:val="14"/>
                <w:szCs w:val="14"/>
                <w:lang w:eastAsia="ru-RU"/>
              </w:rPr>
              <w:t>контроля за</w:t>
            </w:r>
            <w:proofErr w:type="gramEnd"/>
            <w:r w:rsidR="00534140" w:rsidRPr="00520F6D">
              <w:rPr>
                <w:rFonts w:eastAsia="Times New Roman"/>
                <w:sz w:val="14"/>
                <w:szCs w:val="14"/>
                <w:lang w:eastAsia="ru-RU"/>
              </w:rPr>
              <w:t xml:space="preserve"> соблюдением обязанности принимать меры, предусмотренные положениями статьи 13.3 Федерального закона от 25 декабря 2008 года № 273-ФЗ «О противодействии коррупции», по предупреждению коррупции, в том числе по выявлению, предотвращению и урегулированию конфликта интересов организациями, подведомственными ОМС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47" w:rsidRPr="00520F6D" w:rsidRDefault="00534140" w:rsidP="0053414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20F6D">
              <w:rPr>
                <w:rFonts w:eastAsia="Times New Roman"/>
                <w:sz w:val="14"/>
                <w:szCs w:val="14"/>
                <w:lang w:eastAsia="ru-RU"/>
              </w:rPr>
              <w:t xml:space="preserve">РИК АМР, должностные лица кадровых служб, ответственные за работу по профилактике коррупционных и иных </w:t>
            </w:r>
            <w:proofErr w:type="gramStart"/>
            <w:r w:rsidRPr="00520F6D">
              <w:rPr>
                <w:rFonts w:eastAsia="Times New Roman"/>
                <w:sz w:val="14"/>
                <w:szCs w:val="14"/>
                <w:lang w:eastAsia="ru-RU"/>
              </w:rPr>
              <w:t>право­ нарушений</w:t>
            </w:r>
            <w:proofErr w:type="gramEnd"/>
            <w:r w:rsidRPr="00520F6D">
              <w:rPr>
                <w:rFonts w:eastAsia="Times New Roman"/>
                <w:sz w:val="14"/>
                <w:szCs w:val="14"/>
                <w:lang w:eastAsia="ru-RU"/>
              </w:rPr>
              <w:t>, помощник главы по вопросам противодействия коррупции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47" w:rsidRPr="00520F6D" w:rsidRDefault="00534140" w:rsidP="0053414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20F6D">
              <w:rPr>
                <w:rFonts w:eastAsia="Times New Roman"/>
                <w:sz w:val="14"/>
                <w:szCs w:val="14"/>
                <w:lang w:eastAsia="ru-RU"/>
              </w:rPr>
              <w:t>2021 - 2024 годы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47" w:rsidRPr="00520F6D" w:rsidRDefault="00534140" w:rsidP="0053414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520F6D">
              <w:rPr>
                <w:rFonts w:eastAsia="Times New Roman"/>
                <w:sz w:val="14"/>
                <w:szCs w:val="14"/>
                <w:lang w:eastAsia="ru-RU"/>
              </w:rPr>
              <w:t>Доля проверенных подведомственных организаций от общего количества таких организаций, процентов</w:t>
            </w: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47" w:rsidRPr="00772986" w:rsidRDefault="00727547" w:rsidP="007729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47" w:rsidRPr="00772986" w:rsidRDefault="00727547" w:rsidP="007729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47" w:rsidRPr="00772986" w:rsidRDefault="00727547" w:rsidP="007729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47" w:rsidRPr="00772986" w:rsidRDefault="00727547" w:rsidP="007729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47" w:rsidRPr="00772986" w:rsidRDefault="00727547" w:rsidP="007729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47" w:rsidRPr="00772986" w:rsidRDefault="00727547" w:rsidP="007729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47" w:rsidRPr="00772986" w:rsidRDefault="00727547" w:rsidP="007729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47" w:rsidRPr="00772986" w:rsidRDefault="00727547" w:rsidP="007729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47" w:rsidRPr="00772986" w:rsidRDefault="00727547" w:rsidP="007729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547" w:rsidRPr="00772986" w:rsidRDefault="00727547" w:rsidP="0077298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47" w:rsidRPr="00772986" w:rsidRDefault="00727547" w:rsidP="00772986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03E87" w:rsidRDefault="00203E87" w:rsidP="006F0D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03E87" w:rsidRDefault="00203E87" w:rsidP="006F0D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03E87" w:rsidRDefault="00203E87" w:rsidP="006F0D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20F6D" w:rsidRPr="00027DE4" w:rsidRDefault="00520F6D" w:rsidP="00520F6D">
      <w:pPr>
        <w:pStyle w:val="1"/>
        <w:spacing w:before="0" w:after="0" w:line="240" w:lineRule="auto"/>
        <w:ind w:left="12900"/>
        <w:jc w:val="both"/>
        <w:rPr>
          <w:rFonts w:ascii="Arial" w:hAnsi="Arial" w:cs="Arial"/>
          <w:b w:val="0"/>
          <w:sz w:val="16"/>
          <w:szCs w:val="16"/>
        </w:rPr>
      </w:pPr>
      <w:r w:rsidRPr="00027DE4">
        <w:rPr>
          <w:rFonts w:ascii="Arial" w:hAnsi="Arial" w:cs="Arial"/>
          <w:b w:val="0"/>
          <w:sz w:val="16"/>
          <w:szCs w:val="16"/>
        </w:rPr>
        <w:lastRenderedPageBreak/>
        <w:t xml:space="preserve">Приложение </w:t>
      </w:r>
      <w:r>
        <w:rPr>
          <w:rFonts w:ascii="Arial" w:hAnsi="Arial" w:cs="Arial"/>
          <w:b w:val="0"/>
          <w:sz w:val="16"/>
          <w:szCs w:val="16"/>
        </w:rPr>
        <w:t xml:space="preserve">№ </w:t>
      </w:r>
      <w:r>
        <w:rPr>
          <w:rFonts w:ascii="Arial" w:hAnsi="Arial" w:cs="Arial"/>
          <w:b w:val="0"/>
          <w:sz w:val="16"/>
          <w:szCs w:val="16"/>
        </w:rPr>
        <w:t>2</w:t>
      </w:r>
      <w:r>
        <w:rPr>
          <w:rFonts w:ascii="Arial" w:hAnsi="Arial" w:cs="Arial"/>
          <w:b w:val="0"/>
          <w:sz w:val="16"/>
          <w:szCs w:val="16"/>
        </w:rPr>
        <w:t xml:space="preserve"> </w:t>
      </w:r>
      <w:r w:rsidRPr="00027DE4">
        <w:rPr>
          <w:rFonts w:ascii="Arial" w:hAnsi="Arial" w:cs="Arial"/>
          <w:b w:val="0"/>
          <w:sz w:val="16"/>
          <w:szCs w:val="16"/>
        </w:rPr>
        <w:t xml:space="preserve">к </w:t>
      </w:r>
      <w:r>
        <w:rPr>
          <w:rFonts w:ascii="Arial" w:hAnsi="Arial" w:cs="Arial"/>
          <w:b w:val="0"/>
          <w:sz w:val="16"/>
          <w:szCs w:val="16"/>
        </w:rPr>
        <w:t>постановлению руководителя Исполнительного комитета Апастовского муниципального района Республики Татарстан</w:t>
      </w:r>
    </w:p>
    <w:p w:rsidR="00520F6D" w:rsidRDefault="00520F6D" w:rsidP="00520F6D">
      <w:pPr>
        <w:pStyle w:val="1"/>
        <w:spacing w:before="0" w:after="0" w:line="240" w:lineRule="auto"/>
        <w:ind w:left="12900"/>
        <w:jc w:val="both"/>
        <w:rPr>
          <w:rFonts w:ascii="Arial" w:hAnsi="Arial" w:cs="Arial"/>
          <w:b w:val="0"/>
          <w:sz w:val="16"/>
          <w:szCs w:val="16"/>
        </w:rPr>
      </w:pPr>
      <w:r w:rsidRPr="00027DE4">
        <w:rPr>
          <w:rFonts w:ascii="Arial" w:hAnsi="Arial" w:cs="Arial"/>
          <w:b w:val="0"/>
          <w:sz w:val="16"/>
          <w:szCs w:val="16"/>
        </w:rPr>
        <w:t xml:space="preserve">от </w:t>
      </w:r>
      <w:r>
        <w:rPr>
          <w:rFonts w:ascii="Arial" w:hAnsi="Arial" w:cs="Arial"/>
          <w:b w:val="0"/>
          <w:sz w:val="16"/>
          <w:szCs w:val="16"/>
        </w:rPr>
        <w:t>08.10.2021</w:t>
      </w:r>
      <w:r w:rsidRPr="00027DE4">
        <w:rPr>
          <w:rFonts w:ascii="Arial" w:hAnsi="Arial" w:cs="Arial"/>
          <w:b w:val="0"/>
          <w:sz w:val="16"/>
          <w:szCs w:val="16"/>
        </w:rPr>
        <w:t xml:space="preserve"> №</w:t>
      </w:r>
      <w:r>
        <w:rPr>
          <w:rFonts w:ascii="Arial" w:hAnsi="Arial" w:cs="Arial"/>
          <w:b w:val="0"/>
          <w:sz w:val="16"/>
          <w:szCs w:val="16"/>
        </w:rPr>
        <w:t>309</w:t>
      </w:r>
    </w:p>
    <w:p w:rsidR="00520F6D" w:rsidRPr="00520F6D" w:rsidRDefault="00520F6D" w:rsidP="00520F6D"/>
    <w:tbl>
      <w:tblPr>
        <w:tblW w:w="157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253"/>
        <w:gridCol w:w="1085"/>
        <w:gridCol w:w="1348"/>
        <w:gridCol w:w="579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46"/>
      </w:tblGrid>
      <w:tr w:rsidR="00520F6D" w:rsidRPr="00772986" w:rsidTr="00B67D40">
        <w:trPr>
          <w:trHeight w:val="20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Наименование основных</w:t>
            </w:r>
            <w:r w:rsidRPr="00772986">
              <w:rPr>
                <w:rFonts w:eastAsia="Times New Roman"/>
                <w:sz w:val="16"/>
                <w:szCs w:val="16"/>
                <w:lang w:eastAsia="ru-RU"/>
              </w:rPr>
              <w:br/>
              <w:t>мероприятий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Сроки выполнения основных мероприятий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Индикаторы оценки</w:t>
            </w:r>
            <w:r w:rsidRPr="00772986">
              <w:rPr>
                <w:rFonts w:eastAsia="Times New Roman"/>
                <w:sz w:val="16"/>
                <w:szCs w:val="16"/>
                <w:lang w:eastAsia="ru-RU"/>
              </w:rPr>
              <w:br/>
              <w:t>конечных результатов, единицы измерения</w:t>
            </w:r>
          </w:p>
        </w:tc>
        <w:tc>
          <w:tcPr>
            <w:tcW w:w="542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Значения индикаторов</w:t>
            </w:r>
          </w:p>
        </w:tc>
        <w:tc>
          <w:tcPr>
            <w:tcW w:w="4811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Финансирование (за счет средств местного бюджета</w:t>
            </w:r>
            <w:proofErr w:type="gramStart"/>
            <w:r w:rsidRPr="00772986">
              <w:rPr>
                <w:rFonts w:eastAsia="Times New Roman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772986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r w:rsidRPr="00772986">
              <w:rPr>
                <w:rFonts w:eastAsia="Times New Roman"/>
                <w:sz w:val="16"/>
                <w:szCs w:val="16"/>
                <w:lang w:eastAsia="ru-RU"/>
              </w:rPr>
              <w:br/>
              <w:t>тыс. рублей</w:t>
            </w:r>
          </w:p>
        </w:tc>
      </w:tr>
      <w:tr w:rsidR="00520F6D" w:rsidRPr="00772986" w:rsidTr="00B67D40">
        <w:trPr>
          <w:cantSplit/>
          <w:trHeight w:val="1134"/>
        </w:trPr>
        <w:tc>
          <w:tcPr>
            <w:tcW w:w="1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F6D" w:rsidRPr="00772986" w:rsidRDefault="00520F6D" w:rsidP="00B67D4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F6D" w:rsidRPr="00772986" w:rsidRDefault="00520F6D" w:rsidP="00B67D4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F6D" w:rsidRPr="00772986" w:rsidRDefault="00520F6D" w:rsidP="00B67D4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0F6D" w:rsidRPr="00772986" w:rsidRDefault="00520F6D" w:rsidP="00B67D4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20F6D" w:rsidRPr="00772986" w:rsidRDefault="00520F6D" w:rsidP="00B67D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2013 г. (базовый)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20F6D" w:rsidRPr="00772986" w:rsidRDefault="00520F6D" w:rsidP="00B67D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20F6D" w:rsidRPr="00772986" w:rsidRDefault="00520F6D" w:rsidP="00B67D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20F6D" w:rsidRPr="00772986" w:rsidRDefault="00520F6D" w:rsidP="00B67D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20F6D" w:rsidRPr="00772986" w:rsidRDefault="00520F6D" w:rsidP="00B67D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20F6D" w:rsidRPr="00772986" w:rsidRDefault="00520F6D" w:rsidP="00B67D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20F6D" w:rsidRPr="00772986" w:rsidRDefault="00520F6D" w:rsidP="00B67D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20F6D" w:rsidRPr="00772986" w:rsidRDefault="00520F6D" w:rsidP="00B67D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20F6D" w:rsidRPr="00772986" w:rsidRDefault="00520F6D" w:rsidP="00B67D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20F6D" w:rsidRPr="00772986" w:rsidRDefault="00520F6D" w:rsidP="00B67D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0F6D" w:rsidRPr="00772986" w:rsidRDefault="00520F6D" w:rsidP="00B67D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20F6D" w:rsidRPr="00772986" w:rsidRDefault="00520F6D" w:rsidP="00B67D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20F6D" w:rsidRPr="00772986" w:rsidRDefault="00520F6D" w:rsidP="00B67D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20F6D" w:rsidRPr="00772986" w:rsidRDefault="00520F6D" w:rsidP="00B67D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20F6D" w:rsidRPr="00772986" w:rsidRDefault="00520F6D" w:rsidP="00B67D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20F6D" w:rsidRPr="00772986" w:rsidRDefault="00520F6D" w:rsidP="00B67D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20F6D" w:rsidRPr="00772986" w:rsidRDefault="00520F6D" w:rsidP="00B67D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20F6D" w:rsidRPr="00772986" w:rsidRDefault="00520F6D" w:rsidP="00B67D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20F6D" w:rsidRPr="00772986" w:rsidRDefault="00520F6D" w:rsidP="00B67D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520F6D" w:rsidRPr="00772986" w:rsidRDefault="00520F6D" w:rsidP="00B67D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520F6D" w:rsidRPr="00772986" w:rsidRDefault="00520F6D" w:rsidP="00B67D40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2024</w:t>
            </w:r>
          </w:p>
        </w:tc>
      </w:tr>
      <w:tr w:rsidR="00520F6D" w:rsidRPr="00772986" w:rsidTr="00B67D40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</w:tr>
      <w:tr w:rsidR="00520F6D" w:rsidRPr="00772986" w:rsidTr="00520F6D">
        <w:trPr>
          <w:trHeight w:val="2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4.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r w:rsidRPr="00520F6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534140">
              <w:rPr>
                <w:rFonts w:eastAsia="Times New Roman"/>
                <w:sz w:val="16"/>
                <w:szCs w:val="16"/>
                <w:lang w:eastAsia="ru-RU"/>
              </w:rPr>
              <w:t>Организация ежегодного повышения квалификации в области противодействия коррупции для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4140">
              <w:rPr>
                <w:rFonts w:eastAsia="Times New Roman"/>
                <w:sz w:val="16"/>
                <w:szCs w:val="16"/>
                <w:lang w:eastAsia="ru-RU"/>
              </w:rPr>
              <w:t xml:space="preserve">РИК АМР, должностные лица кадровых служб, ответственные за работу по профилактике коррупционных и иных </w:t>
            </w:r>
            <w:proofErr w:type="gramStart"/>
            <w:r w:rsidRPr="00534140">
              <w:rPr>
                <w:rFonts w:eastAsia="Times New Roman"/>
                <w:sz w:val="16"/>
                <w:szCs w:val="16"/>
                <w:lang w:eastAsia="ru-RU"/>
              </w:rPr>
              <w:t>право­ нарушений</w:t>
            </w:r>
            <w:proofErr w:type="gramEnd"/>
            <w:r w:rsidRPr="00534140">
              <w:rPr>
                <w:rFonts w:eastAsia="Times New Roman"/>
                <w:sz w:val="16"/>
                <w:szCs w:val="16"/>
                <w:lang w:eastAsia="ru-RU"/>
              </w:rPr>
              <w:t>, помощник главы по вопросам противодействия коррупции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20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21</w:t>
            </w: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-202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 w:rsidRPr="00772986">
              <w:rPr>
                <w:rFonts w:eastAsia="Times New Roman"/>
                <w:sz w:val="16"/>
                <w:szCs w:val="16"/>
                <w:lang w:eastAsia="ru-RU"/>
              </w:rPr>
              <w:t xml:space="preserve"> годы.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34140">
              <w:rPr>
                <w:rFonts w:eastAsia="Times New Roman"/>
                <w:sz w:val="16"/>
                <w:szCs w:val="16"/>
                <w:lang w:eastAsia="ru-RU"/>
              </w:rPr>
              <w:t>Доля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 (процентов)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729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0F6D" w:rsidRPr="00772986" w:rsidRDefault="00520F6D" w:rsidP="00B67D4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03E87" w:rsidRDefault="00203E87" w:rsidP="006F0D81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203E87" w:rsidSect="00CC3E8C">
      <w:pgSz w:w="16838" w:h="11906" w:orient="landscape"/>
      <w:pgMar w:top="851" w:right="567" w:bottom="851" w:left="73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BBC"/>
    <w:multiLevelType w:val="hybridMultilevel"/>
    <w:tmpl w:val="71400542"/>
    <w:lvl w:ilvl="0" w:tplc="237A47D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32A359D"/>
    <w:multiLevelType w:val="hybridMultilevel"/>
    <w:tmpl w:val="D3FABCA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8C"/>
    <w:rsid w:val="00027DE4"/>
    <w:rsid w:val="000644D6"/>
    <w:rsid w:val="000A12AF"/>
    <w:rsid w:val="000D70DE"/>
    <w:rsid w:val="000E3BD6"/>
    <w:rsid w:val="00126983"/>
    <w:rsid w:val="00136A65"/>
    <w:rsid w:val="0015066D"/>
    <w:rsid w:val="00172695"/>
    <w:rsid w:val="00203E87"/>
    <w:rsid w:val="00210A2B"/>
    <w:rsid w:val="0023632E"/>
    <w:rsid w:val="00270E50"/>
    <w:rsid w:val="002F24C2"/>
    <w:rsid w:val="0038509E"/>
    <w:rsid w:val="003B78B5"/>
    <w:rsid w:val="00514CCE"/>
    <w:rsid w:val="00520F6D"/>
    <w:rsid w:val="00534140"/>
    <w:rsid w:val="005F5D83"/>
    <w:rsid w:val="006F0D81"/>
    <w:rsid w:val="00727547"/>
    <w:rsid w:val="00772986"/>
    <w:rsid w:val="007C6FAE"/>
    <w:rsid w:val="00903EAF"/>
    <w:rsid w:val="00977AA0"/>
    <w:rsid w:val="00991975"/>
    <w:rsid w:val="00A13669"/>
    <w:rsid w:val="00AB5E84"/>
    <w:rsid w:val="00CC3E8C"/>
    <w:rsid w:val="00E2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26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172695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CC3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726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17269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uiPriority w:val="9"/>
    <w:rsid w:val="001726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6">
    <w:name w:val="Hyperlink"/>
    <w:uiPriority w:val="99"/>
    <w:semiHidden/>
    <w:unhideWhenUsed/>
    <w:rsid w:val="00772986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772986"/>
    <w:rPr>
      <w:color w:val="800080"/>
      <w:u w:val="single"/>
    </w:rPr>
  </w:style>
  <w:style w:type="paragraph" w:customStyle="1" w:styleId="xl65">
    <w:name w:val="xl65"/>
    <w:basedOn w:val="a"/>
    <w:rsid w:val="00772986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77298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772986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8">
    <w:name w:val="xl68"/>
    <w:basedOn w:val="a"/>
    <w:rsid w:val="00772986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"/>
    <w:rsid w:val="00772986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70">
    <w:name w:val="xl70"/>
    <w:basedOn w:val="a"/>
    <w:rsid w:val="00772986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7729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B050"/>
      <w:sz w:val="16"/>
      <w:szCs w:val="16"/>
      <w:lang w:eastAsia="ru-RU"/>
    </w:rPr>
  </w:style>
  <w:style w:type="paragraph" w:customStyle="1" w:styleId="xl72">
    <w:name w:val="xl72"/>
    <w:basedOn w:val="a"/>
    <w:rsid w:val="007729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73">
    <w:name w:val="xl73"/>
    <w:basedOn w:val="a"/>
    <w:rsid w:val="007729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74">
    <w:name w:val="xl74"/>
    <w:basedOn w:val="a"/>
    <w:rsid w:val="007729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B050"/>
      <w:sz w:val="16"/>
      <w:szCs w:val="16"/>
      <w:lang w:eastAsia="ru-RU"/>
    </w:rPr>
  </w:style>
  <w:style w:type="paragraph" w:customStyle="1" w:styleId="xl75">
    <w:name w:val="xl75"/>
    <w:basedOn w:val="a"/>
    <w:rsid w:val="00772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76">
    <w:name w:val="xl76"/>
    <w:basedOn w:val="a"/>
    <w:rsid w:val="00772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"/>
    <w:rsid w:val="007729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7729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B050"/>
      <w:sz w:val="16"/>
      <w:szCs w:val="16"/>
      <w:lang w:eastAsia="ru-RU"/>
    </w:rPr>
  </w:style>
  <w:style w:type="paragraph" w:customStyle="1" w:styleId="xl79">
    <w:name w:val="xl79"/>
    <w:basedOn w:val="a"/>
    <w:rsid w:val="007729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"/>
    <w:rsid w:val="007729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81">
    <w:name w:val="xl81"/>
    <w:basedOn w:val="a"/>
    <w:rsid w:val="007729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82">
    <w:name w:val="xl82"/>
    <w:basedOn w:val="a"/>
    <w:rsid w:val="007729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83">
    <w:name w:val="xl83"/>
    <w:basedOn w:val="a"/>
    <w:rsid w:val="0077298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84">
    <w:name w:val="xl84"/>
    <w:basedOn w:val="a"/>
    <w:rsid w:val="007729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85">
    <w:name w:val="xl85"/>
    <w:basedOn w:val="a"/>
    <w:rsid w:val="00772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86">
    <w:name w:val="xl86"/>
    <w:basedOn w:val="a"/>
    <w:rsid w:val="007729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87">
    <w:name w:val="xl87"/>
    <w:basedOn w:val="a"/>
    <w:rsid w:val="007729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"/>
    <w:rsid w:val="007729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B050"/>
      <w:sz w:val="16"/>
      <w:szCs w:val="16"/>
      <w:lang w:eastAsia="ru-RU"/>
    </w:rPr>
  </w:style>
  <w:style w:type="paragraph" w:customStyle="1" w:styleId="xl89">
    <w:name w:val="xl89"/>
    <w:basedOn w:val="a"/>
    <w:rsid w:val="00772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90">
    <w:name w:val="xl90"/>
    <w:basedOn w:val="a"/>
    <w:rsid w:val="007729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B050"/>
      <w:sz w:val="16"/>
      <w:szCs w:val="16"/>
      <w:lang w:eastAsia="ru-RU"/>
    </w:rPr>
  </w:style>
  <w:style w:type="paragraph" w:customStyle="1" w:styleId="xl91">
    <w:name w:val="xl91"/>
    <w:basedOn w:val="a"/>
    <w:rsid w:val="0077298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B050"/>
      <w:sz w:val="16"/>
      <w:szCs w:val="16"/>
      <w:lang w:eastAsia="ru-RU"/>
    </w:rPr>
  </w:style>
  <w:style w:type="paragraph" w:customStyle="1" w:styleId="xl92">
    <w:name w:val="xl92"/>
    <w:basedOn w:val="a"/>
    <w:rsid w:val="007729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B050"/>
      <w:sz w:val="16"/>
      <w:szCs w:val="16"/>
      <w:lang w:eastAsia="ru-RU"/>
    </w:rPr>
  </w:style>
  <w:style w:type="paragraph" w:customStyle="1" w:styleId="xl93">
    <w:name w:val="xl93"/>
    <w:basedOn w:val="a"/>
    <w:rsid w:val="0077298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B050"/>
      <w:sz w:val="16"/>
      <w:szCs w:val="16"/>
      <w:lang w:eastAsia="ru-RU"/>
    </w:rPr>
  </w:style>
  <w:style w:type="paragraph" w:customStyle="1" w:styleId="xl94">
    <w:name w:val="xl94"/>
    <w:basedOn w:val="a"/>
    <w:rsid w:val="0077298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B050"/>
      <w:sz w:val="16"/>
      <w:szCs w:val="16"/>
      <w:lang w:eastAsia="ru-RU"/>
    </w:rPr>
  </w:style>
  <w:style w:type="paragraph" w:customStyle="1" w:styleId="xl95">
    <w:name w:val="xl95"/>
    <w:basedOn w:val="a"/>
    <w:rsid w:val="007729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96">
    <w:name w:val="xl96"/>
    <w:basedOn w:val="a"/>
    <w:rsid w:val="0077298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97">
    <w:name w:val="xl97"/>
    <w:basedOn w:val="a"/>
    <w:rsid w:val="0077298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98">
    <w:name w:val="xl98"/>
    <w:basedOn w:val="a"/>
    <w:rsid w:val="007729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99">
    <w:name w:val="xl99"/>
    <w:basedOn w:val="a"/>
    <w:rsid w:val="007729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0">
    <w:name w:val="xl100"/>
    <w:basedOn w:val="a"/>
    <w:rsid w:val="007729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1">
    <w:name w:val="xl101"/>
    <w:basedOn w:val="a"/>
    <w:rsid w:val="00772986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7729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3">
    <w:name w:val="xl103"/>
    <w:basedOn w:val="a"/>
    <w:rsid w:val="007729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4">
    <w:name w:val="xl104"/>
    <w:basedOn w:val="a"/>
    <w:rsid w:val="0077298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5">
    <w:name w:val="xl105"/>
    <w:basedOn w:val="a"/>
    <w:rsid w:val="0077298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6">
    <w:name w:val="xl106"/>
    <w:basedOn w:val="a"/>
    <w:rsid w:val="0077298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7">
    <w:name w:val="xl107"/>
    <w:basedOn w:val="a"/>
    <w:rsid w:val="007729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8">
    <w:name w:val="xl108"/>
    <w:basedOn w:val="a"/>
    <w:rsid w:val="0077298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9">
    <w:name w:val="xl109"/>
    <w:basedOn w:val="a"/>
    <w:rsid w:val="007729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269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172695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CC3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726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17269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uiPriority w:val="9"/>
    <w:rsid w:val="001726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6">
    <w:name w:val="Hyperlink"/>
    <w:uiPriority w:val="99"/>
    <w:semiHidden/>
    <w:unhideWhenUsed/>
    <w:rsid w:val="00772986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772986"/>
    <w:rPr>
      <w:color w:val="800080"/>
      <w:u w:val="single"/>
    </w:rPr>
  </w:style>
  <w:style w:type="paragraph" w:customStyle="1" w:styleId="xl65">
    <w:name w:val="xl65"/>
    <w:basedOn w:val="a"/>
    <w:rsid w:val="00772986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"/>
    <w:rsid w:val="0077298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772986"/>
    <w:pP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8">
    <w:name w:val="xl68"/>
    <w:basedOn w:val="a"/>
    <w:rsid w:val="00772986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"/>
    <w:rsid w:val="00772986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70">
    <w:name w:val="xl70"/>
    <w:basedOn w:val="a"/>
    <w:rsid w:val="00772986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"/>
    <w:rsid w:val="007729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B050"/>
      <w:sz w:val="16"/>
      <w:szCs w:val="16"/>
      <w:lang w:eastAsia="ru-RU"/>
    </w:rPr>
  </w:style>
  <w:style w:type="paragraph" w:customStyle="1" w:styleId="xl72">
    <w:name w:val="xl72"/>
    <w:basedOn w:val="a"/>
    <w:rsid w:val="007729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73">
    <w:name w:val="xl73"/>
    <w:basedOn w:val="a"/>
    <w:rsid w:val="0077298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74">
    <w:name w:val="xl74"/>
    <w:basedOn w:val="a"/>
    <w:rsid w:val="007729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B050"/>
      <w:sz w:val="16"/>
      <w:szCs w:val="16"/>
      <w:lang w:eastAsia="ru-RU"/>
    </w:rPr>
  </w:style>
  <w:style w:type="paragraph" w:customStyle="1" w:styleId="xl75">
    <w:name w:val="xl75"/>
    <w:basedOn w:val="a"/>
    <w:rsid w:val="00772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76">
    <w:name w:val="xl76"/>
    <w:basedOn w:val="a"/>
    <w:rsid w:val="00772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77">
    <w:name w:val="xl77"/>
    <w:basedOn w:val="a"/>
    <w:rsid w:val="007729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7729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B050"/>
      <w:sz w:val="16"/>
      <w:szCs w:val="16"/>
      <w:lang w:eastAsia="ru-RU"/>
    </w:rPr>
  </w:style>
  <w:style w:type="paragraph" w:customStyle="1" w:styleId="xl79">
    <w:name w:val="xl79"/>
    <w:basedOn w:val="a"/>
    <w:rsid w:val="007729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"/>
    <w:rsid w:val="007729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81">
    <w:name w:val="xl81"/>
    <w:basedOn w:val="a"/>
    <w:rsid w:val="007729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82">
    <w:name w:val="xl82"/>
    <w:basedOn w:val="a"/>
    <w:rsid w:val="007729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83">
    <w:name w:val="xl83"/>
    <w:basedOn w:val="a"/>
    <w:rsid w:val="0077298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84">
    <w:name w:val="xl84"/>
    <w:basedOn w:val="a"/>
    <w:rsid w:val="007729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85">
    <w:name w:val="xl85"/>
    <w:basedOn w:val="a"/>
    <w:rsid w:val="007729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86">
    <w:name w:val="xl86"/>
    <w:basedOn w:val="a"/>
    <w:rsid w:val="007729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87">
    <w:name w:val="xl87"/>
    <w:basedOn w:val="a"/>
    <w:rsid w:val="007729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"/>
    <w:rsid w:val="007729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B050"/>
      <w:sz w:val="16"/>
      <w:szCs w:val="16"/>
      <w:lang w:eastAsia="ru-RU"/>
    </w:rPr>
  </w:style>
  <w:style w:type="paragraph" w:customStyle="1" w:styleId="xl89">
    <w:name w:val="xl89"/>
    <w:basedOn w:val="a"/>
    <w:rsid w:val="007729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90">
    <w:name w:val="xl90"/>
    <w:basedOn w:val="a"/>
    <w:rsid w:val="007729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B050"/>
      <w:sz w:val="16"/>
      <w:szCs w:val="16"/>
      <w:lang w:eastAsia="ru-RU"/>
    </w:rPr>
  </w:style>
  <w:style w:type="paragraph" w:customStyle="1" w:styleId="xl91">
    <w:name w:val="xl91"/>
    <w:basedOn w:val="a"/>
    <w:rsid w:val="0077298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B050"/>
      <w:sz w:val="16"/>
      <w:szCs w:val="16"/>
      <w:lang w:eastAsia="ru-RU"/>
    </w:rPr>
  </w:style>
  <w:style w:type="paragraph" w:customStyle="1" w:styleId="xl92">
    <w:name w:val="xl92"/>
    <w:basedOn w:val="a"/>
    <w:rsid w:val="007729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B050"/>
      <w:sz w:val="16"/>
      <w:szCs w:val="16"/>
      <w:lang w:eastAsia="ru-RU"/>
    </w:rPr>
  </w:style>
  <w:style w:type="paragraph" w:customStyle="1" w:styleId="xl93">
    <w:name w:val="xl93"/>
    <w:basedOn w:val="a"/>
    <w:rsid w:val="0077298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B050"/>
      <w:sz w:val="16"/>
      <w:szCs w:val="16"/>
      <w:lang w:eastAsia="ru-RU"/>
    </w:rPr>
  </w:style>
  <w:style w:type="paragraph" w:customStyle="1" w:styleId="xl94">
    <w:name w:val="xl94"/>
    <w:basedOn w:val="a"/>
    <w:rsid w:val="0077298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B050"/>
      <w:sz w:val="16"/>
      <w:szCs w:val="16"/>
      <w:lang w:eastAsia="ru-RU"/>
    </w:rPr>
  </w:style>
  <w:style w:type="paragraph" w:customStyle="1" w:styleId="xl95">
    <w:name w:val="xl95"/>
    <w:basedOn w:val="a"/>
    <w:rsid w:val="007729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96">
    <w:name w:val="xl96"/>
    <w:basedOn w:val="a"/>
    <w:rsid w:val="0077298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97">
    <w:name w:val="xl97"/>
    <w:basedOn w:val="a"/>
    <w:rsid w:val="0077298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98">
    <w:name w:val="xl98"/>
    <w:basedOn w:val="a"/>
    <w:rsid w:val="0077298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99">
    <w:name w:val="xl99"/>
    <w:basedOn w:val="a"/>
    <w:rsid w:val="0077298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0">
    <w:name w:val="xl100"/>
    <w:basedOn w:val="a"/>
    <w:rsid w:val="0077298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1">
    <w:name w:val="xl101"/>
    <w:basedOn w:val="a"/>
    <w:rsid w:val="00772986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7729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3">
    <w:name w:val="xl103"/>
    <w:basedOn w:val="a"/>
    <w:rsid w:val="007729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4">
    <w:name w:val="xl104"/>
    <w:basedOn w:val="a"/>
    <w:rsid w:val="0077298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5">
    <w:name w:val="xl105"/>
    <w:basedOn w:val="a"/>
    <w:rsid w:val="0077298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6">
    <w:name w:val="xl106"/>
    <w:basedOn w:val="a"/>
    <w:rsid w:val="0077298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7">
    <w:name w:val="xl107"/>
    <w:basedOn w:val="a"/>
    <w:rsid w:val="007729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8">
    <w:name w:val="xl108"/>
    <w:basedOn w:val="a"/>
    <w:rsid w:val="0077298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xl109">
    <w:name w:val="xl109"/>
    <w:basedOn w:val="a"/>
    <w:rsid w:val="007729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FBB1-8FCD-4D72-B977-40A9DC67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YouRist_1</cp:lastModifiedBy>
  <cp:revision>2</cp:revision>
  <cp:lastPrinted>2021-10-12T10:39:00Z</cp:lastPrinted>
  <dcterms:created xsi:type="dcterms:W3CDTF">2021-10-12T10:40:00Z</dcterms:created>
  <dcterms:modified xsi:type="dcterms:W3CDTF">2021-10-12T10:40:00Z</dcterms:modified>
</cp:coreProperties>
</file>