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FF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Исполнительного комитета </w:t>
      </w:r>
      <w:proofErr w:type="spellStart"/>
      <w:r w:rsidR="007D38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Каратунского</w:t>
      </w:r>
      <w:proofErr w:type="spellEnd"/>
      <w:r w:rsidR="007D38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="008425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поселения </w:t>
      </w:r>
      <w:proofErr w:type="spellStart"/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Апастовского</w:t>
      </w:r>
      <w:proofErr w:type="spellEnd"/>
      <w:r w:rsid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Республики Татарстан </w:t>
      </w:r>
    </w:p>
    <w:p w:rsidR="00FE5BE1" w:rsidRDefault="003A27FF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 15 ноября  2021 года №</w:t>
      </w:r>
      <w:r w:rsidR="007D38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72</w:t>
      </w:r>
    </w:p>
    <w:p w:rsidR="00AA26B9" w:rsidRPr="00FE5BE1" w:rsidRDefault="00FE5BE1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A26B9" w:rsidRPr="00FE5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программы </w:t>
      </w:r>
      <w:r w:rsidR="00AA26B9" w:rsidRPr="00FE5BE1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AA26B9" w:rsidRPr="00AA26B9" w:rsidRDefault="00AA26B9" w:rsidP="00FE5BE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</w:pP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в сфере благоустройства</w:t>
      </w:r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proofErr w:type="spellStart"/>
      <w:r w:rsidR="007D386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Каратунского</w:t>
      </w:r>
      <w:proofErr w:type="spellEnd"/>
      <w:r w:rsidR="003A27F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сельского поселения</w:t>
      </w:r>
      <w:r w:rsidR="007D386F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 </w:t>
      </w:r>
      <w:r w:rsidRP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на 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2022 год</w:t>
      </w:r>
      <w:r w:rsidR="00FE5BE1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»</w:t>
      </w:r>
      <w:r w:rsidRPr="00AA26B9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> </w:t>
      </w:r>
    </w:p>
    <w:p w:rsidR="00AA26B9" w:rsidRPr="00FE5BE1" w:rsidRDefault="00AA26B9" w:rsidP="00FE5B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BE1">
        <w:rPr>
          <w:rFonts w:ascii="Times New Roman" w:hAnsi="Times New Roman" w:cs="Times New Roman"/>
          <w:sz w:val="26"/>
          <w:szCs w:val="26"/>
        </w:rPr>
        <w:t>В соответствии со статьей 8.2 и части 11.3 статьи 9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 Правительства РФ от 26 декабря 2018 г. N 1680 "Об утверждении общих требований к организации и осуществлению органами государственного контроля (надзора), органами муниципального контроля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требований, требований, установленных муниципальными правовыми актами",  </w:t>
      </w:r>
      <w:r w:rsidR="003A27FF">
        <w:rPr>
          <w:rFonts w:ascii="Times New Roman" w:hAnsi="Times New Roman" w:cs="Times New Roman"/>
          <w:sz w:val="26"/>
          <w:szCs w:val="26"/>
        </w:rPr>
        <w:t xml:space="preserve">Исполнительный комитет </w:t>
      </w:r>
      <w:proofErr w:type="spellStart"/>
      <w:r w:rsidR="007D386F">
        <w:rPr>
          <w:rFonts w:ascii="Times New Roman" w:hAnsi="Times New Roman" w:cs="Times New Roman"/>
          <w:sz w:val="26"/>
          <w:szCs w:val="26"/>
        </w:rPr>
        <w:t>Каратунского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A27FF">
        <w:rPr>
          <w:rFonts w:ascii="Times New Roman" w:hAnsi="Times New Roman" w:cs="Times New Roman"/>
          <w:sz w:val="26"/>
          <w:szCs w:val="26"/>
        </w:rPr>
        <w:t>Апастовского</w:t>
      </w:r>
      <w:proofErr w:type="spellEnd"/>
      <w:r w:rsidR="003A27F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постановляет:</w:t>
      </w:r>
    </w:p>
    <w:p w:rsidR="00FE248C" w:rsidRPr="00AA26B9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прилагаемую </w:t>
      </w:r>
      <w:r w:rsidRPr="00FE5BE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248C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proofErr w:type="spellStart"/>
      <w:r w:rsidR="007D386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Каратунского</w:t>
      </w:r>
      <w:proofErr w:type="spellEnd"/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FE248C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  <w:r w:rsidR="00FE248C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 настоящее постановление  на официальном сайте Апастовского муниципального района. 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201" w:type="dxa"/>
        <w:tblLook w:val="04A0"/>
      </w:tblPr>
      <w:tblGrid>
        <w:gridCol w:w="8755"/>
        <w:gridCol w:w="1276"/>
        <w:gridCol w:w="3170"/>
      </w:tblGrid>
      <w:tr w:rsidR="00AA26B9" w:rsidRPr="00FE5BE1" w:rsidTr="007D386F">
        <w:tc>
          <w:tcPr>
            <w:tcW w:w="8755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E5B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7D386F" w:rsidRDefault="003A27FF" w:rsidP="003A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="007D38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Каратунского</w:t>
            </w:r>
            <w:proofErr w:type="spellEnd"/>
            <w:r w:rsidR="007D38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A26B9" w:rsidRPr="00FE5BE1" w:rsidRDefault="007D386F" w:rsidP="003A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сельского </w:t>
            </w:r>
            <w:r w:rsidR="003A27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Р.Р.Сабирзянова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70" w:type="dxa"/>
            <w:shd w:val="clear" w:color="auto" w:fill="auto"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AA26B9" w:rsidRPr="00FE5BE1" w:rsidRDefault="00AA26B9" w:rsidP="00FE5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42504" w:rsidRDefault="00842504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E5BE1" w:rsidRPr="00FE5BE1" w:rsidRDefault="00FE5BE1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967E8" w:rsidRDefault="004967E8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Утверждена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Исполнительного комитета</w:t>
      </w:r>
    </w:p>
    <w:p w:rsidR="004967E8" w:rsidRDefault="00842504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</w:t>
      </w:r>
      <w:r w:rsidR="003A27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поселения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Апастовского муниципального района 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Республики Татарстан</w:t>
      </w:r>
    </w:p>
    <w:p w:rsidR="00AA26B9" w:rsidRPr="00FE5BE1" w:rsidRDefault="004E01F0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 15 ноября </w:t>
      </w:r>
      <w:r w:rsidR="00AA26B9" w:rsidRPr="00FE5B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2021 г. №______</w:t>
      </w: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2504" w:rsidRDefault="00AA26B9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A27FF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 _________ сельского  поселения</w:t>
      </w:r>
      <w:r w:rsidR="003A27FF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3A27FF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год</w:t>
      </w:r>
    </w:p>
    <w:p w:rsidR="003A27FF" w:rsidRPr="00FE5BE1" w:rsidRDefault="003A27FF" w:rsidP="0084250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6B9" w:rsidRPr="00FE5BE1" w:rsidRDefault="00AA26B9" w:rsidP="00FE5BE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охраняемым законом ценностям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рамках муниципального контроля </w:t>
      </w:r>
      <w:r w:rsidR="00842504" w:rsidRPr="00FE5BE1">
        <w:rPr>
          <w:rFonts w:ascii="Times New Roman" w:hAnsi="Times New Roman" w:cs="Times New Roman"/>
          <w:sz w:val="26"/>
          <w:szCs w:val="26"/>
        </w:rPr>
        <w:t>профилактики рисков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причинения вреда охраняемым законом ценностям в рамках муниципального 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 ______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</w:t>
      </w:r>
      <w:r w:rsidR="00842504"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на </w:t>
      </w:r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2022 го</w:t>
      </w:r>
      <w:proofErr w:type="gramStart"/>
      <w:r w:rsidR="00842504"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</w:t>
      </w:r>
      <w:r w:rsidRPr="00FE5BE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 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</w:t>
      </w:r>
      <w:r w:rsidR="003A27F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ст</w:t>
      </w:r>
      <w:r w:rsidR="0084250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ройства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по </w:t>
      </w:r>
      <w:proofErr w:type="gramStart"/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тексту-муниципальный</w:t>
      </w:r>
      <w:proofErr w:type="gramEnd"/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контроль)</w:t>
      </w:r>
      <w:r w:rsidRPr="00FE5BE1">
        <w:rPr>
          <w:rFonts w:ascii="Times New Roman" w:hAnsi="Times New Roman" w:cs="Times New Roman"/>
          <w:sz w:val="26"/>
          <w:szCs w:val="26"/>
        </w:rPr>
        <w:t xml:space="preserve">. 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Программа состоит из следующих разделов: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eastAsia="Times New Roman" w:hAnsi="Times New Roman" w:cs="Times New Roman"/>
          <w:sz w:val="26"/>
          <w:szCs w:val="26"/>
        </w:rPr>
        <w:t>1.А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2.Цели и задачи реализации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профилактики;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 xml:space="preserve">3.Перечень профилактических мероприятий, сроки (периодичность) их проведения;                                                                         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color w:val="22272F"/>
          <w:sz w:val="26"/>
          <w:szCs w:val="26"/>
        </w:rPr>
        <w:t>4.Показатели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color w:val="22272F"/>
          <w:sz w:val="26"/>
          <w:szCs w:val="26"/>
        </w:rPr>
        <w:t>.</w:t>
      </w:r>
    </w:p>
    <w:p w:rsidR="00AA26B9" w:rsidRPr="00FE5BE1" w:rsidRDefault="00AA26B9" w:rsidP="00FE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A26B9" w:rsidRPr="00FE5BE1" w:rsidRDefault="00AA26B9" w:rsidP="00FE5BE1">
      <w:pPr>
        <w:tabs>
          <w:tab w:val="center" w:pos="4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1. Анализ и оценка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программа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FE5BE1">
        <w:rPr>
          <w:rFonts w:ascii="Times New Roman" w:hAnsi="Times New Roman" w:cs="Times New Roman"/>
          <w:sz w:val="26"/>
          <w:szCs w:val="26"/>
        </w:rPr>
        <w:t>Уполномоченным органом на осуществление муниципального контроля является Исполнительн</w:t>
      </w:r>
      <w:r w:rsidR="00842504">
        <w:rPr>
          <w:rFonts w:ascii="Times New Roman" w:hAnsi="Times New Roman" w:cs="Times New Roman"/>
          <w:sz w:val="26"/>
          <w:szCs w:val="26"/>
        </w:rPr>
        <w:t>ый</w:t>
      </w:r>
      <w:r w:rsidRPr="00FE5BE1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842504">
        <w:rPr>
          <w:rFonts w:ascii="Times New Roman" w:hAnsi="Times New Roman" w:cs="Times New Roman"/>
          <w:sz w:val="26"/>
          <w:szCs w:val="26"/>
        </w:rPr>
        <w:t>____</w:t>
      </w:r>
      <w:r w:rsidR="003A27F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84250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3A27FF">
        <w:rPr>
          <w:rFonts w:ascii="Times New Roman" w:hAnsi="Times New Roman" w:cs="Times New Roman"/>
          <w:sz w:val="26"/>
          <w:szCs w:val="26"/>
        </w:rPr>
        <w:t xml:space="preserve"> (далее – Исполком)</w:t>
      </w:r>
      <w:r w:rsidRPr="00FE5B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Предметом муниципального  контроля являются: 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контролируемыми лицами требований, содержащихся в разрешительных документах;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-исполнение решений, принимаемых по результатам контрольных мероприятий.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Пр</w:t>
      </w:r>
      <w:r w:rsidR="00FE5BE1" w:rsidRPr="00FE5BE1"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FE5BE1">
        <w:rPr>
          <w:rFonts w:ascii="Times New Roman" w:hAnsi="Times New Roman" w:cs="Times New Roman"/>
          <w:sz w:val="26"/>
          <w:szCs w:val="26"/>
        </w:rPr>
        <w:t>контроля могут проводиться: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-профилактические мероприятия;</w:t>
      </w:r>
    </w:p>
    <w:p w:rsidR="00AA26B9" w:rsidRPr="00FE5BE1" w:rsidRDefault="00AA26B9" w:rsidP="00FE5B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-контрольные мероприятия.</w:t>
      </w:r>
    </w:p>
    <w:p w:rsidR="003A27FF" w:rsidRPr="003A27FF" w:rsidRDefault="003A27FF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2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Pr="003A2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 благоустройства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FE248C" w:rsidRPr="00AA26B9" w:rsidRDefault="00FE248C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лановые и внеплановые проверки в отно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шении подконтрольных субъектов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2020</w:t>
      </w:r>
      <w:r w:rsidRPr="00FE5BE1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-2021гг.</w:t>
      </w:r>
      <w:r w:rsidRPr="00AA26B9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не проводились.</w:t>
      </w:r>
    </w:p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  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Цели и задачи реализации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  <w:r w:rsidRPr="00FE5BE1">
        <w:rPr>
          <w:rFonts w:ascii="Times New Roman" w:hAnsi="Times New Roman" w:cs="Times New Roman"/>
          <w:b/>
          <w:sz w:val="26"/>
          <w:szCs w:val="26"/>
        </w:rPr>
        <w:t>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2.1.Основными целями Программы профилактики являются: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E5BE1">
        <w:rPr>
          <w:rFonts w:ascii="Times New Roman" w:hAnsi="Times New Roman" w:cs="Times New Roman"/>
          <w:bCs/>
          <w:sz w:val="26"/>
          <w:szCs w:val="26"/>
        </w:rPr>
        <w:t>2.2.Проведение профилактических мероприятий программы профилактики направлено на решение следующих задач: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 xml:space="preserve">-укрепление </w:t>
      </w:r>
      <w:proofErr w:type="gramStart"/>
      <w:r w:rsidRPr="00FE5BE1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FE5BE1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iCs/>
          <w:sz w:val="26"/>
          <w:szCs w:val="26"/>
        </w:rPr>
        <w:t>-повышение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lastRenderedPageBreak/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A26B9" w:rsidRPr="00FE5BE1" w:rsidRDefault="00AA26B9" w:rsidP="00FE5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E1">
        <w:rPr>
          <w:rFonts w:ascii="Times New Roman" w:hAnsi="Times New Roman" w:cs="Times New Roman"/>
          <w:sz w:val="26"/>
          <w:szCs w:val="26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A26B9" w:rsidRPr="00FE5BE1" w:rsidRDefault="00AA26B9" w:rsidP="00FE5BE1">
      <w:pPr>
        <w:tabs>
          <w:tab w:val="center" w:pos="377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</w:rPr>
      </w:pPr>
      <w:r w:rsidRPr="00FE5BE1">
        <w:rPr>
          <w:rFonts w:ascii="Times New Roman" w:hAnsi="Times New Roman" w:cs="Times New Roman"/>
          <w:b/>
          <w:sz w:val="26"/>
          <w:szCs w:val="26"/>
        </w:rPr>
        <w:t xml:space="preserve">Раздел 3. 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Перечень профилактических мероприятий, </w:t>
      </w:r>
    </w:p>
    <w:p w:rsidR="00AA26B9" w:rsidRPr="00FE5BE1" w:rsidRDefault="00AA26B9" w:rsidP="00FE5BE1">
      <w:pPr>
        <w:tabs>
          <w:tab w:val="center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сроки (периодичность) их проведения</w:t>
      </w:r>
    </w:p>
    <w:p w:rsidR="00AA26B9" w:rsidRPr="00FE5BE1" w:rsidRDefault="00AA26B9" w:rsidP="00FE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"/>
        <w:gridCol w:w="4769"/>
        <w:gridCol w:w="2145"/>
        <w:gridCol w:w="2044"/>
      </w:tblGrid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gramStart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AA26B9" w:rsidRPr="00FE5BE1" w:rsidRDefault="00AA26B9" w:rsidP="00FE5BE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tabs>
                <w:tab w:val="center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5BE1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Сроки (периодичность) их проведения</w:t>
            </w:r>
          </w:p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</w:t>
            </w:r>
          </w:p>
          <w:p w:rsidR="00AA26B9" w:rsidRPr="00FE5BE1" w:rsidRDefault="0086512D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r w:rsidR="003A27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</w:t>
            </w:r>
            <w:r w:rsidR="00AA26B9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информирование контролируемых лиц по вопросам соблюдения обязательных требований. </w:t>
            </w:r>
          </w:p>
          <w:p w:rsidR="00AA26B9" w:rsidRPr="00FE5BE1" w:rsidRDefault="00AA26B9" w:rsidP="00FE5B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Апастовского муниципального района в информационно-телекоммуникационной сети "Интернет".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  <w:tr w:rsidR="004967E8" w:rsidRPr="00FE5BE1" w:rsidTr="00EE09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D42615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Консультирование</w:t>
            </w:r>
          </w:p>
          <w:p w:rsidR="00AA26B9" w:rsidRPr="00FE5BE1" w:rsidRDefault="00AA26B9" w:rsidP="00FE5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местонахождение, контактные телефоны, адрес официального сайта Апастовского муниципального района в сети «Интернет» и адреса электронной почты;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график работы </w:t>
            </w:r>
            <w:r w:rsidR="0086512D"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86512D" w:rsidRPr="00FE5B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инфраструктурного развития</w:t>
            </w: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, время приема посетителей;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в) номера кабинетов, где проводятся прием и информирование посетителей по вопросам осуществления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г) перечень нормативных правовых актов, регулирующих осуществление муниципального контроля;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д) перечень актов, содержащих обязательные требования.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а) основание отнесения объекта, принадлежащего или используемого контролируемым лицом, к категории риска;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б) наличие запланированных контрольных мероприятий в отношении объектов контроля, принадлежащего или используемого контролируемым лицом. </w:t>
            </w:r>
          </w:p>
          <w:p w:rsidR="00AA26B9" w:rsidRPr="00FE5BE1" w:rsidRDefault="00AA26B9" w:rsidP="00FE5BE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Апастовского муниципального района в информационно-телекоммуникационной сети Интернет по адресу https://apastovo.tatarstan.ru/ письменного разъяснения, подписанного уполномоченным должностным лицом органа муниципального контроля.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AA26B9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 течени</w:t>
            </w:r>
            <w:proofErr w:type="gramStart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proofErr w:type="gramEnd"/>
            <w:r w:rsidRPr="00FE5BE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26B9" w:rsidRPr="00FE5BE1" w:rsidRDefault="004967E8" w:rsidP="00FE5B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Исполкома</w:t>
            </w:r>
          </w:p>
        </w:tc>
      </w:tr>
    </w:tbl>
    <w:p w:rsidR="00AA26B9" w:rsidRPr="00FE5BE1" w:rsidRDefault="00AA26B9" w:rsidP="00FE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6B9" w:rsidRPr="00FE5BE1" w:rsidRDefault="00AA26B9" w:rsidP="00FE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bookmarkStart w:id="1" w:name="100104"/>
      <w:bookmarkEnd w:id="1"/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Показатели результативности и эффективности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программы</w:t>
      </w:r>
      <w:r w:rsidRPr="00FE5BE1">
        <w:rPr>
          <w:rFonts w:ascii="Times New Roman" w:hAnsi="Times New Roman" w:cs="Times New Roman"/>
          <w:b/>
          <w:color w:val="22272F"/>
          <w:sz w:val="26"/>
          <w:szCs w:val="26"/>
        </w:rPr>
        <w:t> </w:t>
      </w:r>
      <w:r w:rsidRPr="00FE5BE1">
        <w:rPr>
          <w:rStyle w:val="a5"/>
          <w:rFonts w:ascii="Times New Roman" w:hAnsi="Times New Roman" w:cs="Times New Roman"/>
          <w:b/>
          <w:i w:val="0"/>
          <w:iCs w:val="0"/>
          <w:color w:val="22272F"/>
          <w:sz w:val="26"/>
          <w:szCs w:val="26"/>
          <w:shd w:val="clear" w:color="auto" w:fill="FFFABB"/>
        </w:rPr>
        <w:t>профилактики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4.1.Целевыми индикаторам и показателями качества и результативности Программы являются: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содержании обязательных требований;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Апастовского муниципального района в информационно-телекоммуникационной сети Интернет;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профилактических программных мероприятий.</w:t>
      </w:r>
    </w:p>
    <w:p w:rsidR="00AA26B9" w:rsidRPr="00FE5BE1" w:rsidRDefault="00AA26B9" w:rsidP="00FE5B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5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AA26B9" w:rsidRPr="00FE5BE1" w:rsidRDefault="00AA26B9" w:rsidP="00FE5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E5BE1">
        <w:rPr>
          <w:color w:val="2D2D2D"/>
          <w:spacing w:val="2"/>
          <w:sz w:val="26"/>
          <w:szCs w:val="26"/>
        </w:rPr>
        <w:lastRenderedPageBreak/>
        <w:t>4.2.Для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tbl>
      <w:tblPr>
        <w:tblW w:w="935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245"/>
        <w:gridCol w:w="3402"/>
      </w:tblGrid>
      <w:tr w:rsidR="00AA26B9" w:rsidRPr="00FE5BE1" w:rsidTr="00EE09D9">
        <w:trPr>
          <w:trHeight w:val="1813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№</w:t>
            </w:r>
          </w:p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260" w:hanging="402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proofErr w:type="gramStart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п</w:t>
            </w:r>
            <w:proofErr w:type="gramEnd"/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Style w:val="2115pt"/>
                <w:rFonts w:ascii="Times New Roman" w:eastAsia="BatangChe" w:hAnsi="Times New Roman" w:cs="Times New Roman"/>
                <w:sz w:val="26"/>
                <w:szCs w:val="26"/>
              </w:rPr>
              <w:t xml:space="preserve">                       показатели</w:t>
            </w:r>
          </w:p>
          <w:p w:rsidR="00AA26B9" w:rsidRPr="00FE5BE1" w:rsidRDefault="00AA26B9" w:rsidP="00FE5BE1">
            <w:pPr>
              <w:pStyle w:val="22"/>
              <w:spacing w:after="0" w:line="240" w:lineRule="auto"/>
              <w:rPr>
                <w:rFonts w:ascii="Times New Roman" w:eastAsia="BatangChe" w:hAnsi="Times New Roman" w:cs="Times New Roman"/>
                <w:sz w:val="26"/>
                <w:szCs w:val="26"/>
              </w:rPr>
            </w:pPr>
          </w:p>
        </w:tc>
      </w:tr>
      <w:tr w:rsidR="00AA26B9" w:rsidRPr="00FE5BE1" w:rsidTr="00EE09D9">
        <w:trPr>
          <w:trHeight w:hRule="exact" w:val="1897"/>
        </w:trPr>
        <w:tc>
          <w:tcPr>
            <w:tcW w:w="709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4967E8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размещенных публикаций на сайте по информированию контролируемых лиц по вопросам соблюдения обязательных требований земельного законодательства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86512D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</w:tr>
      <w:tr w:rsidR="00AA26B9" w:rsidRPr="00FE5BE1" w:rsidTr="00EE09D9">
        <w:trPr>
          <w:trHeight w:hRule="exact" w:val="1684"/>
        </w:trPr>
        <w:tc>
          <w:tcPr>
            <w:tcW w:w="709" w:type="dxa"/>
            <w:shd w:val="clear" w:color="auto" w:fill="FFFFFF"/>
          </w:tcPr>
          <w:p w:rsidR="00AA26B9" w:rsidRPr="00FE5BE1" w:rsidRDefault="00D42615" w:rsidP="00FE5BE1">
            <w:pPr>
              <w:pStyle w:val="22"/>
              <w:shd w:val="clear" w:color="auto" w:fill="auto"/>
              <w:spacing w:after="0" w:line="240" w:lineRule="auto"/>
              <w:ind w:left="320" w:hanging="283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>
              <w:rPr>
                <w:rFonts w:ascii="Times New Roman" w:eastAsia="BatangChe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left="131" w:right="104" w:firstLine="0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5BE1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3402" w:type="dxa"/>
            <w:shd w:val="clear" w:color="auto" w:fill="FFFFFF"/>
          </w:tcPr>
          <w:p w:rsidR="00AA26B9" w:rsidRPr="00FE5BE1" w:rsidRDefault="00AA26B9" w:rsidP="00FE5BE1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FE5BE1">
              <w:rPr>
                <w:rFonts w:ascii="Times New Roman" w:eastAsia="BatangChe" w:hAnsi="Times New Roman" w:cs="Times New Roman"/>
                <w:sz w:val="26"/>
                <w:szCs w:val="26"/>
              </w:rPr>
              <w:t>12</w:t>
            </w:r>
          </w:p>
        </w:tc>
      </w:tr>
    </w:tbl>
    <w:p w:rsidR="00AA26B9" w:rsidRPr="00FE5BE1" w:rsidRDefault="00AA26B9" w:rsidP="00FE5B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A26B9" w:rsidRPr="00FE5BE1" w:rsidSect="00B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26B9"/>
    <w:rsid w:val="003A27FF"/>
    <w:rsid w:val="004967E8"/>
    <w:rsid w:val="004E01F0"/>
    <w:rsid w:val="0056218B"/>
    <w:rsid w:val="00691048"/>
    <w:rsid w:val="007D386F"/>
    <w:rsid w:val="007E6266"/>
    <w:rsid w:val="00842504"/>
    <w:rsid w:val="0086512D"/>
    <w:rsid w:val="00AA26B9"/>
    <w:rsid w:val="00B95A71"/>
    <w:rsid w:val="00D42615"/>
    <w:rsid w:val="00FE248C"/>
    <w:rsid w:val="00FE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71"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6B9"/>
    <w:rPr>
      <w:color w:val="0000FF"/>
      <w:u w:val="single"/>
    </w:rPr>
  </w:style>
  <w:style w:type="character" w:customStyle="1" w:styleId="21">
    <w:name w:val="Основной текст (2)_"/>
    <w:link w:val="22"/>
    <w:rsid w:val="00AA26B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26B9"/>
    <w:pPr>
      <w:widowControl w:val="0"/>
      <w:shd w:val="clear" w:color="auto" w:fill="FFFFFF"/>
      <w:spacing w:after="360" w:line="0" w:lineRule="atLeast"/>
      <w:ind w:hanging="820"/>
      <w:jc w:val="center"/>
    </w:pPr>
  </w:style>
  <w:style w:type="character" w:customStyle="1" w:styleId="2115pt">
    <w:name w:val="Основной текст (2) + 11;5 pt"/>
    <w:rsid w:val="00AA26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AA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A26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Admin</cp:lastModifiedBy>
  <cp:revision>2</cp:revision>
  <cp:lastPrinted>2021-11-16T06:04:00Z</cp:lastPrinted>
  <dcterms:created xsi:type="dcterms:W3CDTF">2021-11-16T06:05:00Z</dcterms:created>
  <dcterms:modified xsi:type="dcterms:W3CDTF">2021-11-16T06:05:00Z</dcterms:modified>
</cp:coreProperties>
</file>