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3" w:rsidRPr="006D5DF6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7B42B3" w:rsidRPr="006D5DF6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6D5DF6" w:rsidRPr="006D5DF6" w:rsidRDefault="0025243C" w:rsidP="006D5DF6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5DF6">
        <w:rPr>
          <w:rFonts w:ascii="Times New Roman" w:hAnsi="Times New Roman"/>
          <w:b/>
          <w:color w:val="171717"/>
          <w:sz w:val="28"/>
          <w:szCs w:val="28"/>
        </w:rPr>
        <w:t>по</w:t>
      </w:r>
      <w:r w:rsidRPr="006D5DF6">
        <w:rPr>
          <w:rFonts w:ascii="Times New Roman" w:hAnsi="Times New Roman"/>
          <w:color w:val="171717"/>
          <w:sz w:val="28"/>
          <w:szCs w:val="28"/>
        </w:rPr>
        <w:t xml:space="preserve"> </w:t>
      </w:r>
      <w:r w:rsidRPr="006D5DF6">
        <w:rPr>
          <w:rFonts w:ascii="Times New Roman" w:hAnsi="Times New Roman"/>
          <w:b/>
          <w:color w:val="171717"/>
          <w:sz w:val="28"/>
          <w:szCs w:val="28"/>
        </w:rPr>
        <w:t xml:space="preserve">проекту </w:t>
      </w:r>
      <w:r w:rsidR="006D5DF6" w:rsidRPr="006D5DF6">
        <w:rPr>
          <w:rFonts w:ascii="Times New Roman" w:hAnsi="Times New Roman"/>
          <w:b/>
          <w:color w:val="171717"/>
          <w:sz w:val="28"/>
          <w:szCs w:val="28"/>
          <w:u w:val="single"/>
        </w:rPr>
        <w:t xml:space="preserve">постановления Исполнительного комитета </w:t>
      </w:r>
      <w:r w:rsidRPr="006D5DF6">
        <w:rPr>
          <w:rFonts w:ascii="Times New Roman" w:hAnsi="Times New Roman"/>
          <w:b/>
          <w:color w:val="171717"/>
          <w:sz w:val="28"/>
          <w:szCs w:val="28"/>
          <w:u w:val="single"/>
        </w:rPr>
        <w:t xml:space="preserve">   Апастовского муниципального района Республики Татарстан «</w:t>
      </w:r>
      <w:r w:rsidR="006D5DF6" w:rsidRPr="006D5DF6">
        <w:rPr>
          <w:rFonts w:ascii="Times New Roman" w:hAnsi="Times New Roman"/>
          <w:b/>
          <w:sz w:val="28"/>
          <w:szCs w:val="28"/>
          <w:u w:val="single"/>
        </w:rPr>
        <w:t xml:space="preserve">Об утверждении формы проверочного листа (списка контрольных вопросов), используемого в ходе осуществления муниципального контроля </w:t>
      </w:r>
      <w:r w:rsidR="006D5DF6" w:rsidRPr="006D5DF6">
        <w:rPr>
          <w:rFonts w:ascii="Times New Roman" w:hAnsi="Times New Roman"/>
          <w:b/>
          <w:spacing w:val="2"/>
          <w:sz w:val="28"/>
          <w:szCs w:val="28"/>
          <w:u w:val="single"/>
        </w:rPr>
        <w:t xml:space="preserve">на автомобильном транспорте и в дорожном хозяйстве </w:t>
      </w:r>
      <w:r w:rsidR="006D5DF6" w:rsidRPr="006D5DF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 границах населенных пунктов сельских поселений Апастовского муниципального района и </w:t>
      </w:r>
      <w:r w:rsidR="006D5DF6" w:rsidRPr="006D5DF6">
        <w:rPr>
          <w:rFonts w:ascii="Times New Roman" w:hAnsi="Times New Roman"/>
          <w:b/>
          <w:color w:val="22272F"/>
          <w:sz w:val="28"/>
          <w:szCs w:val="28"/>
          <w:u w:val="single"/>
          <w:shd w:val="clear" w:color="auto" w:fill="FFFFFF"/>
        </w:rPr>
        <w:t>вне границ населенных пунктов в границах Апастовского муниципального района</w:t>
      </w:r>
      <w:r w:rsidR="006D5DF6" w:rsidRPr="006D5DF6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2186C" w:rsidRPr="006D5DF6" w:rsidRDefault="00F2186C" w:rsidP="00F2186C">
      <w:pPr>
        <w:pStyle w:val="a4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5DF6" w:rsidRPr="006D5DF6" w:rsidRDefault="007B42B3" w:rsidP="006D5DF6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D5DF6">
        <w:rPr>
          <w:rFonts w:ascii="Times New Roman" w:hAnsi="Times New Roman"/>
          <w:color w:val="171717"/>
          <w:sz w:val="28"/>
          <w:szCs w:val="28"/>
        </w:rPr>
        <w:t>В соответствии с постановлением Исполнительного комитета Апастовского муниципального района Республики Татарстан от 05.04.2017г. № 112  «</w:t>
      </w:r>
      <w:r w:rsidRPr="006D5DF6">
        <w:rPr>
          <w:rFonts w:ascii="Times New Roman" w:hAnsi="Times New Roman"/>
          <w:sz w:val="28"/>
          <w:szCs w:val="28"/>
        </w:rPr>
        <w:t xml:space="preserve">Об утверждении Положения о проведении оценки </w:t>
      </w:r>
      <w:r w:rsidRPr="006D5DF6">
        <w:rPr>
          <w:rStyle w:val="match"/>
          <w:rFonts w:ascii="Times New Roman" w:hAnsi="Times New Roman"/>
          <w:sz w:val="28"/>
          <w:szCs w:val="28"/>
        </w:rPr>
        <w:t>регулирующего</w:t>
      </w:r>
      <w:r w:rsidRPr="006D5DF6">
        <w:rPr>
          <w:rFonts w:ascii="Times New Roman" w:hAnsi="Times New Roman"/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Pr="006D5DF6">
        <w:rPr>
          <w:rStyle w:val="match"/>
          <w:rFonts w:ascii="Times New Roman" w:hAnsi="Times New Roman"/>
          <w:sz w:val="28"/>
          <w:szCs w:val="28"/>
        </w:rPr>
        <w:t>Апастовского</w:t>
      </w:r>
      <w:r w:rsidRPr="006D5DF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6D5DF6">
        <w:rPr>
          <w:rFonts w:ascii="Times New Roman" w:hAnsi="Times New Roman"/>
          <w:color w:val="171717"/>
          <w:sz w:val="28"/>
          <w:szCs w:val="28"/>
        </w:rPr>
        <w:t xml:space="preserve">» проводятся публичные консультации  по проекту </w:t>
      </w:r>
      <w:r w:rsidR="006D5DF6" w:rsidRPr="006D5DF6">
        <w:rPr>
          <w:rFonts w:ascii="Times New Roman" w:hAnsi="Times New Roman"/>
          <w:b/>
          <w:color w:val="171717"/>
          <w:sz w:val="28"/>
          <w:szCs w:val="28"/>
          <w:u w:val="single"/>
        </w:rPr>
        <w:t>постановления Исполнительного комитета    Апастовского муниципального района Республики Татарстан «</w:t>
      </w:r>
      <w:r w:rsidR="006D5DF6" w:rsidRPr="006D5DF6">
        <w:rPr>
          <w:rFonts w:ascii="Times New Roman" w:hAnsi="Times New Roman"/>
          <w:b/>
          <w:sz w:val="28"/>
          <w:szCs w:val="28"/>
          <w:u w:val="single"/>
        </w:rPr>
        <w:t>Об утверждении формы проверочного листа (списка контрольных вопросов</w:t>
      </w:r>
      <w:proofErr w:type="gramEnd"/>
      <w:r w:rsidR="006D5DF6" w:rsidRPr="006D5DF6">
        <w:rPr>
          <w:rFonts w:ascii="Times New Roman" w:hAnsi="Times New Roman"/>
          <w:b/>
          <w:sz w:val="28"/>
          <w:szCs w:val="28"/>
          <w:u w:val="single"/>
        </w:rPr>
        <w:t xml:space="preserve">), используемого в ходе осуществления муниципального контроля </w:t>
      </w:r>
      <w:r w:rsidR="006D5DF6" w:rsidRPr="006D5DF6">
        <w:rPr>
          <w:rFonts w:ascii="Times New Roman" w:hAnsi="Times New Roman"/>
          <w:b/>
          <w:spacing w:val="2"/>
          <w:sz w:val="28"/>
          <w:szCs w:val="28"/>
          <w:u w:val="single"/>
        </w:rPr>
        <w:t xml:space="preserve">на автомобильном транспорте и в дорожном хозяйстве </w:t>
      </w:r>
      <w:r w:rsidR="006D5DF6" w:rsidRPr="006D5DF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 границах населенных пунктов сельских поселений Апастовского муниципального района и </w:t>
      </w:r>
      <w:r w:rsidR="006D5DF6" w:rsidRPr="006D5DF6">
        <w:rPr>
          <w:rFonts w:ascii="Times New Roman" w:hAnsi="Times New Roman"/>
          <w:b/>
          <w:color w:val="22272F"/>
          <w:sz w:val="28"/>
          <w:szCs w:val="28"/>
          <w:u w:val="single"/>
          <w:shd w:val="clear" w:color="auto" w:fill="FFFFFF"/>
        </w:rPr>
        <w:t>вне границ населенных пунктов в границах Апастовского муниципального района</w:t>
      </w:r>
      <w:r w:rsidR="006D5DF6" w:rsidRPr="006D5DF6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B42B3" w:rsidRPr="006D5DF6" w:rsidRDefault="007B42B3" w:rsidP="007D2CD7">
      <w:pPr>
        <w:pStyle w:val="a4"/>
        <w:ind w:firstLine="708"/>
        <w:jc w:val="both"/>
        <w:rPr>
          <w:rFonts w:ascii="Times New Roman" w:hAnsi="Times New Roman"/>
          <w:b/>
          <w:color w:val="171717"/>
          <w:sz w:val="28"/>
          <w:szCs w:val="28"/>
        </w:rPr>
      </w:pPr>
    </w:p>
    <w:p w:rsidR="007B42B3" w:rsidRPr="006D5DF6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Разработчик – </w:t>
      </w:r>
      <w:r w:rsidRPr="006D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юридический отдел аппарата Совета Апастовского муниципального района Республики Татарстан</w:t>
      </w:r>
      <w:r w:rsidRPr="006D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2B3" w:rsidRPr="006D5DF6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 w:rsidR="00F2186C" w:rsidRPr="006D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начальник юриди</w:t>
      </w:r>
      <w:r w:rsidRPr="006D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ческого отдела Шакирова Эльмира Фирдусовна</w:t>
      </w:r>
    </w:p>
    <w:p w:rsidR="007B42B3" w:rsidRPr="006D5DF6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D5D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7B42B3" w:rsidRPr="006D5DF6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D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1)электронная  почта </w:t>
      </w:r>
      <w:hyperlink r:id="rId5" w:history="1">
        <w:r w:rsidRPr="006D5D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Shakirova.Elmira@tatar.ru</w:t>
        </w:r>
      </w:hyperlink>
      <w:r w:rsidRPr="006D5D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7B42B3" w:rsidRPr="006D5DF6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2)</w:t>
      </w:r>
      <w:r w:rsidRPr="006D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422350, РТ, </w:t>
      </w:r>
      <w:proofErr w:type="spellStart"/>
      <w:r w:rsidRPr="006D5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Апастовский</w:t>
      </w:r>
      <w:proofErr w:type="spellEnd"/>
      <w:r w:rsidRPr="006D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D5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D5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Апастово, ул. Советская, д.2;</w:t>
      </w:r>
    </w:p>
    <w:p w:rsidR="007B42B3" w:rsidRPr="006D5DF6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D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8(84376) 22640</w:t>
      </w:r>
    </w:p>
    <w:p w:rsidR="007B42B3" w:rsidRPr="006D5DF6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 w:rsidRPr="006D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6D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26 ноября </w:t>
      </w:r>
      <w:r w:rsidR="007D2CD7" w:rsidRPr="006D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 по </w:t>
      </w:r>
      <w:r w:rsidR="006D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сентября</w:t>
      </w:r>
      <w:r w:rsidRPr="006D5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года.</w:t>
      </w:r>
    </w:p>
    <w:p w:rsidR="007B42B3" w:rsidRPr="006D5DF6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D5D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Предложения по проекту </w:t>
      </w:r>
      <w:r w:rsidR="00555CA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постановления</w:t>
      </w:r>
      <w:bookmarkStart w:id="0" w:name="_GoBack"/>
      <w:bookmarkEnd w:id="0"/>
      <w:r w:rsidRPr="006D5D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принимаются на адрес электронной почты или в письменном виде на почтовый адрес.</w:t>
      </w:r>
    </w:p>
    <w:p w:rsidR="007B42B3" w:rsidRPr="006D5DF6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</w:t>
      </w:r>
      <w:proofErr w:type="gramStart"/>
      <w:r w:rsidRPr="006D5D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кст пр</w:t>
      </w:r>
      <w:proofErr w:type="gramEnd"/>
      <w:r w:rsidRPr="006D5D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оекта </w:t>
      </w:r>
      <w:r w:rsidR="006D5DF6" w:rsidRPr="006D5D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постановления</w:t>
      </w:r>
      <w:r w:rsidRPr="006D5D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доступен в разделе «Оценка регулирующего воздействия</w:t>
      </w:r>
      <w:r w:rsidRPr="006D5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5DF6" w:rsidRPr="006D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6D5DF6" w:rsidRPr="006D5DF6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Публичные консультации по проектам муниципальных НПА, в отношении которых проводится ОРВ»)</w:t>
      </w:r>
      <w:r w:rsidRPr="006D5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2B3" w:rsidRPr="006D5DF6" w:rsidRDefault="007B42B3" w:rsidP="007B42B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D5D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Юридический отдел</w:t>
      </w:r>
    </w:p>
    <w:p w:rsidR="00C01572" w:rsidRPr="006D5DF6" w:rsidRDefault="00555CAB" w:rsidP="007B42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572" w:rsidRPr="006D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3"/>
    <w:rsid w:val="000B3BC8"/>
    <w:rsid w:val="0025243C"/>
    <w:rsid w:val="00555CAB"/>
    <w:rsid w:val="00691048"/>
    <w:rsid w:val="006D5DF6"/>
    <w:rsid w:val="007B42B3"/>
    <w:rsid w:val="007D2CD7"/>
    <w:rsid w:val="007E6266"/>
    <w:rsid w:val="00F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kirova.Elmir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3</cp:revision>
  <dcterms:created xsi:type="dcterms:W3CDTF">2021-12-16T07:31:00Z</dcterms:created>
  <dcterms:modified xsi:type="dcterms:W3CDTF">2021-12-16T07:34:00Z</dcterms:modified>
</cp:coreProperties>
</file>