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4068"/>
        <w:gridCol w:w="2160"/>
        <w:gridCol w:w="4140"/>
      </w:tblGrid>
      <w:tr w:rsidR="00C957FA" w:rsidRPr="00703757" w:rsidTr="00C957FA">
        <w:tc>
          <w:tcPr>
            <w:tcW w:w="4068" w:type="dxa"/>
            <w:shd w:val="clear" w:color="auto" w:fill="auto"/>
          </w:tcPr>
          <w:p w:rsidR="00703757" w:rsidRPr="00703757" w:rsidRDefault="00703757" w:rsidP="00C957FA">
            <w:pPr>
              <w:jc w:val="center"/>
              <w:rPr>
                <w:b/>
                <w:sz w:val="24"/>
                <w:szCs w:val="24"/>
              </w:rPr>
            </w:pPr>
            <w:r w:rsidRPr="00703757">
              <w:rPr>
                <w:b/>
                <w:sz w:val="24"/>
                <w:szCs w:val="24"/>
                <w:lang w:val="tt-RU"/>
              </w:rPr>
              <w:t xml:space="preserve">ИСПОЛКОМ </w:t>
            </w:r>
            <w:r w:rsidRPr="00703757">
              <w:rPr>
                <w:b/>
                <w:sz w:val="24"/>
                <w:szCs w:val="24"/>
              </w:rPr>
              <w:t>АПАСТОВСК</w:t>
            </w:r>
            <w:r w:rsidRPr="00703757">
              <w:rPr>
                <w:b/>
                <w:sz w:val="24"/>
                <w:szCs w:val="24"/>
                <w:lang w:val="tt-RU"/>
              </w:rPr>
              <w:t>ОГО</w:t>
            </w:r>
            <w:r w:rsidRPr="00703757">
              <w:rPr>
                <w:b/>
                <w:sz w:val="24"/>
                <w:szCs w:val="24"/>
              </w:rPr>
              <w:t xml:space="preserve"> </w:t>
            </w:r>
          </w:p>
          <w:p w:rsidR="00703757" w:rsidRPr="00703757" w:rsidRDefault="00703757" w:rsidP="00C957FA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703757">
              <w:rPr>
                <w:b/>
                <w:sz w:val="24"/>
                <w:szCs w:val="24"/>
              </w:rPr>
              <w:t>МУНИЦИПАЛЬН</w:t>
            </w:r>
            <w:r w:rsidRPr="00703757">
              <w:rPr>
                <w:b/>
                <w:sz w:val="24"/>
                <w:szCs w:val="24"/>
                <w:lang w:val="tt-RU"/>
              </w:rPr>
              <w:t>ОГО</w:t>
            </w:r>
            <w:r w:rsidRPr="00703757">
              <w:rPr>
                <w:b/>
                <w:sz w:val="24"/>
                <w:szCs w:val="24"/>
              </w:rPr>
              <w:t xml:space="preserve">  РАЙОН</w:t>
            </w:r>
            <w:r w:rsidRPr="00703757">
              <w:rPr>
                <w:b/>
                <w:sz w:val="24"/>
                <w:szCs w:val="24"/>
                <w:lang w:val="tt-RU"/>
              </w:rPr>
              <w:t>А</w:t>
            </w:r>
          </w:p>
          <w:p w:rsidR="00703757" w:rsidRPr="00703757" w:rsidRDefault="00703757" w:rsidP="00C957FA">
            <w:pPr>
              <w:jc w:val="center"/>
              <w:rPr>
                <w:b/>
                <w:sz w:val="24"/>
                <w:szCs w:val="24"/>
              </w:rPr>
            </w:pPr>
            <w:r w:rsidRPr="00703757">
              <w:rPr>
                <w:b/>
                <w:sz w:val="24"/>
                <w:szCs w:val="24"/>
              </w:rPr>
              <w:t>РЕСПУБЛИКИ ТАТАРСТАН</w:t>
            </w:r>
          </w:p>
          <w:p w:rsidR="00703757" w:rsidRPr="00703757" w:rsidRDefault="00703757" w:rsidP="00C957FA">
            <w:pPr>
              <w:jc w:val="center"/>
              <w:rPr>
                <w:b/>
                <w:sz w:val="10"/>
                <w:szCs w:val="24"/>
                <w:lang w:val="tt-RU"/>
              </w:rPr>
            </w:pPr>
          </w:p>
          <w:p w:rsidR="00703757" w:rsidRPr="00703757" w:rsidRDefault="00703757" w:rsidP="00C957FA">
            <w:pPr>
              <w:jc w:val="center"/>
              <w:rPr>
                <w:szCs w:val="24"/>
                <w:lang w:val="tt-RU"/>
              </w:rPr>
            </w:pPr>
            <w:r w:rsidRPr="00703757">
              <w:rPr>
                <w:szCs w:val="24"/>
                <w:lang w:val="tt-RU"/>
              </w:rPr>
              <w:t>улица Советская, дом 2,</w:t>
            </w:r>
          </w:p>
          <w:p w:rsidR="00703757" w:rsidRPr="00703757" w:rsidRDefault="00703757" w:rsidP="00C957FA">
            <w:pPr>
              <w:jc w:val="center"/>
              <w:rPr>
                <w:szCs w:val="24"/>
                <w:lang w:val="tt-RU"/>
              </w:rPr>
            </w:pPr>
            <w:r w:rsidRPr="00703757">
              <w:rPr>
                <w:szCs w:val="24"/>
                <w:lang w:val="tt-RU"/>
              </w:rPr>
              <w:t xml:space="preserve">поселок городского типа Апастово, 422350 </w:t>
            </w:r>
          </w:p>
          <w:p w:rsidR="00703757" w:rsidRPr="00703757" w:rsidRDefault="00703757" w:rsidP="0070375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703757" w:rsidRPr="00703757" w:rsidRDefault="00E4024F" w:rsidP="00703757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margin-left:12.45pt;margin-top:-.25pt;width:72.75pt;height:90.7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        <v:imagedata r:id="rId8" o:title=""/>
                  <w10:wrap anchory="page"/>
                </v:shape>
              </w:pict>
            </w:r>
          </w:p>
          <w:p w:rsidR="00703757" w:rsidRPr="00703757" w:rsidRDefault="00703757" w:rsidP="00C957FA">
            <w:pPr>
              <w:tabs>
                <w:tab w:val="left" w:pos="1021"/>
              </w:tabs>
              <w:rPr>
                <w:sz w:val="24"/>
                <w:szCs w:val="24"/>
              </w:rPr>
            </w:pPr>
            <w:r w:rsidRPr="00703757">
              <w:rPr>
                <w:sz w:val="24"/>
                <w:szCs w:val="24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703757" w:rsidRPr="00703757" w:rsidRDefault="00703757" w:rsidP="00C957FA">
            <w:pPr>
              <w:keepNext/>
              <w:jc w:val="center"/>
              <w:outlineLvl w:val="0"/>
              <w:rPr>
                <w:b/>
                <w:sz w:val="24"/>
                <w:szCs w:val="24"/>
                <w:lang w:val="tt-RU"/>
              </w:rPr>
            </w:pPr>
            <w:r w:rsidRPr="00703757">
              <w:rPr>
                <w:b/>
                <w:sz w:val="24"/>
                <w:szCs w:val="24"/>
                <w:lang w:val="tt-RU"/>
              </w:rPr>
              <w:t>ТАТАРСТАН  РЕСПУБЛИКАСЫ</w:t>
            </w:r>
          </w:p>
          <w:p w:rsidR="00703757" w:rsidRPr="00703757" w:rsidRDefault="00703757" w:rsidP="00C957FA">
            <w:pPr>
              <w:ind w:left="-108" w:right="-288" w:firstLine="108"/>
              <w:jc w:val="center"/>
              <w:rPr>
                <w:b/>
                <w:sz w:val="24"/>
                <w:szCs w:val="24"/>
                <w:lang w:val="tt-RU"/>
              </w:rPr>
            </w:pPr>
            <w:r w:rsidRPr="00703757">
              <w:rPr>
                <w:b/>
                <w:sz w:val="24"/>
                <w:szCs w:val="24"/>
                <w:lang w:val="tt-RU"/>
              </w:rPr>
              <w:t>АПАС МУНИЦИПАЛЬ РАЙОНЫ БАШКАРМА КОМИТЕТЫ</w:t>
            </w:r>
          </w:p>
          <w:p w:rsidR="00703757" w:rsidRPr="00703757" w:rsidRDefault="00703757" w:rsidP="00C957FA">
            <w:pPr>
              <w:jc w:val="center"/>
              <w:rPr>
                <w:sz w:val="10"/>
                <w:szCs w:val="24"/>
                <w:lang w:val="tt-RU"/>
              </w:rPr>
            </w:pPr>
          </w:p>
          <w:p w:rsidR="00703757" w:rsidRPr="00703757" w:rsidRDefault="00703757" w:rsidP="00C957FA">
            <w:pPr>
              <w:jc w:val="center"/>
              <w:rPr>
                <w:szCs w:val="24"/>
                <w:lang w:val="tt-RU"/>
              </w:rPr>
            </w:pPr>
            <w:r w:rsidRPr="00703757">
              <w:rPr>
                <w:szCs w:val="24"/>
                <w:lang w:val="tt-RU"/>
              </w:rPr>
              <w:t>Совет урамы, 2нче йорт,</w:t>
            </w:r>
          </w:p>
          <w:p w:rsidR="00703757" w:rsidRPr="00703757" w:rsidRDefault="00703757" w:rsidP="00C957FA">
            <w:pPr>
              <w:jc w:val="center"/>
              <w:rPr>
                <w:szCs w:val="24"/>
                <w:lang w:val="tt-RU"/>
              </w:rPr>
            </w:pPr>
            <w:r w:rsidRPr="00703757">
              <w:rPr>
                <w:szCs w:val="24"/>
                <w:lang w:val="tt-RU"/>
              </w:rPr>
              <w:t>ш</w:t>
            </w:r>
            <w:r w:rsidRPr="00703757">
              <w:rPr>
                <w:rFonts w:ascii="SL_Times New Roman" w:hAnsi="SL_Times New Roman"/>
                <w:szCs w:val="24"/>
                <w:lang w:val="tt-RU"/>
              </w:rPr>
              <w:t>әһә</w:t>
            </w:r>
            <w:r w:rsidRPr="00703757">
              <w:rPr>
                <w:szCs w:val="24"/>
                <w:lang w:val="tt-RU"/>
              </w:rPr>
              <w:t>р тибындагы Апас поселогы, 422350</w:t>
            </w:r>
          </w:p>
          <w:p w:rsidR="00703757" w:rsidRPr="00703757" w:rsidRDefault="00703757" w:rsidP="00703757">
            <w:pPr>
              <w:rPr>
                <w:sz w:val="24"/>
                <w:szCs w:val="24"/>
              </w:rPr>
            </w:pPr>
          </w:p>
        </w:tc>
      </w:tr>
      <w:tr w:rsidR="00C957FA" w:rsidRPr="00FD1091" w:rsidTr="00C957FA">
        <w:tc>
          <w:tcPr>
            <w:tcW w:w="10368" w:type="dxa"/>
            <w:gridSpan w:val="3"/>
            <w:tcBorders>
              <w:bottom w:val="thickThinSmallGap" w:sz="24" w:space="0" w:color="auto"/>
            </w:tcBorders>
            <w:shd w:val="clear" w:color="auto" w:fill="auto"/>
          </w:tcPr>
          <w:p w:rsidR="00703757" w:rsidRPr="00703757" w:rsidRDefault="00703757" w:rsidP="00C957FA">
            <w:pPr>
              <w:jc w:val="center"/>
              <w:rPr>
                <w:szCs w:val="24"/>
                <w:lang w:val="tt-RU"/>
              </w:rPr>
            </w:pPr>
          </w:p>
          <w:p w:rsidR="00703757" w:rsidRPr="00703757" w:rsidRDefault="00703757" w:rsidP="00C957FA">
            <w:pPr>
              <w:jc w:val="center"/>
              <w:rPr>
                <w:szCs w:val="24"/>
                <w:lang w:val="tt-RU"/>
              </w:rPr>
            </w:pPr>
            <w:r w:rsidRPr="00703757">
              <w:rPr>
                <w:szCs w:val="24"/>
                <w:lang w:val="tt-RU"/>
              </w:rPr>
              <w:t xml:space="preserve">тел.: (84376) 2-13-52, факс: 2-19-27,  E-mail: </w:t>
            </w:r>
            <w:r w:rsidR="00E4024F">
              <w:fldChar w:fldCharType="begin"/>
            </w:r>
            <w:r w:rsidR="00E4024F" w:rsidRPr="00FD1091">
              <w:rPr>
                <w:lang w:val="tt-RU"/>
              </w:rPr>
              <w:instrText xml:space="preserve"> HYPERLINK "mailto:apast@tatar.ru" </w:instrText>
            </w:r>
            <w:r w:rsidR="00E4024F">
              <w:fldChar w:fldCharType="separate"/>
            </w:r>
            <w:r w:rsidRPr="00703757">
              <w:rPr>
                <w:color w:val="0000FF"/>
                <w:szCs w:val="24"/>
                <w:u w:val="single"/>
                <w:lang w:val="tt-RU"/>
              </w:rPr>
              <w:t>apast@tatar.ru</w:t>
            </w:r>
            <w:r w:rsidR="00E4024F">
              <w:rPr>
                <w:color w:val="0000FF"/>
                <w:szCs w:val="24"/>
                <w:u w:val="single"/>
                <w:lang w:val="tt-RU"/>
              </w:rPr>
              <w:fldChar w:fldCharType="end"/>
            </w:r>
            <w:r w:rsidRPr="00703757">
              <w:rPr>
                <w:szCs w:val="24"/>
                <w:lang w:val="tt-RU"/>
              </w:rPr>
              <w:t xml:space="preserve">,  </w:t>
            </w:r>
          </w:p>
          <w:p w:rsidR="00703757" w:rsidRPr="00703757" w:rsidRDefault="00703757" w:rsidP="00C957FA">
            <w:pPr>
              <w:jc w:val="center"/>
              <w:rPr>
                <w:szCs w:val="24"/>
                <w:lang w:val="tt-RU"/>
              </w:rPr>
            </w:pPr>
            <w:r w:rsidRPr="00703757">
              <w:rPr>
                <w:szCs w:val="24"/>
                <w:lang w:val="tt-RU"/>
              </w:rPr>
              <w:t>ОКПО 93012535, ОГРН 1061672000345, ИНН/КПП 1608006336/160801001</w:t>
            </w:r>
          </w:p>
          <w:p w:rsidR="00703757" w:rsidRPr="00703757" w:rsidRDefault="00703757" w:rsidP="00C957FA">
            <w:pPr>
              <w:jc w:val="center"/>
              <w:rPr>
                <w:sz w:val="14"/>
                <w:szCs w:val="24"/>
                <w:lang w:val="tt-RU"/>
              </w:rPr>
            </w:pPr>
          </w:p>
          <w:p w:rsidR="00703757" w:rsidRPr="00703757" w:rsidRDefault="00703757" w:rsidP="00C957FA">
            <w:pPr>
              <w:jc w:val="center"/>
              <w:rPr>
                <w:sz w:val="14"/>
                <w:szCs w:val="24"/>
                <w:lang w:val="tt-RU"/>
              </w:rPr>
            </w:pPr>
          </w:p>
        </w:tc>
      </w:tr>
      <w:tr w:rsidR="00C957FA" w:rsidRPr="00703757" w:rsidTr="00C957FA">
        <w:trPr>
          <w:trHeight w:val="1231"/>
        </w:trPr>
        <w:tc>
          <w:tcPr>
            <w:tcW w:w="10368" w:type="dxa"/>
            <w:gridSpan w:val="3"/>
            <w:tcBorders>
              <w:top w:val="thickThinSmallGap" w:sz="24" w:space="0" w:color="auto"/>
            </w:tcBorders>
            <w:shd w:val="clear" w:color="auto" w:fill="auto"/>
          </w:tcPr>
          <w:p w:rsidR="00703757" w:rsidRPr="00703757" w:rsidRDefault="00703757" w:rsidP="00C957FA">
            <w:pPr>
              <w:jc w:val="center"/>
              <w:rPr>
                <w:sz w:val="2"/>
                <w:szCs w:val="24"/>
                <w:lang w:val="tt-RU"/>
              </w:rPr>
            </w:pPr>
          </w:p>
          <w:p w:rsidR="00703757" w:rsidRPr="00703757" w:rsidRDefault="00703757" w:rsidP="00C957FA">
            <w:pPr>
              <w:jc w:val="both"/>
              <w:rPr>
                <w:b/>
                <w:sz w:val="24"/>
                <w:szCs w:val="24"/>
                <w:lang w:val="tt-RU"/>
              </w:rPr>
            </w:pPr>
            <w:r w:rsidRPr="00703757">
              <w:rPr>
                <w:b/>
                <w:sz w:val="24"/>
                <w:szCs w:val="24"/>
                <w:lang w:val="tt-RU"/>
              </w:rPr>
              <w:t xml:space="preserve">    </w:t>
            </w:r>
          </w:p>
          <w:p w:rsidR="00703757" w:rsidRPr="00703757" w:rsidRDefault="00703757" w:rsidP="00C957FA">
            <w:pPr>
              <w:jc w:val="both"/>
              <w:rPr>
                <w:b/>
                <w:sz w:val="24"/>
                <w:szCs w:val="24"/>
                <w:lang w:val="tt-RU"/>
              </w:rPr>
            </w:pPr>
            <w:r w:rsidRPr="00703757">
              <w:rPr>
                <w:b/>
                <w:sz w:val="24"/>
                <w:szCs w:val="24"/>
                <w:lang w:val="tt-RU"/>
              </w:rPr>
              <w:t xml:space="preserve">                              ПОСТАНОВЛЕНИЕ                                                                КАРАР</w:t>
            </w:r>
          </w:p>
          <w:p w:rsidR="00703757" w:rsidRPr="00703757" w:rsidRDefault="00703757" w:rsidP="00C957FA">
            <w:pPr>
              <w:jc w:val="both"/>
              <w:rPr>
                <w:b/>
                <w:sz w:val="24"/>
                <w:szCs w:val="24"/>
                <w:lang w:val="tt-RU"/>
              </w:rPr>
            </w:pPr>
          </w:p>
          <w:p w:rsidR="00703757" w:rsidRPr="00703757" w:rsidRDefault="00703757" w:rsidP="00C957FA">
            <w:pPr>
              <w:jc w:val="both"/>
            </w:pPr>
            <w:r w:rsidRPr="00703757">
              <w:rPr>
                <w:b/>
                <w:sz w:val="24"/>
                <w:szCs w:val="24"/>
                <w:lang w:val="tt-RU"/>
              </w:rPr>
              <w:t xml:space="preserve">     </w:t>
            </w:r>
            <w:r w:rsidRPr="00703757">
              <w:rPr>
                <w:sz w:val="24"/>
                <w:szCs w:val="24"/>
              </w:rPr>
              <w:t>_________________________     № __________</w:t>
            </w:r>
          </w:p>
          <w:p w:rsidR="00703757" w:rsidRPr="00703757" w:rsidRDefault="00703757" w:rsidP="00C957FA">
            <w:pPr>
              <w:jc w:val="both"/>
              <w:rPr>
                <w:szCs w:val="24"/>
                <w:lang w:val="tt-RU"/>
              </w:rPr>
            </w:pPr>
          </w:p>
        </w:tc>
      </w:tr>
    </w:tbl>
    <w:p w:rsidR="00703757" w:rsidRPr="00703757" w:rsidRDefault="00FD1091" w:rsidP="00703757">
      <w:pPr>
        <w:ind w:right="-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ПРОЕКТ</w:t>
      </w:r>
    </w:p>
    <w:p w:rsidR="00703757" w:rsidRPr="00703757" w:rsidRDefault="00703757" w:rsidP="00703757">
      <w:pPr>
        <w:ind w:right="-1" w:firstLine="720"/>
        <w:jc w:val="center"/>
        <w:rPr>
          <w:b/>
          <w:sz w:val="28"/>
          <w:szCs w:val="28"/>
        </w:rPr>
      </w:pPr>
    </w:p>
    <w:p w:rsidR="00703757" w:rsidRPr="00703757" w:rsidRDefault="00703757" w:rsidP="00703757">
      <w:pPr>
        <w:ind w:right="-1" w:firstLine="720"/>
        <w:jc w:val="center"/>
        <w:rPr>
          <w:b/>
          <w:sz w:val="28"/>
          <w:szCs w:val="28"/>
        </w:rPr>
      </w:pPr>
      <w:bookmarkStart w:id="0" w:name="_GoBack"/>
      <w:r w:rsidRPr="00703757">
        <w:rPr>
          <w:b/>
          <w:sz w:val="28"/>
          <w:szCs w:val="28"/>
        </w:rPr>
        <w:t>Об утверждении Порядка осуществления главными распорядителями (ра</w:t>
      </w:r>
      <w:r w:rsidRPr="00703757">
        <w:rPr>
          <w:b/>
          <w:sz w:val="28"/>
          <w:szCs w:val="28"/>
        </w:rPr>
        <w:t>с</w:t>
      </w:r>
      <w:r w:rsidRPr="00703757">
        <w:rPr>
          <w:b/>
          <w:sz w:val="28"/>
          <w:szCs w:val="28"/>
        </w:rPr>
        <w:t xml:space="preserve">порядителями) средств бюджета </w:t>
      </w:r>
      <w:proofErr w:type="spellStart"/>
      <w:r w:rsidRPr="00703757">
        <w:rPr>
          <w:b/>
          <w:sz w:val="28"/>
          <w:szCs w:val="28"/>
        </w:rPr>
        <w:t>Апастовского</w:t>
      </w:r>
      <w:proofErr w:type="spellEnd"/>
      <w:r w:rsidRPr="00703757">
        <w:rPr>
          <w:b/>
          <w:sz w:val="28"/>
          <w:szCs w:val="28"/>
        </w:rPr>
        <w:t xml:space="preserve"> муниципального района Респу</w:t>
      </w:r>
      <w:r w:rsidRPr="00703757">
        <w:rPr>
          <w:b/>
          <w:sz w:val="28"/>
          <w:szCs w:val="28"/>
        </w:rPr>
        <w:t>б</w:t>
      </w:r>
      <w:r w:rsidRPr="00703757">
        <w:rPr>
          <w:b/>
          <w:sz w:val="28"/>
          <w:szCs w:val="28"/>
        </w:rPr>
        <w:t xml:space="preserve">лики Татарстан, главными администраторами доходов бюджета </w:t>
      </w:r>
      <w:proofErr w:type="spellStart"/>
      <w:r w:rsidRPr="00703757">
        <w:rPr>
          <w:b/>
          <w:sz w:val="28"/>
          <w:szCs w:val="28"/>
        </w:rPr>
        <w:t>Апастовского</w:t>
      </w:r>
      <w:proofErr w:type="spellEnd"/>
      <w:r w:rsidRPr="00703757">
        <w:rPr>
          <w:b/>
          <w:sz w:val="28"/>
          <w:szCs w:val="28"/>
        </w:rPr>
        <w:t xml:space="preserve"> района Республики Татарстан, главными администраторами источников фина</w:t>
      </w:r>
      <w:r w:rsidRPr="00703757">
        <w:rPr>
          <w:b/>
          <w:sz w:val="28"/>
          <w:szCs w:val="28"/>
        </w:rPr>
        <w:t>н</w:t>
      </w:r>
      <w:r w:rsidRPr="00703757">
        <w:rPr>
          <w:b/>
          <w:sz w:val="28"/>
          <w:szCs w:val="28"/>
        </w:rPr>
        <w:t xml:space="preserve">сирования дефицита бюджета </w:t>
      </w:r>
      <w:proofErr w:type="spellStart"/>
      <w:r w:rsidRPr="00703757">
        <w:rPr>
          <w:b/>
          <w:sz w:val="28"/>
          <w:szCs w:val="28"/>
        </w:rPr>
        <w:t>Апастовского</w:t>
      </w:r>
      <w:proofErr w:type="spellEnd"/>
      <w:r w:rsidRPr="00703757">
        <w:rPr>
          <w:b/>
          <w:sz w:val="28"/>
          <w:szCs w:val="28"/>
        </w:rPr>
        <w:t xml:space="preserve"> муниципального района Республики Татарстан внутреннего финансового контроля</w:t>
      </w:r>
    </w:p>
    <w:bookmarkEnd w:id="0"/>
    <w:p w:rsidR="00703757" w:rsidRPr="00703757" w:rsidRDefault="00703757" w:rsidP="00703757">
      <w:pPr>
        <w:ind w:right="-1" w:firstLine="720"/>
        <w:jc w:val="center"/>
        <w:rPr>
          <w:b/>
          <w:sz w:val="28"/>
          <w:szCs w:val="28"/>
        </w:rPr>
      </w:pPr>
    </w:p>
    <w:p w:rsidR="00703757" w:rsidRPr="00703757" w:rsidRDefault="00703757" w:rsidP="00703757">
      <w:pPr>
        <w:ind w:right="-1" w:firstLine="720"/>
        <w:jc w:val="both"/>
        <w:rPr>
          <w:sz w:val="28"/>
          <w:szCs w:val="28"/>
        </w:rPr>
      </w:pPr>
      <w:r w:rsidRPr="00703757">
        <w:rPr>
          <w:sz w:val="28"/>
          <w:szCs w:val="28"/>
        </w:rPr>
        <w:t xml:space="preserve">В соответствии со статьями 158,  160.2-1, 269.2  Бюджетного кодекса Российской Федерации Исполнительный комитет </w:t>
      </w:r>
      <w:proofErr w:type="spellStart"/>
      <w:r w:rsidRPr="00703757">
        <w:rPr>
          <w:sz w:val="28"/>
          <w:szCs w:val="28"/>
        </w:rPr>
        <w:t>Апастовского</w:t>
      </w:r>
      <w:proofErr w:type="spellEnd"/>
      <w:r w:rsidRPr="00703757">
        <w:rPr>
          <w:sz w:val="28"/>
          <w:szCs w:val="28"/>
        </w:rPr>
        <w:t xml:space="preserve"> муниципального района Респу</w:t>
      </w:r>
      <w:r w:rsidRPr="00703757">
        <w:rPr>
          <w:sz w:val="28"/>
          <w:szCs w:val="28"/>
        </w:rPr>
        <w:t>б</w:t>
      </w:r>
      <w:r w:rsidRPr="00703757">
        <w:rPr>
          <w:sz w:val="28"/>
          <w:szCs w:val="28"/>
        </w:rPr>
        <w:t>лики Татарстан</w:t>
      </w:r>
    </w:p>
    <w:p w:rsidR="00703757" w:rsidRPr="00703757" w:rsidRDefault="00703757" w:rsidP="00703757">
      <w:pPr>
        <w:ind w:right="-1" w:firstLine="720"/>
        <w:jc w:val="center"/>
        <w:rPr>
          <w:b/>
          <w:sz w:val="28"/>
          <w:szCs w:val="28"/>
        </w:rPr>
      </w:pPr>
      <w:proofErr w:type="gramStart"/>
      <w:r w:rsidRPr="00703757">
        <w:rPr>
          <w:b/>
          <w:sz w:val="28"/>
          <w:szCs w:val="28"/>
        </w:rPr>
        <w:t>п</w:t>
      </w:r>
      <w:proofErr w:type="gramEnd"/>
      <w:r w:rsidRPr="00703757">
        <w:rPr>
          <w:b/>
          <w:sz w:val="28"/>
          <w:szCs w:val="28"/>
        </w:rPr>
        <w:t xml:space="preserve"> о с т а н о в л я е т:</w:t>
      </w:r>
    </w:p>
    <w:p w:rsidR="00703757" w:rsidRPr="00703757" w:rsidRDefault="00703757" w:rsidP="00703757">
      <w:pPr>
        <w:ind w:right="-1" w:firstLine="720"/>
        <w:jc w:val="both"/>
        <w:rPr>
          <w:sz w:val="28"/>
          <w:szCs w:val="28"/>
        </w:rPr>
      </w:pPr>
    </w:p>
    <w:p w:rsidR="00703757" w:rsidRPr="00703757" w:rsidRDefault="00703757" w:rsidP="00703757">
      <w:pPr>
        <w:numPr>
          <w:ilvl w:val="0"/>
          <w:numId w:val="6"/>
        </w:numPr>
        <w:tabs>
          <w:tab w:val="left" w:pos="993"/>
        </w:tabs>
        <w:spacing w:after="200" w:line="276" w:lineRule="auto"/>
        <w:ind w:right="-1"/>
        <w:jc w:val="both"/>
        <w:rPr>
          <w:sz w:val="28"/>
          <w:szCs w:val="28"/>
        </w:rPr>
      </w:pPr>
      <w:r w:rsidRPr="00703757">
        <w:rPr>
          <w:sz w:val="28"/>
          <w:szCs w:val="28"/>
        </w:rPr>
        <w:t>Утвердить  Порядок осуществления главными распорядителями (распоряд</w:t>
      </w:r>
      <w:r w:rsidRPr="00703757">
        <w:rPr>
          <w:sz w:val="28"/>
          <w:szCs w:val="28"/>
        </w:rPr>
        <w:t>и</w:t>
      </w:r>
      <w:r w:rsidRPr="00703757">
        <w:rPr>
          <w:sz w:val="28"/>
          <w:szCs w:val="28"/>
        </w:rPr>
        <w:t xml:space="preserve">телями) средств бюджета </w:t>
      </w:r>
      <w:proofErr w:type="spellStart"/>
      <w:r w:rsidRPr="00703757">
        <w:rPr>
          <w:sz w:val="28"/>
          <w:szCs w:val="28"/>
        </w:rPr>
        <w:t>Апастовского</w:t>
      </w:r>
      <w:proofErr w:type="spellEnd"/>
      <w:r w:rsidRPr="00703757">
        <w:rPr>
          <w:sz w:val="28"/>
          <w:szCs w:val="28"/>
        </w:rPr>
        <w:t xml:space="preserve"> муниципального района</w:t>
      </w:r>
      <w:r w:rsidRPr="00703757">
        <w:rPr>
          <w:b/>
          <w:bCs/>
          <w:sz w:val="28"/>
          <w:szCs w:val="28"/>
        </w:rPr>
        <w:t xml:space="preserve"> </w:t>
      </w:r>
      <w:r w:rsidRPr="00703757">
        <w:rPr>
          <w:sz w:val="28"/>
          <w:szCs w:val="28"/>
        </w:rPr>
        <w:t xml:space="preserve">Республики Татарстан, главными администраторами  доходов бюджета </w:t>
      </w:r>
      <w:proofErr w:type="spellStart"/>
      <w:r w:rsidRPr="00703757">
        <w:rPr>
          <w:sz w:val="28"/>
          <w:szCs w:val="28"/>
        </w:rPr>
        <w:t>Апастовского</w:t>
      </w:r>
      <w:proofErr w:type="spellEnd"/>
      <w:r w:rsidRPr="00703757">
        <w:rPr>
          <w:sz w:val="28"/>
          <w:szCs w:val="28"/>
        </w:rPr>
        <w:t xml:space="preserve"> м</w:t>
      </w:r>
      <w:r w:rsidRPr="00703757">
        <w:rPr>
          <w:sz w:val="28"/>
          <w:szCs w:val="28"/>
        </w:rPr>
        <w:t>у</w:t>
      </w:r>
      <w:r w:rsidRPr="00703757">
        <w:rPr>
          <w:sz w:val="28"/>
          <w:szCs w:val="28"/>
        </w:rPr>
        <w:t>ниципального района Республики Татарстан, главными источниками фина</w:t>
      </w:r>
      <w:r w:rsidRPr="00703757">
        <w:rPr>
          <w:sz w:val="28"/>
          <w:szCs w:val="28"/>
        </w:rPr>
        <w:t>н</w:t>
      </w:r>
      <w:r w:rsidRPr="00703757">
        <w:rPr>
          <w:sz w:val="28"/>
          <w:szCs w:val="28"/>
        </w:rPr>
        <w:t xml:space="preserve">сирования дефицита бюджета </w:t>
      </w:r>
      <w:proofErr w:type="spellStart"/>
      <w:r w:rsidRPr="00703757">
        <w:rPr>
          <w:sz w:val="28"/>
          <w:szCs w:val="28"/>
        </w:rPr>
        <w:t>Апастовского</w:t>
      </w:r>
      <w:proofErr w:type="spellEnd"/>
      <w:r w:rsidRPr="00703757">
        <w:rPr>
          <w:sz w:val="28"/>
          <w:szCs w:val="28"/>
        </w:rPr>
        <w:t xml:space="preserve"> муниципального района</w:t>
      </w:r>
      <w:r w:rsidRPr="00703757">
        <w:rPr>
          <w:b/>
          <w:bCs/>
          <w:sz w:val="28"/>
          <w:szCs w:val="28"/>
        </w:rPr>
        <w:t xml:space="preserve"> </w:t>
      </w:r>
      <w:r w:rsidRPr="00703757">
        <w:rPr>
          <w:sz w:val="28"/>
          <w:szCs w:val="28"/>
        </w:rPr>
        <w:t>Респу</w:t>
      </w:r>
      <w:r w:rsidRPr="00703757">
        <w:rPr>
          <w:sz w:val="28"/>
          <w:szCs w:val="28"/>
        </w:rPr>
        <w:t>б</w:t>
      </w:r>
      <w:r w:rsidRPr="00703757">
        <w:rPr>
          <w:sz w:val="28"/>
          <w:szCs w:val="28"/>
        </w:rPr>
        <w:t>лики Татарстан внутреннего финансового контроля.</w:t>
      </w:r>
    </w:p>
    <w:p w:rsidR="00703757" w:rsidRPr="00703757" w:rsidRDefault="00703757" w:rsidP="00703757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</w:rPr>
      </w:pPr>
      <w:r w:rsidRPr="00703757">
        <w:rPr>
          <w:sz w:val="28"/>
          <w:szCs w:val="28"/>
        </w:rPr>
        <w:t xml:space="preserve">Главным распорядителям (распорядителям) средств бюджета </w:t>
      </w:r>
      <w:proofErr w:type="spellStart"/>
      <w:r w:rsidRPr="00703757">
        <w:rPr>
          <w:sz w:val="28"/>
          <w:szCs w:val="28"/>
        </w:rPr>
        <w:t>Апастовского</w:t>
      </w:r>
      <w:proofErr w:type="spellEnd"/>
      <w:r w:rsidRPr="00703757">
        <w:rPr>
          <w:sz w:val="28"/>
          <w:szCs w:val="28"/>
        </w:rPr>
        <w:t xml:space="preserve"> муниципального района</w:t>
      </w:r>
      <w:r w:rsidRPr="00703757">
        <w:rPr>
          <w:b/>
          <w:bCs/>
          <w:sz w:val="28"/>
          <w:szCs w:val="28"/>
        </w:rPr>
        <w:t xml:space="preserve"> </w:t>
      </w:r>
      <w:r w:rsidRPr="00703757">
        <w:rPr>
          <w:sz w:val="28"/>
          <w:szCs w:val="28"/>
        </w:rPr>
        <w:t xml:space="preserve">Республики Татарстан, главным администраторам  доходов бюджета </w:t>
      </w:r>
      <w:proofErr w:type="spellStart"/>
      <w:r w:rsidRPr="00703757">
        <w:rPr>
          <w:sz w:val="28"/>
          <w:szCs w:val="28"/>
        </w:rPr>
        <w:t>Апастовского</w:t>
      </w:r>
      <w:proofErr w:type="spellEnd"/>
      <w:r w:rsidRPr="00703757">
        <w:rPr>
          <w:sz w:val="28"/>
          <w:szCs w:val="28"/>
        </w:rPr>
        <w:t xml:space="preserve"> муниципального района Республики Тата</w:t>
      </w:r>
      <w:r w:rsidRPr="00703757">
        <w:rPr>
          <w:sz w:val="28"/>
          <w:szCs w:val="28"/>
        </w:rPr>
        <w:t>р</w:t>
      </w:r>
      <w:r w:rsidRPr="00703757">
        <w:rPr>
          <w:sz w:val="28"/>
          <w:szCs w:val="28"/>
        </w:rPr>
        <w:t xml:space="preserve">стан, главным администраторам  источников финансирования дефицита бюджета </w:t>
      </w:r>
      <w:proofErr w:type="spellStart"/>
      <w:r w:rsidRPr="00703757">
        <w:rPr>
          <w:sz w:val="28"/>
          <w:szCs w:val="28"/>
        </w:rPr>
        <w:t>Апастовского</w:t>
      </w:r>
      <w:proofErr w:type="spellEnd"/>
      <w:r w:rsidRPr="00703757">
        <w:rPr>
          <w:sz w:val="28"/>
          <w:szCs w:val="28"/>
        </w:rPr>
        <w:t xml:space="preserve"> муниципального района</w:t>
      </w:r>
      <w:r w:rsidRPr="00703757">
        <w:rPr>
          <w:b/>
          <w:bCs/>
          <w:sz w:val="28"/>
          <w:szCs w:val="28"/>
        </w:rPr>
        <w:t xml:space="preserve"> </w:t>
      </w:r>
      <w:r w:rsidRPr="00703757">
        <w:rPr>
          <w:sz w:val="28"/>
          <w:szCs w:val="28"/>
        </w:rPr>
        <w:t>Республики Татарстан назн</w:t>
      </w:r>
      <w:r w:rsidRPr="00703757">
        <w:rPr>
          <w:sz w:val="28"/>
          <w:szCs w:val="28"/>
        </w:rPr>
        <w:t>а</w:t>
      </w:r>
      <w:r w:rsidRPr="00703757">
        <w:rPr>
          <w:sz w:val="28"/>
          <w:szCs w:val="28"/>
        </w:rPr>
        <w:t>чить должностных лиц, ответственных за осуществление внутреннего фина</w:t>
      </w:r>
      <w:r w:rsidRPr="00703757">
        <w:rPr>
          <w:sz w:val="28"/>
          <w:szCs w:val="28"/>
        </w:rPr>
        <w:t>н</w:t>
      </w:r>
      <w:r w:rsidRPr="00703757">
        <w:rPr>
          <w:sz w:val="28"/>
          <w:szCs w:val="28"/>
        </w:rPr>
        <w:t xml:space="preserve">сового контроля в 10-ти  </w:t>
      </w:r>
      <w:proofErr w:type="spellStart"/>
      <w:r w:rsidRPr="00703757">
        <w:rPr>
          <w:sz w:val="28"/>
          <w:szCs w:val="28"/>
        </w:rPr>
        <w:t>дневный</w:t>
      </w:r>
      <w:proofErr w:type="spellEnd"/>
      <w:r w:rsidRPr="00703757">
        <w:rPr>
          <w:sz w:val="28"/>
          <w:szCs w:val="28"/>
        </w:rPr>
        <w:t xml:space="preserve"> срок со дня подписания документа.</w:t>
      </w:r>
    </w:p>
    <w:p w:rsidR="00703757" w:rsidRPr="00703757" w:rsidRDefault="00703757" w:rsidP="00703757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</w:rPr>
      </w:pPr>
      <w:r w:rsidRPr="00703757">
        <w:rPr>
          <w:sz w:val="28"/>
          <w:szCs w:val="28"/>
        </w:rPr>
        <w:t>Рекомендовать органам  местного  самоуправления принять  аналогичный нормативно-правовой акт.</w:t>
      </w:r>
    </w:p>
    <w:p w:rsidR="00703757" w:rsidRPr="00703757" w:rsidRDefault="00703757" w:rsidP="00703757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</w:rPr>
      </w:pPr>
      <w:r w:rsidRPr="00703757">
        <w:rPr>
          <w:sz w:val="28"/>
          <w:szCs w:val="28"/>
        </w:rPr>
        <w:lastRenderedPageBreak/>
        <w:t xml:space="preserve">Настоящее постановление разместить на официальном сайте </w:t>
      </w:r>
      <w:proofErr w:type="spellStart"/>
      <w:r w:rsidRPr="00703757">
        <w:rPr>
          <w:sz w:val="28"/>
          <w:szCs w:val="28"/>
        </w:rPr>
        <w:t>Апастовского</w:t>
      </w:r>
      <w:proofErr w:type="spellEnd"/>
      <w:r w:rsidRPr="00703757">
        <w:rPr>
          <w:sz w:val="28"/>
          <w:szCs w:val="28"/>
        </w:rPr>
        <w:t xml:space="preserve"> муниципального района в информационно-телекоммуникационной сети «И</w:t>
      </w:r>
      <w:r w:rsidRPr="00703757">
        <w:rPr>
          <w:sz w:val="28"/>
          <w:szCs w:val="28"/>
        </w:rPr>
        <w:t>н</w:t>
      </w:r>
      <w:r w:rsidRPr="00703757">
        <w:rPr>
          <w:sz w:val="28"/>
          <w:szCs w:val="28"/>
        </w:rPr>
        <w:t>тернет»</w:t>
      </w:r>
      <w:proofErr w:type="gramStart"/>
      <w:r w:rsidRPr="00703757">
        <w:rPr>
          <w:sz w:val="28"/>
          <w:szCs w:val="28"/>
        </w:rPr>
        <w:t xml:space="preserve"> .</w:t>
      </w:r>
      <w:proofErr w:type="gramEnd"/>
    </w:p>
    <w:p w:rsidR="00703757" w:rsidRPr="00703757" w:rsidRDefault="00703757" w:rsidP="00703757">
      <w:pPr>
        <w:numPr>
          <w:ilvl w:val="0"/>
          <w:numId w:val="6"/>
        </w:numPr>
        <w:tabs>
          <w:tab w:val="left" w:pos="993"/>
        </w:tabs>
        <w:spacing w:after="200" w:line="276" w:lineRule="auto"/>
        <w:ind w:right="-1"/>
        <w:jc w:val="both"/>
        <w:rPr>
          <w:sz w:val="28"/>
          <w:szCs w:val="28"/>
        </w:rPr>
      </w:pPr>
      <w:r w:rsidRPr="00703757">
        <w:rPr>
          <w:sz w:val="28"/>
          <w:szCs w:val="28"/>
        </w:rPr>
        <w:t xml:space="preserve"> </w:t>
      </w:r>
      <w:proofErr w:type="gramStart"/>
      <w:r w:rsidRPr="00703757">
        <w:rPr>
          <w:sz w:val="28"/>
          <w:szCs w:val="28"/>
        </w:rPr>
        <w:t>Контроль за</w:t>
      </w:r>
      <w:proofErr w:type="gramEnd"/>
      <w:r w:rsidRPr="0070375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03757" w:rsidRPr="00703757" w:rsidRDefault="00703757" w:rsidP="00703757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703757" w:rsidRPr="00703757" w:rsidRDefault="00703757" w:rsidP="00703757">
      <w:pPr>
        <w:ind w:left="1070" w:right="-1"/>
        <w:rPr>
          <w:sz w:val="28"/>
          <w:szCs w:val="28"/>
        </w:rPr>
      </w:pPr>
    </w:p>
    <w:p w:rsidR="00703757" w:rsidRPr="00703757" w:rsidRDefault="00703757" w:rsidP="00703757">
      <w:pPr>
        <w:ind w:right="-1"/>
        <w:rPr>
          <w:sz w:val="28"/>
          <w:szCs w:val="28"/>
        </w:rPr>
      </w:pPr>
    </w:p>
    <w:p w:rsidR="00703757" w:rsidRPr="00703757" w:rsidRDefault="00703757" w:rsidP="00703757">
      <w:pPr>
        <w:ind w:left="709" w:right="-1"/>
        <w:rPr>
          <w:b/>
          <w:sz w:val="28"/>
          <w:szCs w:val="28"/>
        </w:rPr>
      </w:pPr>
      <w:r w:rsidRPr="00703757">
        <w:rPr>
          <w:b/>
          <w:sz w:val="28"/>
          <w:szCs w:val="28"/>
        </w:rPr>
        <w:t>Руководитель</w:t>
      </w:r>
      <w:r w:rsidRPr="00703757">
        <w:rPr>
          <w:b/>
          <w:sz w:val="28"/>
          <w:szCs w:val="28"/>
        </w:rPr>
        <w:tab/>
        <w:t xml:space="preserve">                                                    Р.Ф. </w:t>
      </w:r>
      <w:proofErr w:type="spellStart"/>
      <w:r w:rsidRPr="00703757">
        <w:rPr>
          <w:b/>
          <w:sz w:val="28"/>
          <w:szCs w:val="28"/>
        </w:rPr>
        <w:t>Хисамутдинов</w:t>
      </w:r>
      <w:proofErr w:type="spellEnd"/>
      <w:r w:rsidRPr="00703757">
        <w:rPr>
          <w:b/>
          <w:sz w:val="28"/>
          <w:szCs w:val="28"/>
        </w:rPr>
        <w:tab/>
      </w:r>
      <w:r w:rsidRPr="00703757">
        <w:rPr>
          <w:b/>
          <w:sz w:val="28"/>
          <w:szCs w:val="28"/>
        </w:rPr>
        <w:tab/>
      </w:r>
      <w:r w:rsidRPr="00703757">
        <w:rPr>
          <w:b/>
          <w:sz w:val="28"/>
          <w:szCs w:val="28"/>
        </w:rPr>
        <w:tab/>
      </w:r>
      <w:r w:rsidRPr="00703757">
        <w:rPr>
          <w:b/>
          <w:sz w:val="28"/>
          <w:szCs w:val="28"/>
        </w:rPr>
        <w:tab/>
      </w:r>
      <w:r w:rsidRPr="00703757">
        <w:rPr>
          <w:b/>
          <w:sz w:val="28"/>
          <w:szCs w:val="28"/>
        </w:rPr>
        <w:tab/>
      </w:r>
      <w:r w:rsidRPr="00703757">
        <w:rPr>
          <w:b/>
          <w:sz w:val="28"/>
          <w:szCs w:val="28"/>
        </w:rPr>
        <w:tab/>
        <w:t xml:space="preserve">          </w:t>
      </w:r>
    </w:p>
    <w:p w:rsidR="00703757" w:rsidRPr="00703757" w:rsidRDefault="00703757" w:rsidP="00703757">
      <w:pPr>
        <w:ind w:right="-1" w:firstLine="720"/>
        <w:jc w:val="center"/>
        <w:rPr>
          <w:b/>
          <w:sz w:val="28"/>
          <w:szCs w:val="28"/>
        </w:rPr>
      </w:pPr>
    </w:p>
    <w:p w:rsidR="00703B25" w:rsidRDefault="00703757" w:rsidP="000270C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3B25" w:rsidRPr="008A48B0" w:rsidRDefault="00703B25" w:rsidP="00CC516E">
      <w:pPr>
        <w:autoSpaceDE w:val="0"/>
        <w:autoSpaceDN w:val="0"/>
        <w:adjustRightInd w:val="0"/>
        <w:ind w:left="6096"/>
        <w:outlineLvl w:val="0"/>
        <w:rPr>
          <w:sz w:val="28"/>
          <w:szCs w:val="28"/>
        </w:rPr>
      </w:pPr>
      <w:r w:rsidRPr="008A48B0">
        <w:rPr>
          <w:sz w:val="28"/>
          <w:szCs w:val="28"/>
        </w:rPr>
        <w:t>Утвержден</w:t>
      </w:r>
    </w:p>
    <w:p w:rsidR="00703B25" w:rsidRDefault="00703B25" w:rsidP="00CC516E">
      <w:pPr>
        <w:autoSpaceDE w:val="0"/>
        <w:autoSpaceDN w:val="0"/>
        <w:adjustRightInd w:val="0"/>
        <w:ind w:left="6096"/>
        <w:rPr>
          <w:sz w:val="28"/>
          <w:szCs w:val="28"/>
        </w:rPr>
      </w:pPr>
      <w:r w:rsidRPr="008A48B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руководителя</w:t>
      </w:r>
    </w:p>
    <w:p w:rsidR="00703B25" w:rsidRDefault="00703B25" w:rsidP="00CC516E">
      <w:pPr>
        <w:autoSpaceDE w:val="0"/>
        <w:autoSpaceDN w:val="0"/>
        <w:adjustRightInd w:val="0"/>
        <w:ind w:left="6096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703B25" w:rsidRPr="009A271C" w:rsidRDefault="00703B25" w:rsidP="00CC516E">
      <w:pPr>
        <w:autoSpaceDE w:val="0"/>
        <w:autoSpaceDN w:val="0"/>
        <w:adjustRightInd w:val="0"/>
        <w:ind w:left="6096"/>
        <w:rPr>
          <w:sz w:val="28"/>
          <w:szCs w:val="28"/>
        </w:rPr>
      </w:pPr>
      <w:proofErr w:type="spellStart"/>
      <w:r w:rsidRPr="009A271C">
        <w:rPr>
          <w:sz w:val="28"/>
          <w:szCs w:val="28"/>
        </w:rPr>
        <w:t>Апастовского</w:t>
      </w:r>
      <w:proofErr w:type="spellEnd"/>
      <w:r w:rsidRPr="009A271C">
        <w:rPr>
          <w:sz w:val="28"/>
          <w:szCs w:val="28"/>
        </w:rPr>
        <w:t xml:space="preserve"> </w:t>
      </w:r>
    </w:p>
    <w:p w:rsidR="00703B25" w:rsidRPr="008A48B0" w:rsidRDefault="00703B25" w:rsidP="00CC516E">
      <w:pPr>
        <w:autoSpaceDE w:val="0"/>
        <w:autoSpaceDN w:val="0"/>
        <w:adjustRightInd w:val="0"/>
        <w:ind w:left="6096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703B25" w:rsidRPr="008A48B0" w:rsidRDefault="00703B25" w:rsidP="00CC516E">
      <w:pPr>
        <w:autoSpaceDE w:val="0"/>
        <w:autoSpaceDN w:val="0"/>
        <w:adjustRightInd w:val="0"/>
        <w:ind w:left="6096"/>
        <w:rPr>
          <w:sz w:val="28"/>
          <w:szCs w:val="28"/>
        </w:rPr>
      </w:pPr>
      <w:r w:rsidRPr="008A48B0">
        <w:rPr>
          <w:sz w:val="28"/>
          <w:szCs w:val="28"/>
        </w:rPr>
        <w:t>Республики Татарстан</w:t>
      </w:r>
    </w:p>
    <w:p w:rsidR="00703B25" w:rsidRPr="008A48B0" w:rsidRDefault="00703B25" w:rsidP="003A7C2D">
      <w:pPr>
        <w:autoSpaceDE w:val="0"/>
        <w:autoSpaceDN w:val="0"/>
        <w:adjustRightInd w:val="0"/>
        <w:ind w:left="6096"/>
        <w:rPr>
          <w:sz w:val="28"/>
          <w:szCs w:val="28"/>
        </w:rPr>
      </w:pPr>
      <w:r w:rsidRPr="008A48B0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</w:t>
      </w:r>
      <w:r w:rsidR="002A254C">
        <w:rPr>
          <w:sz w:val="28"/>
          <w:szCs w:val="28"/>
        </w:rPr>
        <w:t xml:space="preserve"> </w:t>
      </w:r>
      <w:r>
        <w:rPr>
          <w:sz w:val="28"/>
          <w:szCs w:val="28"/>
        </w:rPr>
        <w:t>___ №</w:t>
      </w:r>
    </w:p>
    <w:p w:rsidR="00703B25" w:rsidRPr="008A48B0" w:rsidRDefault="00703B25" w:rsidP="006F1E66">
      <w:pPr>
        <w:pStyle w:val="11"/>
        <w:spacing w:line="240" w:lineRule="auto"/>
        <w:ind w:right="-1"/>
        <w:jc w:val="center"/>
        <w:rPr>
          <w:b/>
          <w:bCs/>
        </w:rPr>
      </w:pPr>
    </w:p>
    <w:p w:rsidR="00703B25" w:rsidRPr="008A48B0" w:rsidRDefault="00703B25" w:rsidP="006F1E66">
      <w:pPr>
        <w:pStyle w:val="11"/>
        <w:spacing w:line="240" w:lineRule="auto"/>
        <w:ind w:right="-1"/>
        <w:jc w:val="center"/>
        <w:rPr>
          <w:b/>
          <w:bCs/>
        </w:rPr>
      </w:pPr>
      <w:r>
        <w:rPr>
          <w:b/>
          <w:bCs/>
        </w:rPr>
        <w:t>ПОРЯДОК</w:t>
      </w:r>
    </w:p>
    <w:p w:rsidR="00703B25" w:rsidRPr="008A48B0" w:rsidRDefault="00703B25" w:rsidP="006F1E66">
      <w:pPr>
        <w:jc w:val="center"/>
        <w:rPr>
          <w:b/>
          <w:bCs/>
          <w:sz w:val="28"/>
          <w:szCs w:val="28"/>
        </w:rPr>
      </w:pPr>
      <w:r w:rsidRPr="008A48B0">
        <w:rPr>
          <w:b/>
          <w:bCs/>
          <w:sz w:val="28"/>
          <w:szCs w:val="28"/>
        </w:rPr>
        <w:t>осуществления главными распорядителями (распорядителями)</w:t>
      </w:r>
    </w:p>
    <w:p w:rsidR="00703B25" w:rsidRDefault="00703B25" w:rsidP="006F1E66">
      <w:pPr>
        <w:jc w:val="center"/>
        <w:rPr>
          <w:b/>
          <w:bCs/>
          <w:sz w:val="28"/>
          <w:szCs w:val="28"/>
        </w:rPr>
      </w:pPr>
      <w:r w:rsidRPr="008A48B0">
        <w:rPr>
          <w:b/>
          <w:bCs/>
          <w:sz w:val="28"/>
          <w:szCs w:val="28"/>
        </w:rPr>
        <w:t xml:space="preserve">средств бюджета </w:t>
      </w:r>
      <w:proofErr w:type="spellStart"/>
      <w:r>
        <w:rPr>
          <w:b/>
          <w:bCs/>
          <w:sz w:val="28"/>
          <w:szCs w:val="28"/>
        </w:rPr>
        <w:t>Апастовского</w:t>
      </w:r>
      <w:proofErr w:type="spellEnd"/>
      <w:r>
        <w:rPr>
          <w:b/>
          <w:bCs/>
          <w:sz w:val="28"/>
          <w:szCs w:val="28"/>
        </w:rPr>
        <w:t xml:space="preserve">   муниципального района </w:t>
      </w:r>
    </w:p>
    <w:p w:rsidR="00703B25" w:rsidRPr="008A48B0" w:rsidRDefault="00703B25" w:rsidP="006F1E66">
      <w:pPr>
        <w:jc w:val="center"/>
        <w:rPr>
          <w:b/>
          <w:bCs/>
          <w:sz w:val="28"/>
          <w:szCs w:val="28"/>
        </w:rPr>
      </w:pPr>
      <w:r w:rsidRPr="008A48B0">
        <w:rPr>
          <w:b/>
          <w:bCs/>
          <w:sz w:val="28"/>
          <w:szCs w:val="28"/>
        </w:rPr>
        <w:t>Республики</w:t>
      </w:r>
      <w:r>
        <w:rPr>
          <w:b/>
          <w:bCs/>
          <w:sz w:val="28"/>
          <w:szCs w:val="28"/>
        </w:rPr>
        <w:t xml:space="preserve"> </w:t>
      </w:r>
      <w:r w:rsidRPr="008A48B0">
        <w:rPr>
          <w:b/>
          <w:bCs/>
          <w:sz w:val="28"/>
          <w:szCs w:val="28"/>
        </w:rPr>
        <w:t xml:space="preserve">Татарстан, главными администраторами </w:t>
      </w:r>
    </w:p>
    <w:p w:rsidR="00703B25" w:rsidRDefault="00703B25" w:rsidP="006F1E66">
      <w:pPr>
        <w:jc w:val="center"/>
        <w:rPr>
          <w:b/>
          <w:bCs/>
          <w:sz w:val="28"/>
          <w:szCs w:val="28"/>
        </w:rPr>
      </w:pPr>
      <w:r w:rsidRPr="008A48B0">
        <w:rPr>
          <w:b/>
          <w:bCs/>
          <w:sz w:val="28"/>
          <w:szCs w:val="28"/>
        </w:rPr>
        <w:t xml:space="preserve">доходов бюджета </w:t>
      </w:r>
      <w:proofErr w:type="spellStart"/>
      <w:r>
        <w:rPr>
          <w:b/>
          <w:bCs/>
          <w:sz w:val="28"/>
          <w:szCs w:val="28"/>
        </w:rPr>
        <w:t>Апастовского</w:t>
      </w:r>
      <w:proofErr w:type="spellEnd"/>
      <w:r>
        <w:rPr>
          <w:b/>
          <w:bCs/>
          <w:sz w:val="28"/>
          <w:szCs w:val="28"/>
        </w:rPr>
        <w:t xml:space="preserve">  муниципального района </w:t>
      </w:r>
      <w:r w:rsidRPr="008A48B0">
        <w:rPr>
          <w:b/>
          <w:bCs/>
          <w:sz w:val="28"/>
          <w:szCs w:val="28"/>
        </w:rPr>
        <w:t>Республики</w:t>
      </w:r>
    </w:p>
    <w:p w:rsidR="00703B25" w:rsidRDefault="00703B25" w:rsidP="006F1E66">
      <w:pPr>
        <w:jc w:val="center"/>
        <w:rPr>
          <w:b/>
          <w:bCs/>
          <w:sz w:val="28"/>
          <w:szCs w:val="28"/>
        </w:rPr>
      </w:pPr>
      <w:r w:rsidRPr="008A48B0">
        <w:rPr>
          <w:b/>
          <w:bCs/>
          <w:sz w:val="28"/>
          <w:szCs w:val="28"/>
        </w:rPr>
        <w:t xml:space="preserve">Татарстан, </w:t>
      </w:r>
      <w:r>
        <w:rPr>
          <w:b/>
          <w:bCs/>
          <w:sz w:val="28"/>
          <w:szCs w:val="28"/>
        </w:rPr>
        <w:t xml:space="preserve"> </w:t>
      </w:r>
      <w:r w:rsidRPr="008A48B0">
        <w:rPr>
          <w:b/>
          <w:bCs/>
          <w:sz w:val="28"/>
          <w:szCs w:val="28"/>
        </w:rPr>
        <w:t xml:space="preserve">главными администраторами </w:t>
      </w:r>
      <w:r>
        <w:rPr>
          <w:b/>
          <w:bCs/>
          <w:sz w:val="28"/>
          <w:szCs w:val="28"/>
        </w:rPr>
        <w:t xml:space="preserve">  </w:t>
      </w:r>
      <w:r w:rsidRPr="008A48B0">
        <w:rPr>
          <w:b/>
          <w:bCs/>
          <w:sz w:val="28"/>
          <w:szCs w:val="28"/>
        </w:rPr>
        <w:t>источников финансирования</w:t>
      </w:r>
      <w:r>
        <w:rPr>
          <w:b/>
          <w:bCs/>
          <w:sz w:val="28"/>
          <w:szCs w:val="28"/>
        </w:rPr>
        <w:t xml:space="preserve">           </w:t>
      </w:r>
      <w:r w:rsidRPr="008A48B0">
        <w:rPr>
          <w:b/>
          <w:bCs/>
          <w:sz w:val="28"/>
          <w:szCs w:val="28"/>
        </w:rPr>
        <w:t xml:space="preserve"> дефицита бюджета </w:t>
      </w:r>
      <w:r>
        <w:rPr>
          <w:b/>
          <w:bCs/>
          <w:sz w:val="28"/>
          <w:szCs w:val="28"/>
        </w:rPr>
        <w:t xml:space="preserve">   </w:t>
      </w:r>
      <w:proofErr w:type="spellStart"/>
      <w:r>
        <w:rPr>
          <w:b/>
          <w:bCs/>
          <w:sz w:val="28"/>
          <w:szCs w:val="28"/>
        </w:rPr>
        <w:t>Апастовского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</w:t>
      </w:r>
      <w:r w:rsidRPr="008A48B0">
        <w:rPr>
          <w:b/>
          <w:bCs/>
          <w:sz w:val="28"/>
          <w:szCs w:val="28"/>
        </w:rPr>
        <w:t xml:space="preserve">РТ </w:t>
      </w:r>
    </w:p>
    <w:p w:rsidR="00703B25" w:rsidRPr="008A48B0" w:rsidRDefault="00703B25" w:rsidP="006F1E66">
      <w:pPr>
        <w:jc w:val="center"/>
        <w:rPr>
          <w:b/>
          <w:bCs/>
          <w:sz w:val="28"/>
          <w:szCs w:val="28"/>
        </w:rPr>
      </w:pPr>
      <w:r w:rsidRPr="008A48B0">
        <w:rPr>
          <w:b/>
          <w:bCs/>
          <w:sz w:val="28"/>
          <w:szCs w:val="28"/>
        </w:rPr>
        <w:t>внутреннего финансового</w:t>
      </w:r>
      <w:r>
        <w:rPr>
          <w:b/>
          <w:bCs/>
          <w:sz w:val="28"/>
          <w:szCs w:val="28"/>
        </w:rPr>
        <w:t xml:space="preserve"> </w:t>
      </w:r>
      <w:r w:rsidRPr="008A48B0">
        <w:rPr>
          <w:b/>
          <w:bCs/>
          <w:sz w:val="28"/>
          <w:szCs w:val="28"/>
        </w:rPr>
        <w:t xml:space="preserve">контроля </w:t>
      </w:r>
    </w:p>
    <w:p w:rsidR="00703B25" w:rsidRPr="008A48B0" w:rsidRDefault="00703B25" w:rsidP="006F1E66">
      <w:pPr>
        <w:ind w:firstLine="709"/>
        <w:jc w:val="both"/>
        <w:rPr>
          <w:sz w:val="28"/>
          <w:szCs w:val="28"/>
        </w:rPr>
      </w:pPr>
    </w:p>
    <w:p w:rsidR="00703B25" w:rsidRPr="008A48B0" w:rsidRDefault="00703B25" w:rsidP="008A48B0">
      <w:pPr>
        <w:numPr>
          <w:ilvl w:val="0"/>
          <w:numId w:val="2"/>
        </w:numPr>
        <w:ind w:left="0" w:hanging="11"/>
        <w:jc w:val="center"/>
        <w:rPr>
          <w:b/>
          <w:bCs/>
          <w:sz w:val="28"/>
          <w:szCs w:val="28"/>
        </w:rPr>
      </w:pPr>
      <w:r w:rsidRPr="008A48B0">
        <w:rPr>
          <w:b/>
          <w:bCs/>
          <w:sz w:val="28"/>
          <w:szCs w:val="28"/>
        </w:rPr>
        <w:t xml:space="preserve"> Общие положения</w:t>
      </w:r>
    </w:p>
    <w:p w:rsidR="00703B25" w:rsidRPr="008A48B0" w:rsidRDefault="00703B25" w:rsidP="006F1E66">
      <w:pPr>
        <w:jc w:val="center"/>
        <w:rPr>
          <w:sz w:val="28"/>
          <w:szCs w:val="28"/>
        </w:rPr>
      </w:pPr>
    </w:p>
    <w:p w:rsidR="00703B25" w:rsidRPr="0001267F" w:rsidRDefault="00703B25" w:rsidP="005B2CC2">
      <w:pPr>
        <w:ind w:firstLine="708"/>
        <w:jc w:val="both"/>
        <w:rPr>
          <w:sz w:val="28"/>
          <w:szCs w:val="28"/>
        </w:rPr>
      </w:pPr>
      <w:r w:rsidRPr="008A48B0">
        <w:rPr>
          <w:sz w:val="28"/>
          <w:szCs w:val="28"/>
        </w:rPr>
        <w:t>1. Настоящи</w:t>
      </w:r>
      <w:r>
        <w:rPr>
          <w:sz w:val="28"/>
          <w:szCs w:val="28"/>
        </w:rPr>
        <w:t>й</w:t>
      </w:r>
      <w:r w:rsidRPr="008A4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Порядок</w:t>
      </w:r>
      <w:r w:rsidRPr="008A4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A48B0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8A48B0">
        <w:rPr>
          <w:sz w:val="28"/>
          <w:szCs w:val="28"/>
        </w:rPr>
        <w:t xml:space="preserve"> главными распорядителями (распоряд</w:t>
      </w:r>
      <w:r w:rsidRPr="008A48B0">
        <w:rPr>
          <w:sz w:val="28"/>
          <w:szCs w:val="28"/>
        </w:rPr>
        <w:t>и</w:t>
      </w:r>
      <w:r w:rsidRPr="008A48B0">
        <w:rPr>
          <w:sz w:val="28"/>
          <w:szCs w:val="28"/>
        </w:rPr>
        <w:t xml:space="preserve">телями)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 Республики Тата</w:t>
      </w:r>
      <w:r w:rsidRPr="003A7C2D">
        <w:rPr>
          <w:sz w:val="28"/>
          <w:szCs w:val="28"/>
        </w:rPr>
        <w:t>р</w:t>
      </w:r>
      <w:r w:rsidRPr="003A7C2D">
        <w:rPr>
          <w:sz w:val="28"/>
          <w:szCs w:val="28"/>
        </w:rPr>
        <w:t xml:space="preserve">стан, </w:t>
      </w:r>
      <w:r>
        <w:rPr>
          <w:sz w:val="28"/>
          <w:szCs w:val="28"/>
        </w:rPr>
        <w:t xml:space="preserve">главными </w:t>
      </w:r>
      <w:r w:rsidRPr="003A7C2D">
        <w:rPr>
          <w:sz w:val="28"/>
          <w:szCs w:val="28"/>
        </w:rPr>
        <w:t>администраторами</w:t>
      </w:r>
      <w:r w:rsidRPr="008A48B0">
        <w:rPr>
          <w:sz w:val="28"/>
          <w:szCs w:val="28"/>
        </w:rPr>
        <w:t xml:space="preserve"> доходов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 xml:space="preserve">Республики Татарстан, </w:t>
      </w:r>
      <w:r>
        <w:rPr>
          <w:sz w:val="28"/>
          <w:szCs w:val="28"/>
        </w:rPr>
        <w:t xml:space="preserve">главными </w:t>
      </w:r>
      <w:r w:rsidRPr="008A48B0">
        <w:rPr>
          <w:sz w:val="28"/>
          <w:szCs w:val="28"/>
        </w:rPr>
        <w:t>администратора</w:t>
      </w:r>
      <w:r>
        <w:rPr>
          <w:sz w:val="28"/>
          <w:szCs w:val="28"/>
        </w:rPr>
        <w:t>ми</w:t>
      </w:r>
      <w:r w:rsidRPr="008A48B0">
        <w:rPr>
          <w:sz w:val="28"/>
          <w:szCs w:val="28"/>
        </w:rPr>
        <w:t xml:space="preserve"> источников финансиров</w:t>
      </w:r>
      <w:r w:rsidRPr="008A48B0">
        <w:rPr>
          <w:sz w:val="28"/>
          <w:szCs w:val="28"/>
        </w:rPr>
        <w:t>а</w:t>
      </w:r>
      <w:r w:rsidRPr="008A48B0">
        <w:rPr>
          <w:sz w:val="28"/>
          <w:szCs w:val="28"/>
        </w:rPr>
        <w:t xml:space="preserve">ния дефицита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( далее – главный администратор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>
        <w:rPr>
          <w:sz w:val="28"/>
          <w:szCs w:val="28"/>
        </w:rPr>
        <w:t xml:space="preserve"> муниципального 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)</w:t>
      </w:r>
      <w:r w:rsidRPr="008A48B0">
        <w:rPr>
          <w:sz w:val="28"/>
          <w:szCs w:val="28"/>
        </w:rPr>
        <w:t xml:space="preserve"> внутреннего финансового контроля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орядок) устанавливает основные положения по</w:t>
      </w:r>
      <w:r w:rsidRPr="0001267F">
        <w:rPr>
          <w:sz w:val="26"/>
          <w:szCs w:val="26"/>
        </w:rPr>
        <w:t xml:space="preserve"> </w:t>
      </w:r>
      <w:r w:rsidRPr="00897BAC">
        <w:rPr>
          <w:sz w:val="26"/>
          <w:szCs w:val="26"/>
        </w:rPr>
        <w:t xml:space="preserve"> </w:t>
      </w:r>
      <w:r w:rsidRPr="0001267F">
        <w:rPr>
          <w:sz w:val="28"/>
          <w:szCs w:val="28"/>
        </w:rPr>
        <w:t xml:space="preserve">осуществлению главными распорядителями средств бюджета района, главными администраторами доходов бюджета района, главными администраторами </w:t>
      </w:r>
      <w:proofErr w:type="gramStart"/>
      <w:r w:rsidRPr="0001267F">
        <w:rPr>
          <w:sz w:val="28"/>
          <w:szCs w:val="28"/>
        </w:rPr>
        <w:t>источников финансирования дефицита бюджета района внутреннего финансового ко</w:t>
      </w:r>
      <w:r w:rsidRPr="0001267F">
        <w:rPr>
          <w:sz w:val="28"/>
          <w:szCs w:val="28"/>
        </w:rPr>
        <w:t>н</w:t>
      </w:r>
      <w:r w:rsidRPr="0001267F">
        <w:rPr>
          <w:sz w:val="28"/>
          <w:szCs w:val="28"/>
        </w:rPr>
        <w:t>троля</w:t>
      </w:r>
      <w:proofErr w:type="gramEnd"/>
      <w:r w:rsidRPr="0001267F">
        <w:rPr>
          <w:sz w:val="28"/>
          <w:szCs w:val="28"/>
        </w:rPr>
        <w:t>.</w:t>
      </w:r>
    </w:p>
    <w:p w:rsidR="00703B25" w:rsidRDefault="00703B25" w:rsidP="003776B3">
      <w:pPr>
        <w:ind w:firstLine="390"/>
        <w:jc w:val="both"/>
        <w:rPr>
          <w:rFonts w:ascii="Tahoma" w:hAnsi="Tahoma" w:cs="Tahoma"/>
          <w:sz w:val="19"/>
          <w:szCs w:val="19"/>
        </w:rPr>
      </w:pPr>
    </w:p>
    <w:p w:rsidR="00703B25" w:rsidRPr="00F06862" w:rsidRDefault="00703B25" w:rsidP="003776B3">
      <w:pPr>
        <w:ind w:firstLine="390"/>
        <w:jc w:val="both"/>
        <w:rPr>
          <w:sz w:val="28"/>
          <w:szCs w:val="28"/>
        </w:rPr>
      </w:pPr>
      <w:r w:rsidRPr="00F06862">
        <w:rPr>
          <w:sz w:val="28"/>
          <w:szCs w:val="28"/>
        </w:rPr>
        <w:t>2. Для целей настоящего Порядка используются следующие термины:</w:t>
      </w:r>
    </w:p>
    <w:p w:rsidR="00703B25" w:rsidRPr="0002690F" w:rsidRDefault="00703B25" w:rsidP="0002690F">
      <w:pPr>
        <w:jc w:val="both"/>
        <w:rPr>
          <w:sz w:val="28"/>
          <w:szCs w:val="28"/>
        </w:rPr>
      </w:pPr>
      <w:r w:rsidRPr="004B0068">
        <w:rPr>
          <w:rFonts w:ascii="Tahoma" w:hAnsi="Tahoma" w:cs="Tahoma"/>
          <w:b/>
          <w:bCs/>
          <w:sz w:val="19"/>
          <w:szCs w:val="19"/>
        </w:rPr>
        <w:t> </w:t>
      </w:r>
      <w:bookmarkStart w:id="1" w:name="p116"/>
      <w:bookmarkStart w:id="2" w:name="p119"/>
      <w:bookmarkEnd w:id="1"/>
      <w:bookmarkEnd w:id="2"/>
      <w:r w:rsidRPr="004B0068">
        <w:rPr>
          <w:rFonts w:ascii="Tahoma" w:hAnsi="Tahoma" w:cs="Tahoma"/>
          <w:b/>
          <w:bCs/>
          <w:sz w:val="19"/>
          <w:szCs w:val="19"/>
        </w:rPr>
        <w:t xml:space="preserve">     </w:t>
      </w:r>
      <w:r w:rsidRPr="0002690F">
        <w:rPr>
          <w:sz w:val="28"/>
          <w:szCs w:val="28"/>
        </w:rPr>
        <w:tab/>
      </w:r>
      <w:proofErr w:type="gramStart"/>
      <w:r w:rsidRPr="0002690F">
        <w:rPr>
          <w:sz w:val="28"/>
          <w:szCs w:val="28"/>
        </w:rPr>
        <w:t xml:space="preserve">- главные распорядители </w:t>
      </w:r>
      <w:r>
        <w:rPr>
          <w:sz w:val="28"/>
          <w:szCs w:val="28"/>
        </w:rPr>
        <w:t xml:space="preserve"> бюджетных </w:t>
      </w:r>
      <w:r w:rsidRPr="0002690F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– орган государственной власти, орган местной администрации, а также учреждение образования, культуры и здрав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охранения,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 средств</w:t>
      </w:r>
      <w:r w:rsidRPr="0002690F">
        <w:rPr>
          <w:sz w:val="28"/>
          <w:szCs w:val="28"/>
        </w:rPr>
        <w:t>;</w:t>
      </w:r>
      <w:proofErr w:type="gramEnd"/>
    </w:p>
    <w:p w:rsidR="00703B25" w:rsidRPr="0002690F" w:rsidRDefault="00703B25" w:rsidP="00FA660A">
      <w:pPr>
        <w:jc w:val="both"/>
        <w:rPr>
          <w:sz w:val="28"/>
          <w:szCs w:val="28"/>
        </w:rPr>
      </w:pPr>
      <w:r w:rsidRPr="0002690F">
        <w:rPr>
          <w:sz w:val="28"/>
          <w:szCs w:val="28"/>
        </w:rPr>
        <w:tab/>
        <w:t>- распорядители</w:t>
      </w:r>
      <w:r>
        <w:rPr>
          <w:sz w:val="28"/>
          <w:szCs w:val="28"/>
        </w:rPr>
        <w:t xml:space="preserve"> бюджетных </w:t>
      </w:r>
      <w:r w:rsidRPr="0002690F">
        <w:rPr>
          <w:sz w:val="28"/>
          <w:szCs w:val="28"/>
        </w:rPr>
        <w:t xml:space="preserve"> средств</w:t>
      </w:r>
      <w:r w:rsidRPr="00FA660A">
        <w:rPr>
          <w:sz w:val="28"/>
          <w:szCs w:val="28"/>
        </w:rPr>
        <w:t xml:space="preserve"> </w:t>
      </w:r>
      <w:r w:rsidRPr="0002690F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орган государственной власти, орган местной администрации, </w:t>
      </w:r>
      <w:r w:rsidRPr="00FA660A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казенное учреждение, имеющие право распределять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жетные ассигнования и лимиты бюджетных обязательств между подведомственными распорядителями и (или) получателями бюджетных  средств</w:t>
      </w:r>
      <w:r w:rsidRPr="0002690F">
        <w:rPr>
          <w:sz w:val="28"/>
          <w:szCs w:val="28"/>
        </w:rPr>
        <w:t>;</w:t>
      </w:r>
    </w:p>
    <w:p w:rsidR="00703B25" w:rsidRDefault="00703B25" w:rsidP="00322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-получатели бюджетных  средств - орган государственной власти, орган местной администрации, находящееся в ведении главного распорядителя (распорядителя) бюджетных средств казенное учреждение, имеющие право на принятие и (или)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lastRenderedPageBreak/>
        <w:t>нение бюджетных  обязательств от имени публично-правового образования за счет средств соответствующего бюджета</w:t>
      </w:r>
      <w:r w:rsidRPr="0002690F">
        <w:rPr>
          <w:sz w:val="28"/>
          <w:szCs w:val="28"/>
        </w:rPr>
        <w:t>;</w:t>
      </w:r>
    </w:p>
    <w:p w:rsidR="00703B25" w:rsidRDefault="00703B25" w:rsidP="00322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казенное учреждение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униципальное учреждение, осуществляющее оказание муниципальных услуг, выполнение работ и(или) исполнение  муниципальных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ций в целях обеспечения реализации предусмотренных законодательством Российской Федерации полномочий органов государственной власти( государственных органов) или органов местного самоуправления, финансовое обеспечение деятельности котор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осуществляется за счет средств соответствующего бюджета на основании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сметы</w:t>
      </w:r>
      <w:r w:rsidRPr="00A74AA3">
        <w:rPr>
          <w:sz w:val="28"/>
          <w:szCs w:val="28"/>
        </w:rPr>
        <w:t>;</w:t>
      </w:r>
    </w:p>
    <w:p w:rsidR="00703B25" w:rsidRPr="0066784B" w:rsidRDefault="00703B25" w:rsidP="00322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бюджетная смета – документ, установленный в соответствии с классификацией расходов бюджетов лимиты бюджетных обязательств казенного учреждения</w:t>
      </w:r>
      <w:r w:rsidRPr="00A74AA3">
        <w:rPr>
          <w:sz w:val="28"/>
          <w:szCs w:val="28"/>
        </w:rPr>
        <w:t>;</w:t>
      </w:r>
    </w:p>
    <w:p w:rsidR="00703B25" w:rsidRPr="00CA6313" w:rsidRDefault="00703B25" w:rsidP="0032260D">
      <w:pPr>
        <w:jc w:val="both"/>
        <w:rPr>
          <w:sz w:val="28"/>
          <w:szCs w:val="28"/>
        </w:rPr>
      </w:pPr>
      <w:r w:rsidRPr="00A74AA3">
        <w:rPr>
          <w:sz w:val="28"/>
          <w:szCs w:val="28"/>
        </w:rPr>
        <w:t xml:space="preserve">     - </w:t>
      </w:r>
      <w:r>
        <w:rPr>
          <w:sz w:val="28"/>
          <w:szCs w:val="28"/>
        </w:rPr>
        <w:t>ведомственная структура расходов бюджета – распределение бюджетных ассигн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ваний, предусмотренных законо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(муниципальным)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мам и непрограммным направлениям деятельности), группам (группам и подгруппам) видов расходов классификации расходов бюджетов</w:t>
      </w:r>
      <w:r w:rsidRPr="00CA6313">
        <w:rPr>
          <w:sz w:val="28"/>
          <w:szCs w:val="28"/>
        </w:rPr>
        <w:t>;</w:t>
      </w:r>
    </w:p>
    <w:p w:rsidR="00703B25" w:rsidRPr="0002690F" w:rsidRDefault="00703B25" w:rsidP="009273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6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2736A">
        <w:rPr>
          <w:sz w:val="28"/>
          <w:szCs w:val="28"/>
        </w:rPr>
        <w:t>-</w:t>
      </w:r>
      <w:r w:rsidRPr="0002690F">
        <w:rPr>
          <w:sz w:val="28"/>
          <w:szCs w:val="28"/>
        </w:rPr>
        <w:t>главны</w:t>
      </w:r>
      <w:r>
        <w:rPr>
          <w:sz w:val="28"/>
          <w:szCs w:val="28"/>
        </w:rPr>
        <w:t>е</w:t>
      </w:r>
      <w:r w:rsidRPr="0002690F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ы</w:t>
      </w:r>
      <w:r w:rsidRPr="0002690F">
        <w:rPr>
          <w:sz w:val="28"/>
          <w:szCs w:val="28"/>
        </w:rPr>
        <w:t xml:space="preserve"> до</w:t>
      </w:r>
      <w:r>
        <w:rPr>
          <w:sz w:val="28"/>
          <w:szCs w:val="28"/>
        </w:rPr>
        <w:t>ходов  бюджета район</w:t>
      </w:r>
      <w:proofErr w:type="gramStart"/>
      <w:r>
        <w:rPr>
          <w:sz w:val="28"/>
          <w:szCs w:val="28"/>
        </w:rPr>
        <w:t>а</w:t>
      </w:r>
      <w:r w:rsidRPr="00CA6313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CA6313">
        <w:rPr>
          <w:sz w:val="28"/>
          <w:szCs w:val="28"/>
        </w:rPr>
        <w:t xml:space="preserve">определенный Решением о бюджете </w:t>
      </w:r>
      <w:r>
        <w:rPr>
          <w:sz w:val="28"/>
          <w:szCs w:val="28"/>
        </w:rPr>
        <w:t xml:space="preserve">  </w:t>
      </w:r>
      <w:r w:rsidRPr="00CA6313">
        <w:rPr>
          <w:sz w:val="28"/>
          <w:szCs w:val="28"/>
        </w:rPr>
        <w:t xml:space="preserve">орган государственной </w:t>
      </w:r>
      <w:r>
        <w:rPr>
          <w:sz w:val="28"/>
          <w:szCs w:val="28"/>
        </w:rPr>
        <w:t xml:space="preserve">  </w:t>
      </w:r>
      <w:r w:rsidRPr="00CA6313">
        <w:rPr>
          <w:sz w:val="28"/>
          <w:szCs w:val="28"/>
        </w:rPr>
        <w:t xml:space="preserve">власти, орган местного </w:t>
      </w:r>
      <w:r>
        <w:rPr>
          <w:sz w:val="28"/>
          <w:szCs w:val="28"/>
        </w:rPr>
        <w:t xml:space="preserve"> </w:t>
      </w:r>
      <w:r w:rsidRPr="00CA6313">
        <w:rPr>
          <w:sz w:val="28"/>
          <w:szCs w:val="28"/>
        </w:rPr>
        <w:t>сам</w:t>
      </w:r>
      <w:r>
        <w:rPr>
          <w:sz w:val="28"/>
          <w:szCs w:val="28"/>
        </w:rPr>
        <w:t>о</w:t>
      </w:r>
      <w:r w:rsidRPr="00CA6313">
        <w:rPr>
          <w:sz w:val="28"/>
          <w:szCs w:val="28"/>
        </w:rPr>
        <w:t>управл</w:t>
      </w:r>
      <w:r>
        <w:rPr>
          <w:sz w:val="28"/>
          <w:szCs w:val="28"/>
        </w:rPr>
        <w:t>е</w:t>
      </w:r>
      <w:r w:rsidRPr="00CA6313">
        <w:rPr>
          <w:sz w:val="28"/>
          <w:szCs w:val="28"/>
        </w:rPr>
        <w:t>ния,</w:t>
      </w:r>
      <w:r>
        <w:rPr>
          <w:sz w:val="28"/>
          <w:szCs w:val="28"/>
        </w:rPr>
        <w:t xml:space="preserve"> орган местной администрации, иная организация, имеющие в своем ведении администрат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  доходов бюджета</w:t>
      </w:r>
      <w:r w:rsidRPr="0002690F">
        <w:rPr>
          <w:sz w:val="28"/>
          <w:szCs w:val="28"/>
        </w:rPr>
        <w:t>;</w:t>
      </w:r>
    </w:p>
    <w:p w:rsidR="00703B25" w:rsidRPr="0002690F" w:rsidRDefault="00703B25" w:rsidP="00431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6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2736A">
        <w:rPr>
          <w:sz w:val="28"/>
          <w:szCs w:val="28"/>
        </w:rPr>
        <w:t>-</w:t>
      </w:r>
      <w:r w:rsidRPr="0002690F">
        <w:rPr>
          <w:sz w:val="28"/>
          <w:szCs w:val="28"/>
        </w:rPr>
        <w:t>главны</w:t>
      </w:r>
      <w:r>
        <w:rPr>
          <w:sz w:val="28"/>
          <w:szCs w:val="28"/>
        </w:rPr>
        <w:t>й</w:t>
      </w:r>
      <w:r w:rsidRPr="0002690F">
        <w:rPr>
          <w:sz w:val="28"/>
          <w:szCs w:val="28"/>
        </w:rPr>
        <w:t xml:space="preserve"> администратор </w:t>
      </w:r>
      <w:r>
        <w:rPr>
          <w:sz w:val="28"/>
          <w:szCs w:val="28"/>
        </w:rPr>
        <w:t xml:space="preserve"> источников дефицита бюджета </w:t>
      </w:r>
      <w:r w:rsidRPr="00CA6313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CA6313">
        <w:rPr>
          <w:sz w:val="28"/>
          <w:szCs w:val="28"/>
        </w:rPr>
        <w:t>определенный Реш</w:t>
      </w:r>
      <w:r w:rsidRPr="00CA6313">
        <w:rPr>
          <w:sz w:val="28"/>
          <w:szCs w:val="28"/>
        </w:rPr>
        <w:t>е</w:t>
      </w:r>
      <w:r w:rsidRPr="00CA6313">
        <w:rPr>
          <w:sz w:val="28"/>
          <w:szCs w:val="28"/>
        </w:rPr>
        <w:t>нием о бюджете орган государственной власти, орган местного сам</w:t>
      </w:r>
      <w:r>
        <w:rPr>
          <w:sz w:val="28"/>
          <w:szCs w:val="28"/>
        </w:rPr>
        <w:t>о</w:t>
      </w:r>
      <w:r w:rsidRPr="00CA6313">
        <w:rPr>
          <w:sz w:val="28"/>
          <w:szCs w:val="28"/>
        </w:rPr>
        <w:t>управл</w:t>
      </w:r>
      <w:r>
        <w:rPr>
          <w:sz w:val="28"/>
          <w:szCs w:val="28"/>
        </w:rPr>
        <w:t>е</w:t>
      </w:r>
      <w:r w:rsidRPr="00CA6313">
        <w:rPr>
          <w:sz w:val="28"/>
          <w:szCs w:val="28"/>
        </w:rPr>
        <w:t>ния,</w:t>
      </w:r>
      <w:r>
        <w:rPr>
          <w:sz w:val="28"/>
          <w:szCs w:val="28"/>
        </w:rPr>
        <w:t xml:space="preserve"> орган местной администрации, иная организация, имеющие в своем ведении </w:t>
      </w:r>
      <w:proofErr w:type="gramStart"/>
      <w:r>
        <w:rPr>
          <w:sz w:val="28"/>
          <w:szCs w:val="28"/>
        </w:rPr>
        <w:t>администрат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   источников   финансирования   дефицита   бюджета</w:t>
      </w:r>
      <w:proofErr w:type="gramEnd"/>
      <w:r w:rsidRPr="0002690F">
        <w:rPr>
          <w:sz w:val="28"/>
          <w:szCs w:val="28"/>
        </w:rPr>
        <w:t>;</w:t>
      </w:r>
    </w:p>
    <w:p w:rsidR="00703B25" w:rsidRPr="0002690F" w:rsidRDefault="00703B25" w:rsidP="0092736A">
      <w:pPr>
        <w:jc w:val="both"/>
        <w:rPr>
          <w:sz w:val="28"/>
          <w:szCs w:val="28"/>
        </w:rPr>
      </w:pPr>
    </w:p>
    <w:p w:rsidR="00703B25" w:rsidRPr="008A48B0" w:rsidRDefault="00703B25" w:rsidP="008A48B0">
      <w:pPr>
        <w:numPr>
          <w:ilvl w:val="0"/>
          <w:numId w:val="2"/>
        </w:numPr>
        <w:shd w:val="clear" w:color="auto" w:fill="FFFFFF"/>
        <w:tabs>
          <w:tab w:val="left" w:pos="-1985"/>
        </w:tabs>
        <w:autoSpaceDE w:val="0"/>
        <w:autoSpaceDN w:val="0"/>
        <w:adjustRightInd w:val="0"/>
        <w:ind w:left="0" w:hanging="11"/>
        <w:jc w:val="center"/>
        <w:rPr>
          <w:b/>
          <w:bCs/>
          <w:sz w:val="28"/>
          <w:szCs w:val="28"/>
          <w:lang w:val="en-US"/>
        </w:rPr>
      </w:pPr>
      <w:bookmarkStart w:id="3" w:name="p120"/>
      <w:bookmarkStart w:id="4" w:name="p127"/>
      <w:bookmarkStart w:id="5" w:name="p132"/>
      <w:bookmarkStart w:id="6" w:name="p140"/>
      <w:bookmarkStart w:id="7" w:name="p144"/>
      <w:bookmarkStart w:id="8" w:name="p162"/>
      <w:bookmarkStart w:id="9" w:name="p163"/>
      <w:bookmarkEnd w:id="3"/>
      <w:bookmarkEnd w:id="4"/>
      <w:bookmarkEnd w:id="5"/>
      <w:bookmarkEnd w:id="6"/>
      <w:bookmarkEnd w:id="7"/>
      <w:bookmarkEnd w:id="8"/>
      <w:bookmarkEnd w:id="9"/>
      <w:r w:rsidRPr="008A48B0">
        <w:rPr>
          <w:b/>
          <w:bCs/>
          <w:sz w:val="28"/>
          <w:szCs w:val="28"/>
        </w:rPr>
        <w:t xml:space="preserve"> Осуществление внутреннего финансового контроля</w:t>
      </w:r>
    </w:p>
    <w:p w:rsidR="00703B25" w:rsidRDefault="00703B25" w:rsidP="006F1E66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703B25" w:rsidRPr="00CF72A7" w:rsidRDefault="00703B25" w:rsidP="00CF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41CC6">
        <w:rPr>
          <w:sz w:val="28"/>
          <w:szCs w:val="28"/>
        </w:rPr>
        <w:t>Внутренний финансовый контроль представляет собой муниципальный ко</w:t>
      </w:r>
      <w:r w:rsidRPr="00B41CC6">
        <w:rPr>
          <w:sz w:val="28"/>
          <w:szCs w:val="28"/>
        </w:rPr>
        <w:t>н</w:t>
      </w:r>
      <w:r w:rsidRPr="00B41CC6">
        <w:rPr>
          <w:sz w:val="28"/>
          <w:szCs w:val="28"/>
        </w:rPr>
        <w:t xml:space="preserve">троль </w:t>
      </w:r>
      <w:r>
        <w:rPr>
          <w:sz w:val="28"/>
          <w:szCs w:val="28"/>
        </w:rPr>
        <w:t xml:space="preserve"> </w:t>
      </w:r>
      <w:r w:rsidRPr="00B41CC6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B41CC6">
        <w:rPr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регламентирующих бюджетные правоотношения</w:t>
      </w:r>
      <w:r>
        <w:rPr>
          <w:sz w:val="28"/>
          <w:szCs w:val="28"/>
        </w:rPr>
        <w:t xml:space="preserve">, </w:t>
      </w:r>
      <w:r w:rsidRPr="00CF72A7">
        <w:rPr>
          <w:sz w:val="28"/>
          <w:szCs w:val="28"/>
        </w:rPr>
        <w:t>ос</w:t>
      </w:r>
      <w:r w:rsidRPr="00CF72A7">
        <w:rPr>
          <w:sz w:val="28"/>
          <w:szCs w:val="28"/>
        </w:rPr>
        <w:t>у</w:t>
      </w:r>
      <w:r w:rsidRPr="00CF72A7">
        <w:rPr>
          <w:sz w:val="28"/>
          <w:szCs w:val="28"/>
        </w:rPr>
        <w:t xml:space="preserve">ществляемый руководством, должностными лицами главного распорядителя средств бюджета района, организующими и осуществляющими бюджетные процедуры, направленный </w:t>
      </w:r>
      <w:proofErr w:type="gramStart"/>
      <w:r w:rsidRPr="00CF72A7">
        <w:rPr>
          <w:sz w:val="28"/>
          <w:szCs w:val="28"/>
        </w:rPr>
        <w:t>на</w:t>
      </w:r>
      <w:proofErr w:type="gramEnd"/>
      <w:r w:rsidRPr="00CF72A7">
        <w:rPr>
          <w:sz w:val="28"/>
          <w:szCs w:val="28"/>
        </w:rPr>
        <w:t>:</w:t>
      </w:r>
    </w:p>
    <w:p w:rsidR="00703B25" w:rsidRPr="00CF72A7" w:rsidRDefault="00703B25" w:rsidP="00CF72A7">
      <w:pPr>
        <w:jc w:val="both"/>
        <w:rPr>
          <w:sz w:val="28"/>
          <w:szCs w:val="28"/>
        </w:rPr>
      </w:pPr>
      <w:r w:rsidRPr="00CF72A7">
        <w:rPr>
          <w:sz w:val="28"/>
          <w:szCs w:val="28"/>
        </w:rPr>
        <w:tab/>
        <w:t>- соблюдение внутренних стандартов и процедур составления и исполнения бюджета по расходам, включая расходы на закупку товаров, работ, услуг для обесп</w:t>
      </w:r>
      <w:r w:rsidRPr="00CF72A7">
        <w:rPr>
          <w:sz w:val="28"/>
          <w:szCs w:val="28"/>
        </w:rPr>
        <w:t>е</w:t>
      </w:r>
      <w:r w:rsidRPr="00CF72A7">
        <w:rPr>
          <w:sz w:val="28"/>
          <w:szCs w:val="28"/>
        </w:rPr>
        <w:t>чения муниципальных нужд, составления бюджетной отчётности и ведения бюдже</w:t>
      </w:r>
      <w:r w:rsidRPr="00CF72A7">
        <w:rPr>
          <w:sz w:val="28"/>
          <w:szCs w:val="28"/>
        </w:rPr>
        <w:t>т</w:t>
      </w:r>
      <w:r w:rsidRPr="00CF72A7">
        <w:rPr>
          <w:sz w:val="28"/>
          <w:szCs w:val="28"/>
        </w:rPr>
        <w:t>ного учёта;</w:t>
      </w:r>
    </w:p>
    <w:p w:rsidR="00703B25" w:rsidRPr="009A271C" w:rsidRDefault="00703B25" w:rsidP="00CF72A7">
      <w:pPr>
        <w:jc w:val="both"/>
        <w:rPr>
          <w:sz w:val="28"/>
          <w:szCs w:val="28"/>
        </w:rPr>
      </w:pPr>
      <w:r w:rsidRPr="00CF72A7">
        <w:rPr>
          <w:sz w:val="28"/>
          <w:szCs w:val="28"/>
        </w:rPr>
        <w:tab/>
      </w:r>
      <w:r w:rsidRPr="009A271C">
        <w:rPr>
          <w:sz w:val="28"/>
          <w:szCs w:val="28"/>
        </w:rPr>
        <w:t>- повышение экономности и результативности использования бюджетных средств.</w:t>
      </w:r>
    </w:p>
    <w:p w:rsidR="00703B25" w:rsidRPr="009A271C" w:rsidRDefault="00703B25" w:rsidP="00CE506C">
      <w:pPr>
        <w:jc w:val="both"/>
        <w:rPr>
          <w:sz w:val="28"/>
          <w:szCs w:val="28"/>
        </w:rPr>
      </w:pPr>
      <w:r w:rsidRPr="009A271C">
        <w:rPr>
          <w:sz w:val="28"/>
          <w:szCs w:val="28"/>
        </w:rPr>
        <w:tab/>
        <w:t>2.2. Объектами внутреннего финансового контроля (далее - объекты контроля), осуществляемого:</w:t>
      </w:r>
    </w:p>
    <w:p w:rsidR="00703B25" w:rsidRPr="00CE506C" w:rsidRDefault="00703B25" w:rsidP="00CE506C">
      <w:pPr>
        <w:jc w:val="both"/>
        <w:rPr>
          <w:sz w:val="28"/>
          <w:szCs w:val="28"/>
        </w:rPr>
      </w:pPr>
      <w:r w:rsidRPr="009A271C">
        <w:rPr>
          <w:sz w:val="28"/>
          <w:szCs w:val="28"/>
        </w:rPr>
        <w:tab/>
      </w:r>
      <w:proofErr w:type="gramStart"/>
      <w:r w:rsidRPr="009A271C">
        <w:rPr>
          <w:sz w:val="28"/>
          <w:szCs w:val="28"/>
        </w:rPr>
        <w:t>- главными распорядители средств бюджета района, являются</w:t>
      </w:r>
      <w:r w:rsidRPr="00CE506C">
        <w:rPr>
          <w:sz w:val="28"/>
          <w:szCs w:val="28"/>
        </w:rPr>
        <w:t xml:space="preserve"> соответствующие главные распорядители бюджета района, подведомственные им получатели бюдже</w:t>
      </w:r>
      <w:r w:rsidRPr="00CE506C">
        <w:rPr>
          <w:sz w:val="28"/>
          <w:szCs w:val="28"/>
        </w:rPr>
        <w:t>т</w:t>
      </w:r>
      <w:r w:rsidRPr="00CE506C">
        <w:rPr>
          <w:sz w:val="28"/>
          <w:szCs w:val="28"/>
        </w:rPr>
        <w:lastRenderedPageBreak/>
        <w:t xml:space="preserve">ных </w:t>
      </w:r>
      <w:r>
        <w:rPr>
          <w:sz w:val="28"/>
          <w:szCs w:val="28"/>
        </w:rPr>
        <w:t xml:space="preserve"> </w:t>
      </w:r>
      <w:r w:rsidRPr="00CE506C">
        <w:rPr>
          <w:sz w:val="28"/>
          <w:szCs w:val="28"/>
        </w:rPr>
        <w:t>средств в целях соблюдения внутренних стандартов и процедур составления и исполнения бюджета по расходам, включая расходы на закупку товаров, работ и услуг, составления бюджетной отчётности и ведения бюджетного учёта, а также в целях по</w:t>
      </w:r>
      <w:r w:rsidRPr="00CE506C">
        <w:rPr>
          <w:sz w:val="28"/>
          <w:szCs w:val="28"/>
        </w:rPr>
        <w:t>д</w:t>
      </w:r>
      <w:r w:rsidRPr="00CE506C">
        <w:rPr>
          <w:sz w:val="28"/>
          <w:szCs w:val="28"/>
        </w:rPr>
        <w:t>готовки и организации мер по повышению экономности и результативности использ</w:t>
      </w:r>
      <w:r w:rsidRPr="00CE506C">
        <w:rPr>
          <w:sz w:val="28"/>
          <w:szCs w:val="28"/>
        </w:rPr>
        <w:t>о</w:t>
      </w:r>
      <w:r w:rsidRPr="00CE506C">
        <w:rPr>
          <w:sz w:val="28"/>
          <w:szCs w:val="28"/>
        </w:rPr>
        <w:t>вания бюджетных средств;</w:t>
      </w:r>
      <w:proofErr w:type="gramEnd"/>
    </w:p>
    <w:p w:rsidR="00703B25" w:rsidRPr="00CE506C" w:rsidRDefault="00703B25" w:rsidP="00CE506C">
      <w:pPr>
        <w:jc w:val="both"/>
        <w:rPr>
          <w:sz w:val="28"/>
          <w:szCs w:val="28"/>
        </w:rPr>
      </w:pPr>
      <w:r w:rsidRPr="00CE506C">
        <w:rPr>
          <w:sz w:val="28"/>
          <w:szCs w:val="28"/>
        </w:rPr>
        <w:tab/>
        <w:t>- главными администраторами (администраторами) доходов бюджета района, являются соответствующие главные администраторы доходов бюджета района и по</w:t>
      </w:r>
      <w:r w:rsidRPr="00CE506C">
        <w:rPr>
          <w:sz w:val="28"/>
          <w:szCs w:val="28"/>
        </w:rPr>
        <w:t>д</w:t>
      </w:r>
      <w:r w:rsidRPr="00CE506C">
        <w:rPr>
          <w:sz w:val="28"/>
          <w:szCs w:val="28"/>
        </w:rPr>
        <w:t>ведомственные им администраторы доходов бюджета в целях соблюдения внутренних стандартов и процедур составления и исполнения бюджета по доходам, составления бюджетной отчётности и ведения бюджетного учёта;</w:t>
      </w:r>
    </w:p>
    <w:p w:rsidR="00703B25" w:rsidRPr="00897BAC" w:rsidRDefault="00703B25" w:rsidP="00CE506C">
      <w:pPr>
        <w:jc w:val="both"/>
        <w:rPr>
          <w:sz w:val="26"/>
          <w:szCs w:val="26"/>
        </w:rPr>
      </w:pPr>
      <w:r w:rsidRPr="00CE506C">
        <w:rPr>
          <w:sz w:val="28"/>
          <w:szCs w:val="28"/>
        </w:rPr>
        <w:tab/>
        <w:t xml:space="preserve">- главными администраторами (администраторами) источников финансирования дефицита бюджета района, являются соответствующие главные администраторы </w:t>
      </w:r>
      <w:proofErr w:type="gramStart"/>
      <w:r w:rsidRPr="00CE506C">
        <w:rPr>
          <w:sz w:val="28"/>
          <w:szCs w:val="28"/>
        </w:rPr>
        <w:t>и</w:t>
      </w:r>
      <w:r w:rsidRPr="00CE506C">
        <w:rPr>
          <w:sz w:val="28"/>
          <w:szCs w:val="28"/>
        </w:rPr>
        <w:t>с</w:t>
      </w:r>
      <w:r w:rsidRPr="00CE506C">
        <w:rPr>
          <w:sz w:val="28"/>
          <w:szCs w:val="28"/>
        </w:rPr>
        <w:t>точников финансирования дефицита бюджета района</w:t>
      </w:r>
      <w:proofErr w:type="gramEnd"/>
      <w:r w:rsidRPr="00CE506C">
        <w:rPr>
          <w:sz w:val="28"/>
          <w:szCs w:val="28"/>
        </w:rPr>
        <w:t xml:space="preserve"> и подведомственные админ</w:t>
      </w:r>
      <w:r w:rsidRPr="00CE506C">
        <w:rPr>
          <w:sz w:val="28"/>
          <w:szCs w:val="28"/>
        </w:rPr>
        <w:t>и</w:t>
      </w:r>
      <w:r w:rsidRPr="00CE506C">
        <w:rPr>
          <w:sz w:val="28"/>
          <w:szCs w:val="28"/>
        </w:rPr>
        <w:t>страторы источников финансирования дефицита бюджета в целях соблюдения вну</w:t>
      </w:r>
      <w:r w:rsidRPr="00CE506C">
        <w:rPr>
          <w:sz w:val="28"/>
          <w:szCs w:val="28"/>
        </w:rPr>
        <w:t>т</w:t>
      </w:r>
      <w:r w:rsidRPr="00CE506C">
        <w:rPr>
          <w:sz w:val="28"/>
          <w:szCs w:val="28"/>
        </w:rPr>
        <w:t>ренних стандартов и процедур составления и исполнения бюджета по источникам ф</w:t>
      </w:r>
      <w:r w:rsidRPr="00CE506C">
        <w:rPr>
          <w:sz w:val="28"/>
          <w:szCs w:val="28"/>
        </w:rPr>
        <w:t>и</w:t>
      </w:r>
      <w:r w:rsidRPr="00CE506C">
        <w:rPr>
          <w:sz w:val="28"/>
          <w:szCs w:val="28"/>
        </w:rPr>
        <w:t>нансирования дефицита бюджета, составления бюджетной отчётности и ведения бю</w:t>
      </w:r>
      <w:r w:rsidRPr="00CE506C">
        <w:rPr>
          <w:sz w:val="28"/>
          <w:szCs w:val="28"/>
        </w:rPr>
        <w:t>д</w:t>
      </w:r>
      <w:r w:rsidRPr="00CE506C">
        <w:rPr>
          <w:sz w:val="28"/>
          <w:szCs w:val="28"/>
        </w:rPr>
        <w:t>жетного учёта</w:t>
      </w:r>
      <w:r w:rsidRPr="00897BAC">
        <w:rPr>
          <w:sz w:val="26"/>
          <w:szCs w:val="26"/>
        </w:rPr>
        <w:t>.</w:t>
      </w:r>
    </w:p>
    <w:p w:rsidR="00703B25" w:rsidRPr="00B101E4" w:rsidRDefault="00703B25" w:rsidP="00CE506C">
      <w:pPr>
        <w:pStyle w:val="ac"/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01E4">
        <w:rPr>
          <w:sz w:val="28"/>
          <w:szCs w:val="28"/>
        </w:rPr>
        <w:t>2.3. Предметом внутреннего финансового контроля являются бюджетные проц</w:t>
      </w:r>
      <w:r w:rsidRPr="00B101E4">
        <w:rPr>
          <w:sz w:val="28"/>
          <w:szCs w:val="28"/>
        </w:rPr>
        <w:t>е</w:t>
      </w:r>
      <w:r w:rsidRPr="00B101E4">
        <w:rPr>
          <w:sz w:val="28"/>
          <w:szCs w:val="28"/>
        </w:rPr>
        <w:t>дуры, осуществляемые главным распорядителем средств бюджета района и подведо</w:t>
      </w:r>
      <w:r w:rsidRPr="00B101E4">
        <w:rPr>
          <w:sz w:val="28"/>
          <w:szCs w:val="28"/>
        </w:rPr>
        <w:t>м</w:t>
      </w:r>
      <w:r w:rsidRPr="00B101E4">
        <w:rPr>
          <w:sz w:val="28"/>
          <w:szCs w:val="28"/>
        </w:rPr>
        <w:t xml:space="preserve">ственными ему получателями средств бюджета района, в </w:t>
      </w:r>
      <w:proofErr w:type="gramStart"/>
      <w:r w:rsidRPr="00B101E4">
        <w:rPr>
          <w:sz w:val="28"/>
          <w:szCs w:val="28"/>
        </w:rPr>
        <w:t>рамках</w:t>
      </w:r>
      <w:proofErr w:type="gramEnd"/>
      <w:r w:rsidRPr="00B101E4">
        <w:rPr>
          <w:sz w:val="28"/>
          <w:szCs w:val="28"/>
        </w:rPr>
        <w:t xml:space="preserve"> закреплённых за н</w:t>
      </w:r>
      <w:r w:rsidRPr="00B101E4">
        <w:rPr>
          <w:sz w:val="28"/>
          <w:szCs w:val="28"/>
        </w:rPr>
        <w:t>и</w:t>
      </w:r>
      <w:r w:rsidRPr="00B101E4">
        <w:rPr>
          <w:sz w:val="28"/>
          <w:szCs w:val="28"/>
        </w:rPr>
        <w:t>ми бюджетных полномочий:</w:t>
      </w:r>
    </w:p>
    <w:p w:rsidR="00703B25" w:rsidRPr="008A48B0" w:rsidRDefault="00703B25" w:rsidP="00616805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805">
        <w:rPr>
          <w:sz w:val="28"/>
          <w:szCs w:val="28"/>
        </w:rPr>
        <w:t xml:space="preserve"> </w:t>
      </w:r>
      <w:r w:rsidRPr="008A48B0">
        <w:rPr>
          <w:sz w:val="28"/>
          <w:szCs w:val="28"/>
        </w:rPr>
        <w:t xml:space="preserve">а) соблюдение правовых актов главного администратора средств бюджета </w:t>
      </w:r>
      <w:proofErr w:type="spellStart"/>
      <w:r>
        <w:rPr>
          <w:sz w:val="28"/>
          <w:szCs w:val="28"/>
        </w:rPr>
        <w:t>Апа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 xml:space="preserve">Республики Татарстан, регулирующих составление и исполнение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</w:t>
      </w:r>
      <w:r w:rsidRPr="003A7C2D">
        <w:rPr>
          <w:sz w:val="28"/>
          <w:szCs w:val="28"/>
        </w:rPr>
        <w:t>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Татарстан, составление бюджетной отчетности и ведение бюджетного учета, включая порядок ведения учетной политики (далее – внутренние стандарты);</w:t>
      </w:r>
    </w:p>
    <w:p w:rsidR="00703B25" w:rsidRDefault="00703B25" w:rsidP="00616805">
      <w:pPr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48B0">
        <w:rPr>
          <w:sz w:val="28"/>
          <w:szCs w:val="28"/>
        </w:rPr>
        <w:t>б) подготовку и организацию мер по повышению экономности и результативн</w:t>
      </w:r>
      <w:r w:rsidRPr="008A48B0">
        <w:rPr>
          <w:sz w:val="28"/>
          <w:szCs w:val="28"/>
        </w:rPr>
        <w:t>о</w:t>
      </w:r>
      <w:r w:rsidRPr="008A48B0">
        <w:rPr>
          <w:sz w:val="28"/>
          <w:szCs w:val="28"/>
        </w:rPr>
        <w:t>сти использования бюджетных средств</w:t>
      </w:r>
      <w:r>
        <w:rPr>
          <w:sz w:val="28"/>
          <w:szCs w:val="28"/>
        </w:rPr>
        <w:t>.</w:t>
      </w:r>
    </w:p>
    <w:p w:rsidR="00703B25" w:rsidRDefault="00703B25" w:rsidP="00201B01">
      <w:pPr>
        <w:ind w:firstLine="390"/>
        <w:jc w:val="center"/>
        <w:rPr>
          <w:b/>
          <w:bCs/>
          <w:sz w:val="28"/>
          <w:szCs w:val="28"/>
        </w:rPr>
      </w:pPr>
    </w:p>
    <w:p w:rsidR="00703B25" w:rsidRPr="00973666" w:rsidRDefault="00703B25" w:rsidP="00973666">
      <w:pPr>
        <w:pStyle w:val="ac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973666">
        <w:rPr>
          <w:b/>
          <w:bCs/>
          <w:sz w:val="28"/>
          <w:szCs w:val="28"/>
        </w:rPr>
        <w:t>Методы осуществления  внутреннего финансового контроля</w:t>
      </w:r>
    </w:p>
    <w:p w:rsidR="00703B25" w:rsidRPr="00973666" w:rsidRDefault="00703B25" w:rsidP="009F6402">
      <w:pPr>
        <w:pStyle w:val="ac"/>
        <w:rPr>
          <w:b/>
          <w:bCs/>
          <w:sz w:val="26"/>
          <w:szCs w:val="26"/>
          <w:highlight w:val="yellow"/>
        </w:rPr>
      </w:pPr>
    </w:p>
    <w:p w:rsidR="00703B25" w:rsidRPr="00971B60" w:rsidRDefault="00703B25" w:rsidP="00636C58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23F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723F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723FF">
        <w:rPr>
          <w:sz w:val="28"/>
          <w:szCs w:val="28"/>
        </w:rPr>
        <w:t>.</w:t>
      </w:r>
      <w:r w:rsidRPr="00636C58">
        <w:rPr>
          <w:sz w:val="28"/>
          <w:szCs w:val="28"/>
        </w:rPr>
        <w:t xml:space="preserve"> </w:t>
      </w:r>
      <w:r w:rsidRPr="00971B60">
        <w:rPr>
          <w:sz w:val="28"/>
          <w:szCs w:val="28"/>
        </w:rPr>
        <w:t> Внутренний финансовый контроль в подразделениях главного админ</w:t>
      </w:r>
      <w:r w:rsidRPr="00971B60">
        <w:rPr>
          <w:sz w:val="28"/>
          <w:szCs w:val="28"/>
        </w:rPr>
        <w:t>и</w:t>
      </w:r>
      <w:r w:rsidRPr="00971B60">
        <w:rPr>
          <w:sz w:val="28"/>
          <w:szCs w:val="28"/>
        </w:rPr>
        <w:t xml:space="preserve">стратора 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971B60">
        <w:rPr>
          <w:sz w:val="28"/>
          <w:szCs w:val="28"/>
        </w:rPr>
        <w:t xml:space="preserve"> муниципального района Республики Тата</w:t>
      </w:r>
      <w:r w:rsidRPr="00971B60">
        <w:rPr>
          <w:sz w:val="28"/>
          <w:szCs w:val="28"/>
        </w:rPr>
        <w:t>р</w:t>
      </w:r>
      <w:r w:rsidRPr="00971B60">
        <w:rPr>
          <w:sz w:val="28"/>
          <w:szCs w:val="28"/>
        </w:rPr>
        <w:t>стан осуществляется с соблюдением периодичности, методов и способов контроля, указанных в планах внутреннего финансового контроля.</w:t>
      </w:r>
    </w:p>
    <w:p w:rsidR="00703B25" w:rsidRPr="009723FF" w:rsidRDefault="00703B25" w:rsidP="00636C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23FF">
        <w:rPr>
          <w:sz w:val="28"/>
          <w:szCs w:val="28"/>
        </w:rPr>
        <w:t xml:space="preserve"> Методами осуществления внутреннего финансового контроля является сам</w:t>
      </w:r>
      <w:r w:rsidRPr="009723FF">
        <w:rPr>
          <w:sz w:val="28"/>
          <w:szCs w:val="28"/>
        </w:rPr>
        <w:t>о</w:t>
      </w:r>
      <w:r w:rsidRPr="009723FF">
        <w:rPr>
          <w:sz w:val="28"/>
          <w:szCs w:val="28"/>
        </w:rPr>
        <w:t>контроль, контроль по уровню подчинённости (подотчётности), мониторинг.</w:t>
      </w:r>
    </w:p>
    <w:p w:rsidR="00703B25" w:rsidRPr="009723FF" w:rsidRDefault="00703B25" w:rsidP="00616805">
      <w:pPr>
        <w:jc w:val="both"/>
        <w:rPr>
          <w:sz w:val="28"/>
          <w:szCs w:val="28"/>
        </w:rPr>
      </w:pPr>
      <w:r w:rsidRPr="009723FF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 w:rsidRPr="009723F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723FF">
        <w:rPr>
          <w:sz w:val="28"/>
          <w:szCs w:val="28"/>
        </w:rPr>
        <w:t xml:space="preserve">. Внутренний финансовый контроль </w:t>
      </w:r>
      <w:proofErr w:type="gramStart"/>
      <w:r w:rsidRPr="009723FF">
        <w:rPr>
          <w:sz w:val="28"/>
          <w:szCs w:val="28"/>
        </w:rPr>
        <w:t>может</w:t>
      </w:r>
      <w:proofErr w:type="gramEnd"/>
      <w:r w:rsidRPr="009723FF">
        <w:rPr>
          <w:sz w:val="28"/>
          <w:szCs w:val="28"/>
        </w:rPr>
        <w:t xml:space="preserve"> осуществляется в форме предвар</w:t>
      </w:r>
      <w:r w:rsidRPr="009723FF">
        <w:rPr>
          <w:sz w:val="28"/>
          <w:szCs w:val="28"/>
        </w:rPr>
        <w:t>и</w:t>
      </w:r>
      <w:r w:rsidRPr="009723FF">
        <w:rPr>
          <w:sz w:val="28"/>
          <w:szCs w:val="28"/>
        </w:rPr>
        <w:t>тельного, текущего и последующего контроля:</w:t>
      </w:r>
    </w:p>
    <w:p w:rsidR="00703B25" w:rsidRPr="009723FF" w:rsidRDefault="00703B25" w:rsidP="00616805">
      <w:pPr>
        <w:jc w:val="both"/>
        <w:rPr>
          <w:sz w:val="28"/>
          <w:szCs w:val="28"/>
        </w:rPr>
      </w:pPr>
      <w:r w:rsidRPr="009723FF">
        <w:rPr>
          <w:sz w:val="28"/>
          <w:szCs w:val="28"/>
        </w:rPr>
        <w:tab/>
        <w:t>- предварительный контроль проводится до начала совершения бюджетной пр</w:t>
      </w:r>
      <w:r w:rsidRPr="009723FF">
        <w:rPr>
          <w:sz w:val="28"/>
          <w:szCs w:val="28"/>
        </w:rPr>
        <w:t>о</w:t>
      </w:r>
      <w:r w:rsidRPr="009723FF">
        <w:rPr>
          <w:sz w:val="28"/>
          <w:szCs w:val="28"/>
        </w:rPr>
        <w:t>цедуры для предупреждения, недопущения (пресечения) нарушений бюджетного з</w:t>
      </w:r>
      <w:r w:rsidRPr="009723FF">
        <w:rPr>
          <w:sz w:val="28"/>
          <w:szCs w:val="28"/>
        </w:rPr>
        <w:t>а</w:t>
      </w:r>
      <w:r w:rsidRPr="009723FF">
        <w:rPr>
          <w:sz w:val="28"/>
          <w:szCs w:val="28"/>
        </w:rPr>
        <w:t>конодательства Российской Федерации и иных правовых актов, регулирующих бю</w:t>
      </w:r>
      <w:r w:rsidRPr="009723FF">
        <w:rPr>
          <w:sz w:val="28"/>
          <w:szCs w:val="28"/>
        </w:rPr>
        <w:t>д</w:t>
      </w:r>
      <w:r w:rsidRPr="009723FF">
        <w:rPr>
          <w:sz w:val="28"/>
          <w:szCs w:val="28"/>
        </w:rPr>
        <w:t>жетные правоотношения;</w:t>
      </w:r>
    </w:p>
    <w:p w:rsidR="00703B25" w:rsidRPr="009723FF" w:rsidRDefault="00703B25" w:rsidP="00616805">
      <w:pPr>
        <w:jc w:val="both"/>
        <w:rPr>
          <w:sz w:val="28"/>
          <w:szCs w:val="28"/>
        </w:rPr>
      </w:pPr>
      <w:r w:rsidRPr="009723FF">
        <w:rPr>
          <w:sz w:val="28"/>
          <w:szCs w:val="28"/>
        </w:rPr>
        <w:tab/>
        <w:t xml:space="preserve">- </w:t>
      </w:r>
      <w:proofErr w:type="gramStart"/>
      <w:r w:rsidRPr="009723FF">
        <w:rPr>
          <w:sz w:val="28"/>
          <w:szCs w:val="28"/>
        </w:rPr>
        <w:t>текущий</w:t>
      </w:r>
      <w:proofErr w:type="gramEnd"/>
      <w:r w:rsidRPr="009723FF">
        <w:rPr>
          <w:sz w:val="28"/>
          <w:szCs w:val="28"/>
        </w:rPr>
        <w:t xml:space="preserve"> осуществляется в процессе совершения бюджетных процедур; </w:t>
      </w:r>
    </w:p>
    <w:p w:rsidR="00703B25" w:rsidRPr="00122716" w:rsidRDefault="00703B25" w:rsidP="00616805">
      <w:pPr>
        <w:jc w:val="both"/>
        <w:rPr>
          <w:sz w:val="26"/>
          <w:szCs w:val="26"/>
        </w:rPr>
      </w:pPr>
      <w:r w:rsidRPr="009723FF">
        <w:rPr>
          <w:sz w:val="28"/>
          <w:szCs w:val="28"/>
        </w:rPr>
        <w:tab/>
        <w:t xml:space="preserve">- </w:t>
      </w:r>
      <w:proofErr w:type="gramStart"/>
      <w:r w:rsidRPr="009723FF">
        <w:rPr>
          <w:sz w:val="28"/>
          <w:szCs w:val="28"/>
        </w:rPr>
        <w:t>последующий</w:t>
      </w:r>
      <w:proofErr w:type="gramEnd"/>
      <w:r w:rsidRPr="009723FF">
        <w:rPr>
          <w:sz w:val="28"/>
          <w:szCs w:val="28"/>
        </w:rPr>
        <w:t xml:space="preserve"> проводится по итогам совершения бюджетных процедур</w:t>
      </w:r>
      <w:r w:rsidRPr="00122716">
        <w:rPr>
          <w:sz w:val="26"/>
          <w:szCs w:val="26"/>
        </w:rPr>
        <w:t>.</w:t>
      </w:r>
    </w:p>
    <w:p w:rsidR="00703B25" w:rsidRPr="00AF064A" w:rsidRDefault="00703B25" w:rsidP="00616805">
      <w:pPr>
        <w:jc w:val="both"/>
        <w:rPr>
          <w:sz w:val="28"/>
          <w:szCs w:val="28"/>
        </w:rPr>
      </w:pPr>
      <w:r w:rsidRPr="00AF064A">
        <w:rPr>
          <w:sz w:val="26"/>
          <w:szCs w:val="26"/>
        </w:rPr>
        <w:lastRenderedPageBreak/>
        <w:tab/>
      </w:r>
      <w:r>
        <w:rPr>
          <w:sz w:val="28"/>
          <w:szCs w:val="28"/>
        </w:rPr>
        <w:t>3</w:t>
      </w:r>
      <w:r w:rsidRPr="00AF064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F064A">
        <w:rPr>
          <w:sz w:val="28"/>
          <w:szCs w:val="28"/>
        </w:rPr>
        <w:t>. Осуществление внутреннего финансового контроля может осуществляться сплошным и (или) выборочным способами.</w:t>
      </w:r>
    </w:p>
    <w:p w:rsidR="00703B25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4D2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54D27">
        <w:rPr>
          <w:sz w:val="28"/>
          <w:szCs w:val="28"/>
        </w:rPr>
        <w:t>. Формы, методы и способы внутреннего финансового контроля определяются главными распорядителями средств бюджета района самостоятельно при формиров</w:t>
      </w:r>
      <w:r w:rsidRPr="00E54D27">
        <w:rPr>
          <w:sz w:val="28"/>
          <w:szCs w:val="28"/>
        </w:rPr>
        <w:t>а</w:t>
      </w:r>
      <w:r w:rsidRPr="00E54D27">
        <w:rPr>
          <w:sz w:val="28"/>
          <w:szCs w:val="28"/>
        </w:rPr>
        <w:t>нии плана внутреннего финансового контроля, исходя из осуществляемых бюджетных проце</w:t>
      </w:r>
      <w:r>
        <w:rPr>
          <w:sz w:val="28"/>
          <w:szCs w:val="28"/>
        </w:rPr>
        <w:t>дур: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7DF">
        <w:rPr>
          <w:sz w:val="28"/>
          <w:szCs w:val="28"/>
        </w:rPr>
        <w:t xml:space="preserve"> </w:t>
      </w:r>
      <w:r w:rsidRPr="008A48B0">
        <w:rPr>
          <w:sz w:val="28"/>
          <w:szCs w:val="28"/>
        </w:rPr>
        <w:t xml:space="preserve">а) составление и представление документов в </w:t>
      </w:r>
      <w:r>
        <w:rPr>
          <w:sz w:val="28"/>
          <w:szCs w:val="28"/>
        </w:rPr>
        <w:t xml:space="preserve">Финансово-бюджетную палату </w:t>
      </w:r>
      <w:proofErr w:type="spellStart"/>
      <w:r>
        <w:rPr>
          <w:sz w:val="28"/>
          <w:szCs w:val="28"/>
        </w:rPr>
        <w:t>Апастовского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A48B0">
        <w:rPr>
          <w:sz w:val="28"/>
          <w:szCs w:val="28"/>
        </w:rPr>
        <w:t xml:space="preserve">, необходимых для составления и рассмотрения проекта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Татарстан, в том числе реестров расходных обязательств и обоснований бюджетных ассигнований;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>б) составление и представление документов главному администратору (админ</w:t>
      </w:r>
      <w:r w:rsidRPr="008A48B0">
        <w:rPr>
          <w:sz w:val="28"/>
          <w:szCs w:val="28"/>
        </w:rPr>
        <w:t>и</w:t>
      </w:r>
      <w:r w:rsidRPr="008A48B0">
        <w:rPr>
          <w:sz w:val="28"/>
          <w:szCs w:val="28"/>
        </w:rPr>
        <w:t xml:space="preserve">стратору)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</w:t>
      </w:r>
      <w:r w:rsidRPr="008A48B0">
        <w:rPr>
          <w:sz w:val="28"/>
          <w:szCs w:val="28"/>
        </w:rPr>
        <w:t>р</w:t>
      </w:r>
      <w:r w:rsidRPr="008A48B0">
        <w:rPr>
          <w:sz w:val="28"/>
          <w:szCs w:val="28"/>
        </w:rPr>
        <w:t xml:space="preserve">стан, необходимых для составления и рассмотрения проекта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 xml:space="preserve">в) составление и представление документов </w:t>
      </w:r>
      <w:r>
        <w:rPr>
          <w:sz w:val="28"/>
          <w:szCs w:val="28"/>
        </w:rPr>
        <w:t>в</w:t>
      </w:r>
      <w:r w:rsidRPr="00366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Финансово-бюджетную палату </w:t>
      </w:r>
      <w:proofErr w:type="spellStart"/>
      <w:r>
        <w:rPr>
          <w:sz w:val="28"/>
          <w:szCs w:val="28"/>
        </w:rPr>
        <w:t>Апастовского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A48B0">
        <w:rPr>
          <w:sz w:val="28"/>
          <w:szCs w:val="28"/>
        </w:rPr>
        <w:t xml:space="preserve">, необходимых для составления и ведения </w:t>
      </w:r>
      <w:r>
        <w:rPr>
          <w:sz w:val="28"/>
          <w:szCs w:val="28"/>
        </w:rPr>
        <w:t>ка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сового </w:t>
      </w:r>
      <w:r w:rsidRPr="008A48B0">
        <w:rPr>
          <w:sz w:val="28"/>
          <w:szCs w:val="28"/>
        </w:rPr>
        <w:t xml:space="preserve"> плана по доходам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</w:t>
      </w:r>
      <w:r w:rsidRPr="003A7C2D">
        <w:rPr>
          <w:sz w:val="28"/>
          <w:szCs w:val="28"/>
        </w:rPr>
        <w:t xml:space="preserve">района </w:t>
      </w:r>
      <w:r w:rsidRPr="008A48B0">
        <w:rPr>
          <w:sz w:val="28"/>
          <w:szCs w:val="28"/>
        </w:rPr>
        <w:t xml:space="preserve">Республики Татарстан, расходам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</w:t>
      </w:r>
      <w:r w:rsidRPr="003A7C2D">
        <w:rPr>
          <w:sz w:val="28"/>
          <w:szCs w:val="28"/>
        </w:rPr>
        <w:t>района Республики</w:t>
      </w:r>
      <w:r w:rsidRPr="008A48B0">
        <w:rPr>
          <w:sz w:val="28"/>
          <w:szCs w:val="28"/>
        </w:rPr>
        <w:t xml:space="preserve"> Т</w:t>
      </w:r>
      <w:r w:rsidRPr="008A48B0">
        <w:rPr>
          <w:sz w:val="28"/>
          <w:szCs w:val="28"/>
        </w:rPr>
        <w:t>а</w:t>
      </w:r>
      <w:r w:rsidRPr="008A48B0">
        <w:rPr>
          <w:sz w:val="28"/>
          <w:szCs w:val="28"/>
        </w:rPr>
        <w:t xml:space="preserve">тарстан и источникам финансирования дефицита </w:t>
      </w:r>
      <w:r w:rsidRPr="003A7C2D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</w:t>
      </w:r>
      <w:r w:rsidRPr="003A7C2D">
        <w:rPr>
          <w:sz w:val="28"/>
          <w:szCs w:val="28"/>
        </w:rPr>
        <w:t>ь</w:t>
      </w:r>
      <w:r w:rsidRPr="003A7C2D">
        <w:rPr>
          <w:sz w:val="28"/>
          <w:szCs w:val="28"/>
        </w:rPr>
        <w:t>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Татарстан;</w:t>
      </w:r>
    </w:p>
    <w:p w:rsidR="00703B25" w:rsidRPr="003A7C2D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>г) составление, утверждение и ведение бюджетной росписи главного распоряд</w:t>
      </w:r>
      <w:r w:rsidRPr="008A48B0">
        <w:rPr>
          <w:sz w:val="28"/>
          <w:szCs w:val="28"/>
        </w:rPr>
        <w:t>и</w:t>
      </w:r>
      <w:r w:rsidRPr="008A48B0">
        <w:rPr>
          <w:sz w:val="28"/>
          <w:szCs w:val="28"/>
        </w:rPr>
        <w:t xml:space="preserve">теля (распорядителя)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 Респу</w:t>
      </w:r>
      <w:r w:rsidRPr="003A7C2D">
        <w:rPr>
          <w:sz w:val="28"/>
          <w:szCs w:val="28"/>
        </w:rPr>
        <w:t>б</w:t>
      </w:r>
      <w:r w:rsidRPr="003A7C2D">
        <w:rPr>
          <w:sz w:val="28"/>
          <w:szCs w:val="28"/>
        </w:rPr>
        <w:t>лики Татарстан;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 xml:space="preserve">д) составление и направление документов в </w:t>
      </w:r>
      <w:r>
        <w:rPr>
          <w:sz w:val="28"/>
          <w:szCs w:val="28"/>
        </w:rPr>
        <w:t xml:space="preserve">Финансово-бюджетную палату </w:t>
      </w:r>
      <w:proofErr w:type="spellStart"/>
      <w:r>
        <w:rPr>
          <w:sz w:val="28"/>
          <w:szCs w:val="28"/>
        </w:rPr>
        <w:t>Ап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 w:rsidRPr="008A48B0">
        <w:rPr>
          <w:sz w:val="28"/>
          <w:szCs w:val="28"/>
        </w:rPr>
        <w:t>, необходимых для формирования и ведения сво</w:t>
      </w:r>
      <w:r w:rsidRPr="008A48B0">
        <w:rPr>
          <w:sz w:val="28"/>
          <w:szCs w:val="28"/>
        </w:rPr>
        <w:t>д</w:t>
      </w:r>
      <w:r w:rsidRPr="008A48B0">
        <w:rPr>
          <w:sz w:val="28"/>
          <w:szCs w:val="28"/>
        </w:rPr>
        <w:t xml:space="preserve">ной бюджетной росписи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</w:t>
      </w:r>
      <w:r w:rsidRPr="003A7C2D">
        <w:rPr>
          <w:sz w:val="28"/>
          <w:szCs w:val="28"/>
        </w:rPr>
        <w:t xml:space="preserve">района </w:t>
      </w:r>
      <w:r w:rsidRPr="008A48B0">
        <w:rPr>
          <w:sz w:val="28"/>
          <w:szCs w:val="28"/>
        </w:rPr>
        <w:t>Республики Татарстан, а также для доведения (распределения) бюджетных ассигнований и лим</w:t>
      </w:r>
      <w:r w:rsidRPr="008A48B0">
        <w:rPr>
          <w:sz w:val="28"/>
          <w:szCs w:val="28"/>
        </w:rPr>
        <w:t>и</w:t>
      </w:r>
      <w:r w:rsidRPr="008A48B0">
        <w:rPr>
          <w:sz w:val="28"/>
          <w:szCs w:val="28"/>
        </w:rPr>
        <w:t xml:space="preserve">тов бюджетных обязательств до главных распорядителей средств бюджета </w:t>
      </w:r>
      <w:proofErr w:type="spellStart"/>
      <w:r>
        <w:rPr>
          <w:sz w:val="28"/>
          <w:szCs w:val="28"/>
        </w:rPr>
        <w:t>Апасто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>е) составление, утверждение и ведение бюджетных смет и свода бюджетных смет;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8A48B0">
        <w:rPr>
          <w:sz w:val="28"/>
          <w:szCs w:val="28"/>
        </w:rPr>
        <w:t>)</w:t>
      </w:r>
      <w:r w:rsidRPr="008A48B0">
        <w:rPr>
          <w:sz w:val="28"/>
          <w:szCs w:val="28"/>
          <w:lang w:val="en-US"/>
        </w:rPr>
        <w:t> </w:t>
      </w:r>
      <w:r w:rsidRPr="008A48B0">
        <w:rPr>
          <w:sz w:val="28"/>
          <w:szCs w:val="28"/>
        </w:rPr>
        <w:t>исполнение бюджетной сметы;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A48B0">
        <w:rPr>
          <w:sz w:val="28"/>
          <w:szCs w:val="28"/>
        </w:rPr>
        <w:t>) принятие и исполнение бюджетных обязательств;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8A48B0">
        <w:rPr>
          <w:sz w:val="28"/>
          <w:szCs w:val="28"/>
        </w:rPr>
        <w:t>) осуществление начисления, учета и контроля за правильностью исчисления, полнотой и своевременностью осуществления платежей (поступления источников ф</w:t>
      </w:r>
      <w:r w:rsidRPr="008A48B0">
        <w:rPr>
          <w:sz w:val="28"/>
          <w:szCs w:val="28"/>
        </w:rPr>
        <w:t>и</w:t>
      </w:r>
      <w:r w:rsidRPr="008A48B0">
        <w:rPr>
          <w:sz w:val="28"/>
          <w:szCs w:val="28"/>
        </w:rPr>
        <w:t xml:space="preserve">нансирования дефицита бюджета) в бюджет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</w:t>
      </w:r>
      <w:r w:rsidRPr="003A7C2D">
        <w:rPr>
          <w:sz w:val="28"/>
          <w:szCs w:val="28"/>
        </w:rPr>
        <w:t>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Татарстан, пеней и штрафов по ним (за исключением операций, осущест</w:t>
      </w:r>
      <w:r w:rsidRPr="008A48B0">
        <w:rPr>
          <w:sz w:val="28"/>
          <w:szCs w:val="28"/>
        </w:rPr>
        <w:t>в</w:t>
      </w:r>
      <w:r w:rsidRPr="008A48B0">
        <w:rPr>
          <w:sz w:val="28"/>
          <w:szCs w:val="28"/>
        </w:rPr>
        <w:t>ляемых в соответствии с законодательством Российской Федерации о налогах и сб</w:t>
      </w:r>
      <w:r w:rsidRPr="008A48B0">
        <w:rPr>
          <w:sz w:val="28"/>
          <w:szCs w:val="28"/>
        </w:rPr>
        <w:t>о</w:t>
      </w:r>
      <w:r w:rsidRPr="008A48B0">
        <w:rPr>
          <w:sz w:val="28"/>
          <w:szCs w:val="28"/>
        </w:rPr>
        <w:t>рах, законодательством о таможенном регулировании в Российской Федерации);</w:t>
      </w:r>
      <w:proofErr w:type="gramEnd"/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8A48B0">
        <w:rPr>
          <w:sz w:val="28"/>
          <w:szCs w:val="28"/>
        </w:rPr>
        <w:t xml:space="preserve">) принятие решений о возврате излишне уплаченных (взысканных) платежей в бюджет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Татарстан, а также проце</w:t>
      </w:r>
      <w:r w:rsidRPr="008A48B0">
        <w:rPr>
          <w:sz w:val="28"/>
          <w:szCs w:val="28"/>
        </w:rPr>
        <w:t>н</w:t>
      </w:r>
      <w:r w:rsidRPr="008A48B0">
        <w:rPr>
          <w:sz w:val="28"/>
          <w:szCs w:val="28"/>
        </w:rPr>
        <w:t>тов за несвоевременное осуществление такого возврата и процентов, начисленных на излишне взысканные суммы (за исключением операций, осуществляемых в соотве</w:t>
      </w:r>
      <w:r w:rsidRPr="008A48B0">
        <w:rPr>
          <w:sz w:val="28"/>
          <w:szCs w:val="28"/>
        </w:rPr>
        <w:t>т</w:t>
      </w:r>
      <w:r w:rsidRPr="008A48B0">
        <w:rPr>
          <w:sz w:val="28"/>
          <w:szCs w:val="28"/>
        </w:rPr>
        <w:t>ствии с законодательством Российской Федерации о налогах и сборах, законодател</w:t>
      </w:r>
      <w:r w:rsidRPr="008A48B0">
        <w:rPr>
          <w:sz w:val="28"/>
          <w:szCs w:val="28"/>
        </w:rPr>
        <w:t>ь</w:t>
      </w:r>
      <w:r w:rsidRPr="008A48B0">
        <w:rPr>
          <w:sz w:val="28"/>
          <w:szCs w:val="28"/>
        </w:rPr>
        <w:t>ством о таможенном регулировании в Российской Федерации);</w:t>
      </w:r>
      <w:proofErr w:type="gramEnd"/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8A48B0">
        <w:rPr>
          <w:sz w:val="28"/>
          <w:szCs w:val="28"/>
        </w:rPr>
        <w:t xml:space="preserve">) принятие решений о зачете (уточнении) платежей в бюджет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</w:t>
      </w:r>
      <w:r w:rsidRPr="003A7C2D">
        <w:rPr>
          <w:sz w:val="28"/>
          <w:szCs w:val="28"/>
        </w:rPr>
        <w:t>у</w:t>
      </w:r>
      <w:r w:rsidRPr="003A7C2D">
        <w:rPr>
          <w:sz w:val="28"/>
          <w:szCs w:val="28"/>
        </w:rPr>
        <w:t>ниципального района Республики Татарстан (за исключением</w:t>
      </w:r>
      <w:r w:rsidRPr="008A48B0">
        <w:rPr>
          <w:sz w:val="28"/>
          <w:szCs w:val="28"/>
        </w:rPr>
        <w:t xml:space="preserve"> операций, осуществля</w:t>
      </w:r>
      <w:r w:rsidRPr="008A48B0">
        <w:rPr>
          <w:sz w:val="28"/>
          <w:szCs w:val="28"/>
        </w:rPr>
        <w:t>е</w:t>
      </w:r>
      <w:r w:rsidRPr="008A48B0">
        <w:rPr>
          <w:sz w:val="28"/>
          <w:szCs w:val="28"/>
        </w:rPr>
        <w:t>мых в соответствии с законодательством Российской Федерации о налогах и сборах, законодательством о таможенном регулировании в Российской Федерации);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A48B0">
        <w:rPr>
          <w:sz w:val="28"/>
          <w:szCs w:val="28"/>
        </w:rPr>
        <w:t>) процедура ведения бюджетного учета, в том числе принятия к учету перви</w:t>
      </w:r>
      <w:r w:rsidRPr="008A48B0">
        <w:rPr>
          <w:sz w:val="28"/>
          <w:szCs w:val="28"/>
        </w:rPr>
        <w:t>ч</w:t>
      </w:r>
      <w:r w:rsidRPr="008A48B0">
        <w:rPr>
          <w:sz w:val="28"/>
          <w:szCs w:val="28"/>
        </w:rPr>
        <w:t>ных учетных документов (составления сводных учетных документов), отражения и</w:t>
      </w:r>
      <w:r w:rsidRPr="008A48B0">
        <w:rPr>
          <w:sz w:val="28"/>
          <w:szCs w:val="28"/>
        </w:rPr>
        <w:t>н</w:t>
      </w:r>
      <w:r w:rsidRPr="008A48B0">
        <w:rPr>
          <w:sz w:val="28"/>
          <w:szCs w:val="28"/>
        </w:rPr>
        <w:t>формации, указанной в первичных учетных документах и регистрах бюджетного уч</w:t>
      </w:r>
      <w:r w:rsidRPr="008A48B0">
        <w:rPr>
          <w:sz w:val="28"/>
          <w:szCs w:val="28"/>
        </w:rPr>
        <w:t>е</w:t>
      </w:r>
      <w:r w:rsidRPr="008A48B0">
        <w:rPr>
          <w:sz w:val="28"/>
          <w:szCs w:val="28"/>
        </w:rPr>
        <w:t>та, проведения оценки имущества и обязательств, а также инвентаризации;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A48B0">
        <w:rPr>
          <w:sz w:val="28"/>
          <w:szCs w:val="28"/>
        </w:rPr>
        <w:t>) составление и представление бюджетной отчетности и сводной бюджетной отчетности;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A48B0">
        <w:rPr>
          <w:sz w:val="28"/>
          <w:szCs w:val="28"/>
        </w:rPr>
        <w:t xml:space="preserve">) исполнение судебных актов по искам к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муниципальному району Республике Татарстан, а также судебных актов, предусматривающих обращение взы</w:t>
      </w:r>
      <w:r w:rsidRPr="003A7C2D">
        <w:rPr>
          <w:sz w:val="28"/>
          <w:szCs w:val="28"/>
        </w:rPr>
        <w:t>с</w:t>
      </w:r>
      <w:r w:rsidRPr="003A7C2D">
        <w:rPr>
          <w:sz w:val="28"/>
          <w:szCs w:val="28"/>
        </w:rPr>
        <w:t xml:space="preserve">кания на средства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 Республики Тата</w:t>
      </w:r>
      <w:r w:rsidRPr="003A7C2D">
        <w:rPr>
          <w:sz w:val="28"/>
          <w:szCs w:val="28"/>
        </w:rPr>
        <w:t>р</w:t>
      </w:r>
      <w:r w:rsidRPr="003A7C2D">
        <w:rPr>
          <w:sz w:val="28"/>
          <w:szCs w:val="28"/>
        </w:rPr>
        <w:t xml:space="preserve">стан по денежным обязательствам казенных учреждений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</w:t>
      </w:r>
      <w:r w:rsidRPr="003A7C2D">
        <w:rPr>
          <w:sz w:val="28"/>
          <w:szCs w:val="28"/>
        </w:rPr>
        <w:t>о</w:t>
      </w:r>
      <w:r w:rsidRPr="003A7C2D">
        <w:rPr>
          <w:sz w:val="28"/>
          <w:szCs w:val="28"/>
        </w:rPr>
        <w:t>го района Республики Татарстан</w:t>
      </w:r>
      <w:r w:rsidRPr="008A48B0">
        <w:rPr>
          <w:sz w:val="28"/>
          <w:szCs w:val="28"/>
        </w:rPr>
        <w:t>.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20"/>
      <w:bookmarkEnd w:id="10"/>
      <w:r>
        <w:rPr>
          <w:sz w:val="28"/>
          <w:szCs w:val="28"/>
        </w:rPr>
        <w:t>3.</w:t>
      </w:r>
      <w:r w:rsidRPr="008A48B0">
        <w:rPr>
          <w:sz w:val="28"/>
          <w:szCs w:val="28"/>
        </w:rPr>
        <w:t>5. При осуществлении внутреннего финансового контроля производятся сл</w:t>
      </w:r>
      <w:r w:rsidRPr="008A48B0">
        <w:rPr>
          <w:sz w:val="28"/>
          <w:szCs w:val="28"/>
        </w:rPr>
        <w:t>е</w:t>
      </w:r>
      <w:r w:rsidRPr="008A48B0">
        <w:rPr>
          <w:sz w:val="28"/>
          <w:szCs w:val="28"/>
        </w:rPr>
        <w:t>дующие контрольные действия: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>а) проверка оформления документов на соответствие требованиям нормативных правовых актов Российской Федерации и Республики Татарстан, регулирующих бю</w:t>
      </w:r>
      <w:r w:rsidRPr="008A48B0">
        <w:rPr>
          <w:sz w:val="28"/>
          <w:szCs w:val="28"/>
        </w:rPr>
        <w:t>д</w:t>
      </w:r>
      <w:r w:rsidRPr="008A48B0">
        <w:rPr>
          <w:sz w:val="28"/>
          <w:szCs w:val="28"/>
        </w:rPr>
        <w:t>жетные правоотношения, и внутренних стандартов;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>б) авторизация операций (действий по формированию документов, необходимых для выполнения внутренних бюджетных процедур);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>в) сверка данных;</w:t>
      </w:r>
    </w:p>
    <w:p w:rsidR="00703B25" w:rsidRPr="008A48B0" w:rsidRDefault="00703B25" w:rsidP="007037DF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8B0">
        <w:rPr>
          <w:sz w:val="28"/>
          <w:szCs w:val="28"/>
        </w:rPr>
        <w:t>г)</w:t>
      </w:r>
      <w:r w:rsidRPr="008A48B0">
        <w:rPr>
          <w:sz w:val="28"/>
          <w:szCs w:val="28"/>
          <w:lang w:val="en-US"/>
        </w:rPr>
        <w:t> </w:t>
      </w:r>
      <w:r w:rsidRPr="008A48B0">
        <w:rPr>
          <w:sz w:val="28"/>
          <w:szCs w:val="28"/>
        </w:rPr>
        <w:t>сбор и анализ информации о результатах выполнения внутренних бюджетных процедур.</w:t>
      </w:r>
    </w:p>
    <w:p w:rsidR="00703B25" w:rsidRPr="006D16ED" w:rsidRDefault="00703B25" w:rsidP="005E37E0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6ED">
        <w:rPr>
          <w:sz w:val="28"/>
          <w:szCs w:val="28"/>
        </w:rPr>
        <w:t xml:space="preserve">3.6. </w:t>
      </w:r>
      <w:proofErr w:type="gramStart"/>
      <w:r w:rsidRPr="006D16ED">
        <w:rPr>
          <w:sz w:val="28"/>
          <w:szCs w:val="28"/>
        </w:rPr>
        <w:t xml:space="preserve">Самоконтроль осуществляется сплошным способом должностным лицом каждого подразделения главного администратора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6D16ED">
        <w:rPr>
          <w:sz w:val="28"/>
          <w:szCs w:val="28"/>
        </w:rPr>
        <w:t xml:space="preserve"> м</w:t>
      </w:r>
      <w:r w:rsidRPr="006D16ED">
        <w:rPr>
          <w:sz w:val="28"/>
          <w:szCs w:val="28"/>
        </w:rPr>
        <w:t>у</w:t>
      </w:r>
      <w:r w:rsidRPr="006D16ED">
        <w:rPr>
          <w:sz w:val="28"/>
          <w:szCs w:val="28"/>
        </w:rPr>
        <w:t>ниципального района</w:t>
      </w:r>
      <w:r w:rsidRPr="006D16ED">
        <w:rPr>
          <w:b/>
          <w:bCs/>
          <w:sz w:val="28"/>
          <w:szCs w:val="28"/>
        </w:rPr>
        <w:t xml:space="preserve"> </w:t>
      </w:r>
      <w:r w:rsidRPr="006D16ED">
        <w:rPr>
          <w:sz w:val="28"/>
          <w:szCs w:val="28"/>
        </w:rPr>
        <w:t>Республики Татарстан путем проведения проверки каждой в</w:t>
      </w:r>
      <w:r w:rsidRPr="006D16ED">
        <w:rPr>
          <w:sz w:val="28"/>
          <w:szCs w:val="28"/>
        </w:rPr>
        <w:t>ы</w:t>
      </w:r>
      <w:r w:rsidRPr="006D16ED">
        <w:rPr>
          <w:sz w:val="28"/>
          <w:szCs w:val="28"/>
        </w:rPr>
        <w:t>полняемой им операции на соответствие нормативным правовым актам Российской Федерации, регулирующим бюджетные правоотношения, внутренним стандартам и должностным регламентам, а также путем оценки причин и обстоятельств (факторов), негативно влияющих на совершение операции.</w:t>
      </w:r>
      <w:proofErr w:type="gramEnd"/>
    </w:p>
    <w:p w:rsidR="00703B25" w:rsidRPr="006D16ED" w:rsidRDefault="00703B25" w:rsidP="005E37E0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6ED">
        <w:rPr>
          <w:sz w:val="28"/>
          <w:szCs w:val="28"/>
        </w:rPr>
        <w:t>Контроль по уровню подчиненности осуществляется сплошным способом зам</w:t>
      </w:r>
      <w:r w:rsidRPr="006D16ED">
        <w:rPr>
          <w:sz w:val="28"/>
          <w:szCs w:val="28"/>
        </w:rPr>
        <w:t>е</w:t>
      </w:r>
      <w:r w:rsidRPr="006D16ED">
        <w:rPr>
          <w:sz w:val="28"/>
          <w:szCs w:val="28"/>
        </w:rPr>
        <w:t xml:space="preserve">стителем руководителя или руководителем подразделения главного администратора 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6D16ED">
        <w:rPr>
          <w:sz w:val="28"/>
          <w:szCs w:val="28"/>
        </w:rPr>
        <w:t xml:space="preserve"> муниципального района Республики Татарстан (иным уполномоченным лицом) путем авторизации операций (действий по формированию документов, необходимых для выполнения внутренних бюджетных процедур), ос</w:t>
      </w:r>
      <w:r w:rsidRPr="006D16ED">
        <w:rPr>
          <w:sz w:val="28"/>
          <w:szCs w:val="28"/>
        </w:rPr>
        <w:t>у</w:t>
      </w:r>
      <w:r w:rsidRPr="006D16ED">
        <w:rPr>
          <w:sz w:val="28"/>
          <w:szCs w:val="28"/>
        </w:rPr>
        <w:t>ществляемых подчиненными должностными лицами.</w:t>
      </w:r>
    </w:p>
    <w:p w:rsidR="00703B25" w:rsidRDefault="00703B25" w:rsidP="006D16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6D16ED">
        <w:rPr>
          <w:sz w:val="28"/>
          <w:szCs w:val="28"/>
        </w:rPr>
        <w:t>Самоконтроль в форме последующего контроля осуществляется  выборо</w:t>
      </w:r>
      <w:r w:rsidRPr="006D16ED">
        <w:rPr>
          <w:sz w:val="28"/>
          <w:szCs w:val="28"/>
        </w:rPr>
        <w:t>ч</w:t>
      </w:r>
      <w:r w:rsidRPr="006D16ED">
        <w:rPr>
          <w:sz w:val="28"/>
          <w:szCs w:val="28"/>
        </w:rPr>
        <w:t>ным способом после завершения бюджетных процедур в сроки, предусмотренные планом внутреннего финансового контроля, но не реже 1 раза в 6 месяцев</w:t>
      </w:r>
      <w:r>
        <w:rPr>
          <w:sz w:val="28"/>
          <w:szCs w:val="28"/>
        </w:rPr>
        <w:t>.</w:t>
      </w:r>
    </w:p>
    <w:p w:rsidR="00703B25" w:rsidRPr="0001409A" w:rsidRDefault="00703B25" w:rsidP="006D16ED">
      <w:pPr>
        <w:ind w:firstLine="708"/>
        <w:jc w:val="both"/>
        <w:rPr>
          <w:sz w:val="28"/>
          <w:szCs w:val="28"/>
        </w:rPr>
      </w:pPr>
    </w:p>
    <w:p w:rsidR="00703B25" w:rsidRPr="0066784B" w:rsidRDefault="00703B25" w:rsidP="00BB34FB">
      <w:pPr>
        <w:jc w:val="both"/>
        <w:rPr>
          <w:b/>
          <w:bCs/>
          <w:sz w:val="28"/>
          <w:szCs w:val="28"/>
        </w:rPr>
      </w:pPr>
      <w:r w:rsidRPr="00BB34FB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. </w:t>
      </w:r>
      <w:proofErr w:type="gramStart"/>
      <w:r w:rsidRPr="00DE7612">
        <w:rPr>
          <w:b/>
          <w:bCs/>
          <w:sz w:val="28"/>
          <w:szCs w:val="28"/>
        </w:rPr>
        <w:t>Формирование  плана</w:t>
      </w:r>
      <w:proofErr w:type="gramEnd"/>
      <w:r w:rsidRPr="00DE7612">
        <w:rPr>
          <w:b/>
          <w:bCs/>
          <w:sz w:val="28"/>
          <w:szCs w:val="28"/>
        </w:rPr>
        <w:t xml:space="preserve">  внутреннего</w:t>
      </w:r>
      <w:r>
        <w:rPr>
          <w:b/>
          <w:bCs/>
          <w:sz w:val="28"/>
          <w:szCs w:val="28"/>
        </w:rPr>
        <w:t xml:space="preserve"> финансового</w:t>
      </w:r>
      <w:r w:rsidRPr="00DE7612">
        <w:rPr>
          <w:b/>
          <w:bCs/>
          <w:sz w:val="28"/>
          <w:szCs w:val="28"/>
        </w:rPr>
        <w:t xml:space="preserve"> контроля</w:t>
      </w:r>
    </w:p>
    <w:p w:rsidR="00703B25" w:rsidRPr="0066784B" w:rsidRDefault="00703B25" w:rsidP="00BB34FB">
      <w:pPr>
        <w:jc w:val="both"/>
        <w:rPr>
          <w:b/>
          <w:bCs/>
          <w:sz w:val="28"/>
          <w:szCs w:val="28"/>
        </w:rPr>
      </w:pPr>
    </w:p>
    <w:p w:rsidR="00703B25" w:rsidRPr="000274CC" w:rsidRDefault="00703B25" w:rsidP="00E62D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71CBC">
        <w:rPr>
          <w:sz w:val="28"/>
          <w:szCs w:val="28"/>
        </w:rPr>
        <w:t>.1. В целях организации осуществления внутреннего финансового контроля ежегодно</w:t>
      </w:r>
      <w:r w:rsidRPr="000274CC">
        <w:rPr>
          <w:sz w:val="28"/>
          <w:szCs w:val="28"/>
        </w:rPr>
        <w:t xml:space="preserve"> разрабатываются и утверждаются планы проведения внутреннего финанс</w:t>
      </w:r>
      <w:r w:rsidRPr="000274CC">
        <w:rPr>
          <w:sz w:val="28"/>
          <w:szCs w:val="28"/>
        </w:rPr>
        <w:t>о</w:t>
      </w:r>
      <w:r w:rsidRPr="000274CC">
        <w:rPr>
          <w:sz w:val="28"/>
          <w:szCs w:val="28"/>
        </w:rPr>
        <w:t>вого контроля по соответствующим бюджетным процедурам.</w:t>
      </w:r>
    </w:p>
    <w:p w:rsidR="00703B25" w:rsidRPr="00F75358" w:rsidRDefault="00703B25" w:rsidP="00F71CBC">
      <w:pPr>
        <w:ind w:firstLine="708"/>
        <w:jc w:val="both"/>
        <w:rPr>
          <w:sz w:val="28"/>
          <w:szCs w:val="28"/>
        </w:rPr>
      </w:pPr>
      <w:r w:rsidRPr="00F75358">
        <w:rPr>
          <w:sz w:val="28"/>
          <w:szCs w:val="28"/>
        </w:rPr>
        <w:t>Процедура формирования плана осуществления внутреннего финансового ко</w:t>
      </w:r>
      <w:r w:rsidRPr="00F75358">
        <w:rPr>
          <w:sz w:val="28"/>
          <w:szCs w:val="28"/>
        </w:rPr>
        <w:t>н</w:t>
      </w:r>
      <w:r w:rsidRPr="00F75358">
        <w:rPr>
          <w:sz w:val="28"/>
          <w:szCs w:val="28"/>
        </w:rPr>
        <w:t>троля включает в себя следующие этапы:</w:t>
      </w:r>
    </w:p>
    <w:p w:rsidR="00703B25" w:rsidRPr="00F75358" w:rsidRDefault="00703B25" w:rsidP="00F71CBC">
      <w:pPr>
        <w:jc w:val="both"/>
        <w:rPr>
          <w:sz w:val="28"/>
          <w:szCs w:val="28"/>
        </w:rPr>
      </w:pPr>
      <w:r w:rsidRPr="00F75358">
        <w:rPr>
          <w:sz w:val="28"/>
          <w:szCs w:val="28"/>
        </w:rPr>
        <w:tab/>
        <w:t>- анализ предметов внутреннего финансового контроля на необходимость пров</w:t>
      </w:r>
      <w:r w:rsidRPr="00F75358">
        <w:rPr>
          <w:sz w:val="28"/>
          <w:szCs w:val="28"/>
        </w:rPr>
        <w:t>е</w:t>
      </w:r>
      <w:r w:rsidRPr="00F75358">
        <w:rPr>
          <w:sz w:val="28"/>
          <w:szCs w:val="28"/>
        </w:rPr>
        <w:t>дения в их отношении контрольных действий;</w:t>
      </w:r>
    </w:p>
    <w:p w:rsidR="00703B25" w:rsidRPr="00DE7612" w:rsidRDefault="00703B25" w:rsidP="00F71CBC">
      <w:pPr>
        <w:pStyle w:val="ac"/>
        <w:shd w:val="clear" w:color="auto" w:fill="FFFFFF"/>
        <w:tabs>
          <w:tab w:val="left" w:pos="982"/>
        </w:tabs>
        <w:autoSpaceDE w:val="0"/>
        <w:autoSpaceDN w:val="0"/>
        <w:adjustRightInd w:val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75358">
        <w:rPr>
          <w:sz w:val="28"/>
          <w:szCs w:val="28"/>
        </w:rPr>
        <w:t>- анализ перечня документов, процессов и операций, которыми руково</w:t>
      </w:r>
      <w:r>
        <w:rPr>
          <w:sz w:val="28"/>
          <w:szCs w:val="28"/>
        </w:rPr>
        <w:t>д</w:t>
      </w:r>
      <w:r w:rsidRPr="00F75358">
        <w:rPr>
          <w:sz w:val="28"/>
          <w:szCs w:val="28"/>
        </w:rPr>
        <w:t>ствуются главные распорядители средств бюджета района, получатели средств бюджета района при осуществлении бюджетных процедур</w:t>
      </w:r>
      <w:r>
        <w:rPr>
          <w:sz w:val="28"/>
          <w:szCs w:val="28"/>
        </w:rPr>
        <w:t>.</w:t>
      </w:r>
    </w:p>
    <w:p w:rsidR="00703B25" w:rsidRPr="008A48B0" w:rsidRDefault="00703B25" w:rsidP="00DE761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8A48B0">
        <w:rPr>
          <w:sz w:val="28"/>
          <w:szCs w:val="28"/>
          <w:lang w:val="en-US"/>
        </w:rPr>
        <w:t> </w:t>
      </w:r>
      <w:r w:rsidRPr="008A48B0">
        <w:rPr>
          <w:sz w:val="28"/>
          <w:szCs w:val="28"/>
        </w:rPr>
        <w:t xml:space="preserve">Формирование, утверждение и актуализация </w:t>
      </w:r>
      <w:r>
        <w:rPr>
          <w:sz w:val="28"/>
          <w:szCs w:val="28"/>
        </w:rPr>
        <w:t>плана</w:t>
      </w:r>
      <w:r w:rsidRPr="008A48B0">
        <w:rPr>
          <w:sz w:val="28"/>
          <w:szCs w:val="28"/>
        </w:rPr>
        <w:t xml:space="preserve"> внутреннего финансов</w:t>
      </w:r>
      <w:r w:rsidRPr="008A48B0">
        <w:rPr>
          <w:sz w:val="28"/>
          <w:szCs w:val="28"/>
        </w:rPr>
        <w:t>о</w:t>
      </w:r>
      <w:r w:rsidRPr="008A48B0">
        <w:rPr>
          <w:sz w:val="28"/>
          <w:szCs w:val="28"/>
        </w:rPr>
        <w:t>го контроля осуществляется в порядке, установленном главным</w:t>
      </w:r>
      <w:r>
        <w:rPr>
          <w:sz w:val="28"/>
          <w:szCs w:val="28"/>
        </w:rPr>
        <w:t>и</w:t>
      </w:r>
      <w:r w:rsidRPr="008A48B0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8A48B0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A48B0">
        <w:rPr>
          <w:sz w:val="28"/>
          <w:szCs w:val="28"/>
        </w:rPr>
        <w:t xml:space="preserve">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 Республики Татарстан, гла</w:t>
      </w:r>
      <w:r w:rsidRPr="003A7C2D">
        <w:rPr>
          <w:sz w:val="28"/>
          <w:szCs w:val="28"/>
        </w:rPr>
        <w:t>в</w:t>
      </w:r>
      <w:r w:rsidRPr="003A7C2D">
        <w:rPr>
          <w:sz w:val="28"/>
          <w:szCs w:val="28"/>
        </w:rPr>
        <w:t>ным</w:t>
      </w:r>
      <w:r>
        <w:rPr>
          <w:sz w:val="28"/>
          <w:szCs w:val="28"/>
        </w:rPr>
        <w:t xml:space="preserve">и </w:t>
      </w:r>
      <w:r w:rsidRPr="003A7C2D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</w:t>
      </w:r>
      <w:r w:rsidRPr="003A7C2D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A7C2D">
        <w:rPr>
          <w:sz w:val="28"/>
          <w:szCs w:val="28"/>
        </w:rPr>
        <w:t xml:space="preserve"> доходов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 Республики Татарстан и главным</w:t>
      </w:r>
      <w:r>
        <w:rPr>
          <w:sz w:val="28"/>
          <w:szCs w:val="28"/>
        </w:rPr>
        <w:t xml:space="preserve">и </w:t>
      </w:r>
      <w:r w:rsidRPr="003A7C2D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 xml:space="preserve">ами </w:t>
      </w:r>
      <w:r w:rsidRPr="003A7C2D">
        <w:rPr>
          <w:sz w:val="28"/>
          <w:szCs w:val="28"/>
        </w:rPr>
        <w:t xml:space="preserve"> </w:t>
      </w:r>
      <w:proofErr w:type="gramStart"/>
      <w:r w:rsidRPr="003A7C2D">
        <w:rPr>
          <w:sz w:val="28"/>
          <w:szCs w:val="28"/>
        </w:rPr>
        <w:t>источников финансирования дефицита средств бюджета</w:t>
      </w:r>
      <w:proofErr w:type="gramEnd"/>
      <w:r w:rsidRPr="003A7C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 Республики Тата</w:t>
      </w:r>
      <w:r w:rsidRPr="003A7C2D">
        <w:rPr>
          <w:sz w:val="28"/>
          <w:szCs w:val="28"/>
        </w:rPr>
        <w:t>р</w:t>
      </w:r>
      <w:r w:rsidRPr="003A7C2D">
        <w:rPr>
          <w:sz w:val="28"/>
          <w:szCs w:val="28"/>
        </w:rPr>
        <w:t>стан</w:t>
      </w:r>
      <w:r>
        <w:rPr>
          <w:sz w:val="28"/>
          <w:szCs w:val="28"/>
        </w:rPr>
        <w:t xml:space="preserve"> и проводится</w:t>
      </w:r>
      <w:r w:rsidRPr="008A48B0">
        <w:rPr>
          <w:sz w:val="28"/>
          <w:szCs w:val="28"/>
        </w:rPr>
        <w:t>:</w:t>
      </w:r>
    </w:p>
    <w:p w:rsidR="00703B25" w:rsidRPr="008A48B0" w:rsidRDefault="00703B25" w:rsidP="00DE761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48B0">
        <w:rPr>
          <w:sz w:val="28"/>
          <w:szCs w:val="28"/>
          <w:lang w:val="en-US"/>
        </w:rPr>
        <w:t> </w:t>
      </w:r>
      <w:r w:rsidRPr="008A48B0">
        <w:rPr>
          <w:sz w:val="28"/>
          <w:szCs w:val="28"/>
        </w:rPr>
        <w:t>до начала очередного финансового года;</w:t>
      </w:r>
    </w:p>
    <w:p w:rsidR="00703B25" w:rsidRPr="008A48B0" w:rsidRDefault="00703B25" w:rsidP="00DE761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48B0">
        <w:rPr>
          <w:sz w:val="28"/>
          <w:szCs w:val="28"/>
          <w:lang w:val="en-US"/>
        </w:rPr>
        <w:t> </w:t>
      </w:r>
      <w:r w:rsidRPr="008A48B0">
        <w:rPr>
          <w:sz w:val="28"/>
          <w:szCs w:val="28"/>
        </w:rPr>
        <w:t xml:space="preserve">при принятии решения руководителем  главного администратора 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 Республики Татарстан о внесении и</w:t>
      </w:r>
      <w:r w:rsidRPr="003A7C2D">
        <w:rPr>
          <w:sz w:val="28"/>
          <w:szCs w:val="28"/>
        </w:rPr>
        <w:t>з</w:t>
      </w:r>
      <w:r w:rsidRPr="003A7C2D">
        <w:rPr>
          <w:sz w:val="28"/>
          <w:szCs w:val="28"/>
        </w:rPr>
        <w:t xml:space="preserve">менений в </w:t>
      </w:r>
      <w:r>
        <w:rPr>
          <w:sz w:val="28"/>
          <w:szCs w:val="28"/>
        </w:rPr>
        <w:t>план</w:t>
      </w:r>
      <w:r w:rsidRPr="003A7C2D">
        <w:rPr>
          <w:sz w:val="28"/>
          <w:szCs w:val="28"/>
        </w:rPr>
        <w:t xml:space="preserve"> внутреннего</w:t>
      </w:r>
      <w:r w:rsidRPr="008A48B0">
        <w:rPr>
          <w:sz w:val="28"/>
          <w:szCs w:val="28"/>
        </w:rPr>
        <w:t xml:space="preserve"> финансового контроля;</w:t>
      </w:r>
    </w:p>
    <w:p w:rsidR="00703B25" w:rsidRPr="008A48B0" w:rsidRDefault="00703B25" w:rsidP="00DE761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48B0">
        <w:rPr>
          <w:sz w:val="28"/>
          <w:szCs w:val="28"/>
        </w:rPr>
        <w:t xml:space="preserve"> 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703B25" w:rsidRPr="0002233E" w:rsidRDefault="00703B25" w:rsidP="00636C58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4.3.</w:t>
      </w:r>
      <w:r w:rsidRPr="0002233E">
        <w:rPr>
          <w:sz w:val="28"/>
          <w:szCs w:val="28"/>
        </w:rPr>
        <w:t>План внутреннего финансового контроля в отношении подведомственных получателей средств бюджета района может быть утверждён отдельно от плана вну</w:t>
      </w:r>
      <w:r w:rsidRPr="0002233E">
        <w:rPr>
          <w:sz w:val="28"/>
          <w:szCs w:val="28"/>
        </w:rPr>
        <w:t>т</w:t>
      </w:r>
      <w:r w:rsidRPr="0002233E">
        <w:rPr>
          <w:sz w:val="28"/>
          <w:szCs w:val="28"/>
        </w:rPr>
        <w:t xml:space="preserve">реннего финансового </w:t>
      </w:r>
      <w:r>
        <w:rPr>
          <w:sz w:val="28"/>
          <w:szCs w:val="28"/>
        </w:rPr>
        <w:t xml:space="preserve">  </w:t>
      </w:r>
      <w:proofErr w:type="gramStart"/>
      <w:r w:rsidRPr="0002233E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  </w:t>
      </w:r>
      <w:r w:rsidRPr="0002233E">
        <w:rPr>
          <w:sz w:val="28"/>
          <w:szCs w:val="28"/>
        </w:rPr>
        <w:t>главного распорядителя средств бюджета района</w:t>
      </w:r>
      <w:proofErr w:type="gramEnd"/>
      <w:r w:rsidRPr="0002233E">
        <w:rPr>
          <w:sz w:val="28"/>
          <w:szCs w:val="28"/>
        </w:rPr>
        <w:t xml:space="preserve">.   </w:t>
      </w:r>
    </w:p>
    <w:p w:rsidR="00703B25" w:rsidRDefault="00703B25" w:rsidP="007A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4.4.</w:t>
      </w:r>
      <w:r w:rsidRPr="008A48B0">
        <w:rPr>
          <w:sz w:val="28"/>
          <w:szCs w:val="28"/>
        </w:rPr>
        <w:t xml:space="preserve"> Ответственность за организацию внутреннего финансового контроля несет руководител</w:t>
      </w:r>
      <w:r>
        <w:rPr>
          <w:sz w:val="28"/>
          <w:szCs w:val="28"/>
        </w:rPr>
        <w:t>ь</w:t>
      </w:r>
      <w:r w:rsidRPr="008A48B0">
        <w:rPr>
          <w:sz w:val="28"/>
          <w:szCs w:val="28"/>
        </w:rPr>
        <w:t xml:space="preserve"> главного администратора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</w:t>
      </w:r>
      <w:r w:rsidRPr="003A7C2D">
        <w:rPr>
          <w:sz w:val="28"/>
          <w:szCs w:val="28"/>
        </w:rPr>
        <w:t>ь</w:t>
      </w:r>
      <w:r w:rsidRPr="003A7C2D">
        <w:rPr>
          <w:sz w:val="28"/>
          <w:szCs w:val="28"/>
        </w:rPr>
        <w:t>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 xml:space="preserve">Республики Татарстан, курирующий структурные подразделения главного администратора 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3A7C2D">
        <w:rPr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8A48B0">
        <w:rPr>
          <w:sz w:val="28"/>
          <w:szCs w:val="28"/>
        </w:rPr>
        <w:t>Республики Татарстан, в соответствии с распределением обязанностей.</w:t>
      </w:r>
    </w:p>
    <w:p w:rsidR="00703B25" w:rsidRDefault="00703B25" w:rsidP="00C445EF">
      <w:pPr>
        <w:jc w:val="center"/>
        <w:rPr>
          <w:b/>
          <w:bCs/>
          <w:sz w:val="28"/>
          <w:szCs w:val="28"/>
        </w:rPr>
      </w:pPr>
      <w:r w:rsidRPr="00C445EF">
        <w:rPr>
          <w:b/>
          <w:bCs/>
          <w:sz w:val="28"/>
          <w:szCs w:val="28"/>
          <w:lang w:val="en-US"/>
        </w:rPr>
        <w:t>V</w:t>
      </w:r>
      <w:r w:rsidRPr="00C445EF">
        <w:rPr>
          <w:b/>
          <w:bCs/>
          <w:sz w:val="28"/>
          <w:szCs w:val="28"/>
        </w:rPr>
        <w:t>. Ответственный за проведение внутреннего финансового контроля</w:t>
      </w:r>
    </w:p>
    <w:p w:rsidR="00703B25" w:rsidRPr="00C445EF" w:rsidRDefault="00703B25" w:rsidP="00C445EF">
      <w:pPr>
        <w:jc w:val="center"/>
        <w:rPr>
          <w:b/>
          <w:bCs/>
          <w:sz w:val="28"/>
          <w:szCs w:val="28"/>
        </w:rPr>
      </w:pPr>
    </w:p>
    <w:p w:rsidR="00703B25" w:rsidRPr="005474AD" w:rsidRDefault="00703B25" w:rsidP="005E37E0">
      <w:pPr>
        <w:ind w:firstLine="708"/>
        <w:jc w:val="both"/>
        <w:rPr>
          <w:sz w:val="28"/>
          <w:szCs w:val="28"/>
        </w:rPr>
      </w:pPr>
      <w:r w:rsidRPr="005474AD">
        <w:rPr>
          <w:sz w:val="28"/>
          <w:szCs w:val="28"/>
        </w:rPr>
        <w:t>5.1. Внутренний финансовый контроль осуществляется должностными лицами (должностным лицом) структурных подразделений (подразделения) главного распор</w:t>
      </w:r>
      <w:r w:rsidRPr="005474AD">
        <w:rPr>
          <w:sz w:val="28"/>
          <w:szCs w:val="28"/>
        </w:rPr>
        <w:t>я</w:t>
      </w:r>
      <w:r w:rsidRPr="005474AD">
        <w:rPr>
          <w:sz w:val="28"/>
          <w:szCs w:val="28"/>
        </w:rPr>
        <w:t>дителя средств бюджета района, в соответствии с их должностными инструкциями</w:t>
      </w:r>
      <w:r w:rsidRPr="005474AD">
        <w:rPr>
          <w:sz w:val="26"/>
          <w:szCs w:val="26"/>
        </w:rPr>
        <w:t xml:space="preserve"> </w:t>
      </w:r>
      <w:r w:rsidRPr="005474AD">
        <w:rPr>
          <w:sz w:val="28"/>
          <w:szCs w:val="28"/>
        </w:rPr>
        <w:t xml:space="preserve">  и без освобождения от замещающе</w:t>
      </w:r>
      <w:proofErr w:type="gramStart"/>
      <w:r w:rsidRPr="005474AD">
        <w:rPr>
          <w:sz w:val="28"/>
          <w:szCs w:val="28"/>
        </w:rPr>
        <w:t>й(</w:t>
      </w:r>
      <w:proofErr w:type="gramEnd"/>
      <w:r w:rsidRPr="005474AD">
        <w:rPr>
          <w:sz w:val="28"/>
          <w:szCs w:val="28"/>
        </w:rPr>
        <w:t>занимаемой) должности.</w:t>
      </w:r>
    </w:p>
    <w:p w:rsidR="00703B25" w:rsidRPr="005474AD" w:rsidRDefault="00703B25" w:rsidP="005E37E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474AD">
        <w:rPr>
          <w:sz w:val="28"/>
          <w:szCs w:val="28"/>
        </w:rPr>
        <w:t>5.2. Должностное лицо  несет персональную ответственность   за результаты д</w:t>
      </w:r>
      <w:r w:rsidRPr="005474AD">
        <w:rPr>
          <w:sz w:val="28"/>
          <w:szCs w:val="28"/>
        </w:rPr>
        <w:t>е</w:t>
      </w:r>
      <w:r w:rsidRPr="005474AD">
        <w:rPr>
          <w:sz w:val="28"/>
          <w:szCs w:val="28"/>
        </w:rPr>
        <w:t xml:space="preserve">ятельности и </w:t>
      </w:r>
      <w:proofErr w:type="gramStart"/>
      <w:r w:rsidRPr="005474AD">
        <w:rPr>
          <w:sz w:val="28"/>
          <w:szCs w:val="28"/>
        </w:rPr>
        <w:t>подотчетен</w:t>
      </w:r>
      <w:proofErr w:type="gramEnd"/>
      <w:r w:rsidRPr="005474AD">
        <w:rPr>
          <w:sz w:val="28"/>
          <w:szCs w:val="28"/>
        </w:rPr>
        <w:t xml:space="preserve"> непосредственно главному  распорядителю  средств бюджета района.</w:t>
      </w:r>
    </w:p>
    <w:p w:rsidR="00703B25" w:rsidRPr="005474AD" w:rsidRDefault="00703B25" w:rsidP="005E37E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474AD">
        <w:rPr>
          <w:sz w:val="28"/>
          <w:szCs w:val="28"/>
        </w:rPr>
        <w:t>5.3.Должностное лицо также:</w:t>
      </w:r>
    </w:p>
    <w:p w:rsidR="00703B25" w:rsidRPr="005474AD" w:rsidRDefault="00703B25" w:rsidP="005E3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74AD">
        <w:rPr>
          <w:sz w:val="28"/>
          <w:szCs w:val="28"/>
        </w:rPr>
        <w:t>- организует свою работу в соответствии с настоящим Порядком, а также иными нормативно-правовыми актами законодательных органов и местной администрации;</w:t>
      </w:r>
    </w:p>
    <w:p w:rsidR="00703B25" w:rsidRPr="005474AD" w:rsidRDefault="00703B25" w:rsidP="005E3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74AD">
        <w:rPr>
          <w:sz w:val="28"/>
          <w:szCs w:val="28"/>
        </w:rPr>
        <w:lastRenderedPageBreak/>
        <w:t xml:space="preserve">- информирует главного администратора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5474AD">
        <w:rPr>
          <w:sz w:val="28"/>
          <w:szCs w:val="28"/>
        </w:rPr>
        <w:t xml:space="preserve"> мун</w:t>
      </w:r>
      <w:r w:rsidRPr="005474AD">
        <w:rPr>
          <w:sz w:val="28"/>
          <w:szCs w:val="28"/>
        </w:rPr>
        <w:t>и</w:t>
      </w:r>
      <w:r w:rsidRPr="005474AD">
        <w:rPr>
          <w:sz w:val="28"/>
          <w:szCs w:val="28"/>
        </w:rPr>
        <w:t>ципального района</w:t>
      </w:r>
      <w:r w:rsidRPr="005474AD">
        <w:rPr>
          <w:b/>
          <w:bCs/>
          <w:sz w:val="28"/>
          <w:szCs w:val="28"/>
        </w:rPr>
        <w:t xml:space="preserve"> </w:t>
      </w:r>
      <w:r w:rsidRPr="005474AD">
        <w:rPr>
          <w:sz w:val="28"/>
          <w:szCs w:val="28"/>
        </w:rPr>
        <w:t xml:space="preserve">Республики Татарстан, курирующий структурные подразделения главного администратора 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5474AD">
        <w:rPr>
          <w:sz w:val="28"/>
          <w:szCs w:val="28"/>
        </w:rPr>
        <w:t xml:space="preserve"> муниципального района</w:t>
      </w:r>
      <w:r w:rsidRPr="005474AD">
        <w:rPr>
          <w:b/>
          <w:bCs/>
          <w:sz w:val="28"/>
          <w:szCs w:val="28"/>
        </w:rPr>
        <w:t xml:space="preserve"> </w:t>
      </w:r>
      <w:r w:rsidRPr="005474AD">
        <w:rPr>
          <w:sz w:val="28"/>
          <w:szCs w:val="28"/>
        </w:rPr>
        <w:t>Республики Татарстан о результатах контрольных и иных мероприятий, проведенных им;</w:t>
      </w:r>
    </w:p>
    <w:p w:rsidR="00703B25" w:rsidRPr="005474AD" w:rsidRDefault="00703B25" w:rsidP="005E3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74AD">
        <w:rPr>
          <w:sz w:val="28"/>
          <w:szCs w:val="28"/>
        </w:rPr>
        <w:t xml:space="preserve">- представляет на утверждение главного администратора средств бюджета </w:t>
      </w:r>
      <w:proofErr w:type="spellStart"/>
      <w:r>
        <w:rPr>
          <w:sz w:val="28"/>
          <w:szCs w:val="28"/>
        </w:rPr>
        <w:t>Апа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товского</w:t>
      </w:r>
      <w:proofErr w:type="spellEnd"/>
      <w:r w:rsidRPr="005474AD">
        <w:rPr>
          <w:sz w:val="28"/>
          <w:szCs w:val="28"/>
        </w:rPr>
        <w:t xml:space="preserve"> муниципального района</w:t>
      </w:r>
      <w:r w:rsidRPr="005474AD">
        <w:rPr>
          <w:b/>
          <w:bCs/>
          <w:sz w:val="28"/>
          <w:szCs w:val="28"/>
        </w:rPr>
        <w:t xml:space="preserve"> </w:t>
      </w:r>
      <w:r w:rsidRPr="005474AD">
        <w:rPr>
          <w:sz w:val="28"/>
          <w:szCs w:val="28"/>
        </w:rPr>
        <w:t xml:space="preserve">Республики Татарстан, курирующий структурные подразделения главного администратора 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5474AD">
        <w:rPr>
          <w:sz w:val="28"/>
          <w:szCs w:val="28"/>
        </w:rPr>
        <w:t xml:space="preserve"> муниципал</w:t>
      </w:r>
      <w:r w:rsidRPr="005474AD">
        <w:rPr>
          <w:sz w:val="28"/>
          <w:szCs w:val="28"/>
        </w:rPr>
        <w:t>ь</w:t>
      </w:r>
      <w:r w:rsidRPr="005474AD">
        <w:rPr>
          <w:sz w:val="28"/>
          <w:szCs w:val="28"/>
        </w:rPr>
        <w:t>ного района</w:t>
      </w:r>
      <w:r w:rsidRPr="005474AD">
        <w:rPr>
          <w:b/>
          <w:bCs/>
          <w:sz w:val="28"/>
          <w:szCs w:val="28"/>
        </w:rPr>
        <w:t xml:space="preserve"> </w:t>
      </w:r>
      <w:r w:rsidRPr="005474AD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5474AD">
        <w:rPr>
          <w:sz w:val="28"/>
          <w:szCs w:val="28"/>
        </w:rPr>
        <w:t>программы проведения контрольно-ревизионных, экспертно-аналитических и иных мероприятий;</w:t>
      </w:r>
    </w:p>
    <w:p w:rsidR="00703B25" w:rsidRDefault="00703B25" w:rsidP="005E3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74AD">
        <w:rPr>
          <w:sz w:val="28"/>
          <w:szCs w:val="28"/>
        </w:rPr>
        <w:t>- вносит на рассмотрение руководителя главного администратора средств бю</w:t>
      </w:r>
      <w:r w:rsidRPr="005474AD">
        <w:rPr>
          <w:sz w:val="28"/>
          <w:szCs w:val="28"/>
        </w:rPr>
        <w:t>д</w:t>
      </w:r>
      <w:r w:rsidRPr="005474AD">
        <w:rPr>
          <w:sz w:val="28"/>
          <w:szCs w:val="28"/>
        </w:rPr>
        <w:t xml:space="preserve">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5474AD">
        <w:rPr>
          <w:sz w:val="28"/>
          <w:szCs w:val="28"/>
        </w:rPr>
        <w:t xml:space="preserve"> муниципального района</w:t>
      </w:r>
      <w:r w:rsidRPr="005474AD">
        <w:rPr>
          <w:b/>
          <w:bCs/>
          <w:sz w:val="28"/>
          <w:szCs w:val="28"/>
        </w:rPr>
        <w:t xml:space="preserve"> </w:t>
      </w:r>
      <w:r w:rsidRPr="005474AD">
        <w:rPr>
          <w:sz w:val="28"/>
          <w:szCs w:val="28"/>
        </w:rPr>
        <w:t xml:space="preserve">Республики Татарстан, курирующий структурные подразделения главного администратора 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5474AD">
        <w:rPr>
          <w:sz w:val="28"/>
          <w:szCs w:val="28"/>
        </w:rPr>
        <w:t xml:space="preserve"> муниципального района</w:t>
      </w:r>
      <w:r w:rsidRPr="005474AD">
        <w:rPr>
          <w:b/>
          <w:bCs/>
          <w:sz w:val="28"/>
          <w:szCs w:val="28"/>
        </w:rPr>
        <w:t xml:space="preserve"> </w:t>
      </w:r>
      <w:r w:rsidRPr="005474AD">
        <w:rPr>
          <w:sz w:val="28"/>
          <w:szCs w:val="28"/>
        </w:rPr>
        <w:t>Республики Татарстан предложения, направленные на пов</w:t>
      </w:r>
      <w:r w:rsidRPr="005474AD">
        <w:rPr>
          <w:sz w:val="28"/>
          <w:szCs w:val="28"/>
        </w:rPr>
        <w:t>ы</w:t>
      </w:r>
      <w:r w:rsidRPr="005474AD">
        <w:rPr>
          <w:sz w:val="28"/>
          <w:szCs w:val="28"/>
        </w:rPr>
        <w:t>шение эффективности деятельности ГРБС и его подведомственных учреждений.</w:t>
      </w:r>
    </w:p>
    <w:p w:rsidR="00703B25" w:rsidRPr="005474AD" w:rsidRDefault="00703B25" w:rsidP="005E3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Должностное лицо ежеквартально представляет </w:t>
      </w:r>
      <w:r w:rsidRPr="005474AD">
        <w:rPr>
          <w:sz w:val="28"/>
          <w:szCs w:val="28"/>
        </w:rPr>
        <w:t>главно</w:t>
      </w:r>
      <w:r>
        <w:rPr>
          <w:sz w:val="28"/>
          <w:szCs w:val="28"/>
        </w:rPr>
        <w:t xml:space="preserve">му </w:t>
      </w:r>
      <w:r w:rsidRPr="005474AD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у</w:t>
      </w:r>
      <w:r w:rsidRPr="005474AD">
        <w:rPr>
          <w:sz w:val="28"/>
          <w:szCs w:val="28"/>
        </w:rPr>
        <w:t xml:space="preserve"> средств бюджета </w:t>
      </w:r>
      <w:proofErr w:type="spellStart"/>
      <w:r>
        <w:rPr>
          <w:sz w:val="28"/>
          <w:szCs w:val="28"/>
        </w:rPr>
        <w:t>Апастовского</w:t>
      </w:r>
      <w:proofErr w:type="spellEnd"/>
      <w:r w:rsidRPr="005474AD">
        <w:rPr>
          <w:sz w:val="28"/>
          <w:szCs w:val="28"/>
        </w:rPr>
        <w:t xml:space="preserve"> муниципального района</w:t>
      </w:r>
      <w:r w:rsidRPr="005474AD">
        <w:rPr>
          <w:b/>
          <w:bCs/>
          <w:sz w:val="28"/>
          <w:szCs w:val="28"/>
        </w:rPr>
        <w:t xml:space="preserve"> </w:t>
      </w:r>
      <w:r w:rsidRPr="005474AD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обо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щенные результаты своей деятельности, результаты контрольно-ревизионных,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пертно-аналитических и иных мероприятий, а также ежегодный отчет.</w:t>
      </w:r>
    </w:p>
    <w:p w:rsidR="00703B25" w:rsidRDefault="00703B25" w:rsidP="005E3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74AD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5474AD">
        <w:rPr>
          <w:sz w:val="28"/>
          <w:szCs w:val="28"/>
        </w:rPr>
        <w:t>. Лицо, уполномочиваемое на контрольные мероприятия, должно иметь вы</w:t>
      </w:r>
      <w:r w:rsidRPr="005474AD">
        <w:rPr>
          <w:sz w:val="28"/>
          <w:szCs w:val="28"/>
        </w:rPr>
        <w:t>с</w:t>
      </w:r>
      <w:r w:rsidRPr="005474AD">
        <w:rPr>
          <w:sz w:val="28"/>
          <w:szCs w:val="28"/>
        </w:rPr>
        <w:t>шее профессиональное образование обладать базовыми знаниями бюджетного закон</w:t>
      </w:r>
      <w:r w:rsidRPr="005474AD">
        <w:rPr>
          <w:sz w:val="28"/>
          <w:szCs w:val="28"/>
        </w:rPr>
        <w:t>о</w:t>
      </w:r>
      <w:r w:rsidRPr="005474AD">
        <w:rPr>
          <w:sz w:val="28"/>
          <w:szCs w:val="28"/>
        </w:rPr>
        <w:t>дательства, бухгалтерского учета, финансов, аудита, налогового, трудового и гражда</w:t>
      </w:r>
      <w:r w:rsidRPr="005474AD">
        <w:rPr>
          <w:sz w:val="28"/>
          <w:szCs w:val="28"/>
        </w:rPr>
        <w:t>н</w:t>
      </w:r>
      <w:r w:rsidRPr="005474AD">
        <w:rPr>
          <w:sz w:val="28"/>
          <w:szCs w:val="28"/>
        </w:rPr>
        <w:t>ского законодательства.</w:t>
      </w:r>
    </w:p>
    <w:p w:rsidR="00703B25" w:rsidRPr="008A48B0" w:rsidRDefault="00703B25" w:rsidP="005E37E0">
      <w:pPr>
        <w:ind w:firstLine="708"/>
        <w:jc w:val="both"/>
        <w:rPr>
          <w:sz w:val="28"/>
          <w:szCs w:val="28"/>
        </w:rPr>
      </w:pPr>
    </w:p>
    <w:p w:rsidR="00703B25" w:rsidRPr="00971B60" w:rsidRDefault="00703B25" w:rsidP="00C445E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Pr="00C445EF">
        <w:rPr>
          <w:b/>
          <w:bCs/>
          <w:sz w:val="28"/>
          <w:szCs w:val="28"/>
        </w:rPr>
        <w:t>. Оформление и рассмотрение результатов внутреннего финансового контроля</w:t>
      </w:r>
      <w:r w:rsidRPr="00971B60">
        <w:rPr>
          <w:sz w:val="28"/>
          <w:szCs w:val="28"/>
        </w:rPr>
        <w:t>.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971B60">
        <w:rPr>
          <w:sz w:val="28"/>
          <w:szCs w:val="28"/>
        </w:rPr>
        <w:t>.1. По итогам внутреннего финансового контроля должностными лицами, ос</w:t>
      </w:r>
      <w:r w:rsidRPr="00971B60">
        <w:rPr>
          <w:sz w:val="28"/>
          <w:szCs w:val="28"/>
        </w:rPr>
        <w:t>у</w:t>
      </w:r>
      <w:r w:rsidRPr="00971B60">
        <w:rPr>
          <w:sz w:val="28"/>
          <w:szCs w:val="28"/>
        </w:rPr>
        <w:t>ществляющими внутренний финансовый контроль, составляется и подписывается о</w:t>
      </w:r>
      <w:r w:rsidRPr="00971B60">
        <w:rPr>
          <w:sz w:val="28"/>
          <w:szCs w:val="28"/>
        </w:rPr>
        <w:t>т</w:t>
      </w:r>
      <w:r w:rsidRPr="00971B60">
        <w:rPr>
          <w:sz w:val="28"/>
          <w:szCs w:val="28"/>
        </w:rPr>
        <w:t>чёт.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  <w:t>В отчёте отражаются выявленные нарушения положений действующего закон</w:t>
      </w:r>
      <w:r w:rsidRPr="00971B60">
        <w:rPr>
          <w:sz w:val="28"/>
          <w:szCs w:val="28"/>
        </w:rPr>
        <w:t>о</w:t>
      </w:r>
      <w:r w:rsidRPr="00971B60">
        <w:rPr>
          <w:sz w:val="28"/>
          <w:szCs w:val="28"/>
        </w:rPr>
        <w:t>дательства Российской Федерации и иных правовых актов, регулирующих бюджетные правоотношения, недостатки при исполнении бюджетных процедур, (сведения об их отсутствии), сведения о причинах возникновения нарушений (недостатков) и предл</w:t>
      </w:r>
      <w:r w:rsidRPr="00971B60">
        <w:rPr>
          <w:sz w:val="28"/>
          <w:szCs w:val="28"/>
        </w:rPr>
        <w:t>а</w:t>
      </w:r>
      <w:r w:rsidRPr="00971B60">
        <w:rPr>
          <w:sz w:val="28"/>
          <w:szCs w:val="28"/>
        </w:rPr>
        <w:t>гаемых мерах по их устранению и по повышению экономности           и результативн</w:t>
      </w:r>
      <w:r w:rsidRPr="00971B60">
        <w:rPr>
          <w:sz w:val="28"/>
          <w:szCs w:val="28"/>
        </w:rPr>
        <w:t>о</w:t>
      </w:r>
      <w:r w:rsidRPr="00971B60">
        <w:rPr>
          <w:sz w:val="28"/>
          <w:szCs w:val="28"/>
        </w:rPr>
        <w:t xml:space="preserve">сти использования бюджетных средств.  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  <w:t>Отчёт внутреннего финансового контроля направляется структурным подразд</w:t>
      </w:r>
      <w:r w:rsidRPr="00971B60">
        <w:rPr>
          <w:sz w:val="28"/>
          <w:szCs w:val="28"/>
        </w:rPr>
        <w:t>е</w:t>
      </w:r>
      <w:r w:rsidRPr="00971B60">
        <w:rPr>
          <w:sz w:val="28"/>
          <w:szCs w:val="28"/>
        </w:rPr>
        <w:t>лениям главного распорядителя средств бюджета района,  ответственным за осущест</w:t>
      </w:r>
      <w:r w:rsidRPr="00971B60">
        <w:rPr>
          <w:sz w:val="28"/>
          <w:szCs w:val="28"/>
        </w:rPr>
        <w:t>в</w:t>
      </w:r>
      <w:r w:rsidRPr="00971B60">
        <w:rPr>
          <w:sz w:val="28"/>
          <w:szCs w:val="28"/>
        </w:rPr>
        <w:t>ление бюджетных процедур,  руководителю главного распорядителя средств бюджета района, подведомственному получателю средств бюджета района.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971B60">
        <w:rPr>
          <w:sz w:val="28"/>
          <w:szCs w:val="28"/>
        </w:rPr>
        <w:t>.2. По итогам рассмотрения отчёта внутреннего финансового контроля руков</w:t>
      </w:r>
      <w:r w:rsidRPr="00971B60">
        <w:rPr>
          <w:sz w:val="28"/>
          <w:szCs w:val="28"/>
        </w:rPr>
        <w:t>о</w:t>
      </w:r>
      <w:r w:rsidRPr="00971B60">
        <w:rPr>
          <w:sz w:val="28"/>
          <w:szCs w:val="28"/>
        </w:rPr>
        <w:t>дитель главного распорядителя средств бюджета района принимает решение: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  <w:t>- о необходимости устранения выявленных нарушений (недостатков) в устано</w:t>
      </w:r>
      <w:r w:rsidRPr="00971B60">
        <w:rPr>
          <w:sz w:val="28"/>
          <w:szCs w:val="28"/>
        </w:rPr>
        <w:t>в</w:t>
      </w:r>
      <w:r w:rsidRPr="00971B60">
        <w:rPr>
          <w:sz w:val="28"/>
          <w:szCs w:val="28"/>
        </w:rPr>
        <w:t>ленный срок, разработке мероприятий, направленных на повышение экономности и результативности использования бюджетных средств, применении материальной, ди</w:t>
      </w:r>
      <w:r w:rsidRPr="00971B60">
        <w:rPr>
          <w:sz w:val="28"/>
          <w:szCs w:val="28"/>
        </w:rPr>
        <w:t>с</w:t>
      </w:r>
      <w:r w:rsidRPr="00971B60">
        <w:rPr>
          <w:sz w:val="28"/>
          <w:szCs w:val="28"/>
        </w:rPr>
        <w:t>циплинарной ответственности к виновным должностным лицам, проведении служе</w:t>
      </w:r>
      <w:r w:rsidRPr="00971B60">
        <w:rPr>
          <w:sz w:val="28"/>
          <w:szCs w:val="28"/>
        </w:rPr>
        <w:t>б</w:t>
      </w:r>
      <w:r w:rsidRPr="00971B60">
        <w:rPr>
          <w:sz w:val="28"/>
          <w:szCs w:val="28"/>
        </w:rPr>
        <w:t>ных проверок;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lastRenderedPageBreak/>
        <w:tab/>
        <w:t>- об отсутствии оснований применения мер, указанных в абзаце втором насто</w:t>
      </w:r>
      <w:r w:rsidRPr="00971B60">
        <w:rPr>
          <w:sz w:val="28"/>
          <w:szCs w:val="28"/>
        </w:rPr>
        <w:t>я</w:t>
      </w:r>
      <w:r w:rsidRPr="00971B60">
        <w:rPr>
          <w:sz w:val="28"/>
          <w:szCs w:val="28"/>
        </w:rPr>
        <w:t>щего пункта;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  <w:t>- о внесении изменений в планы внутреннего финансового контроля.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971B60">
        <w:rPr>
          <w:sz w:val="28"/>
          <w:szCs w:val="28"/>
        </w:rPr>
        <w:t xml:space="preserve">.3. Отчёт внутреннего финансового </w:t>
      </w:r>
      <w:proofErr w:type="gramStart"/>
      <w:r w:rsidRPr="00971B60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  </w:t>
      </w:r>
      <w:r w:rsidRPr="00971B60">
        <w:rPr>
          <w:sz w:val="28"/>
          <w:szCs w:val="28"/>
        </w:rPr>
        <w:t>подведомственного получателя средств бюджета района</w:t>
      </w:r>
      <w:proofErr w:type="gramEnd"/>
      <w:r w:rsidRPr="00971B60">
        <w:rPr>
          <w:sz w:val="28"/>
          <w:szCs w:val="28"/>
        </w:rPr>
        <w:t xml:space="preserve"> рассматривается подведомственным получателем средств бюджета района в течение 10 рабочих дней с момента получения отчёта.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  <w:t>По итогам рассмотрения отчёта подведомственный получатель средств бюджета района вправе предоставить главному распорядителю средств бюджета района в пис</w:t>
      </w:r>
      <w:r w:rsidRPr="00971B60">
        <w:rPr>
          <w:sz w:val="28"/>
          <w:szCs w:val="28"/>
        </w:rPr>
        <w:t>ь</w:t>
      </w:r>
      <w:r w:rsidRPr="00971B60">
        <w:rPr>
          <w:sz w:val="28"/>
          <w:szCs w:val="28"/>
        </w:rPr>
        <w:t>менной форме свои возражения на отчёт.</w:t>
      </w:r>
    </w:p>
    <w:p w:rsidR="00703B25" w:rsidRPr="00971B60" w:rsidRDefault="00703B25" w:rsidP="00616805">
      <w:pPr>
        <w:jc w:val="both"/>
        <w:rPr>
          <w:sz w:val="28"/>
          <w:szCs w:val="28"/>
        </w:rPr>
      </w:pPr>
      <w:r w:rsidRPr="00971B60">
        <w:rPr>
          <w:sz w:val="28"/>
          <w:szCs w:val="28"/>
        </w:rPr>
        <w:tab/>
        <w:t>При отсутствии возражений получатель средств бюджета района направляет главному распорядителю средств бюджета района информацию о мерах, направле</w:t>
      </w:r>
      <w:r w:rsidRPr="00971B60">
        <w:rPr>
          <w:sz w:val="28"/>
          <w:szCs w:val="28"/>
        </w:rPr>
        <w:t>н</w:t>
      </w:r>
      <w:r w:rsidRPr="00971B60">
        <w:rPr>
          <w:sz w:val="28"/>
          <w:szCs w:val="28"/>
        </w:rPr>
        <w:t>ных на устранение выявленных нарушений (недостатков) и о сроках их устранения, разработке мероприятий, направленных на повышение экономности и результативн</w:t>
      </w:r>
      <w:r w:rsidRPr="00971B60">
        <w:rPr>
          <w:sz w:val="28"/>
          <w:szCs w:val="28"/>
        </w:rPr>
        <w:t>о</w:t>
      </w:r>
      <w:r w:rsidRPr="00971B60">
        <w:rPr>
          <w:sz w:val="28"/>
          <w:szCs w:val="28"/>
        </w:rPr>
        <w:t>сти использования бюджетных средств, применении материальной, дисциплинарной ответственности к виновным должностным лицам.</w:t>
      </w:r>
    </w:p>
    <w:p w:rsidR="00703B25" w:rsidRPr="008A48B0" w:rsidRDefault="00703B25" w:rsidP="006F1E66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sectPr w:rsidR="00703B25" w:rsidRPr="008A48B0" w:rsidSect="00703757">
      <w:headerReference w:type="default" r:id="rId9"/>
      <w:pgSz w:w="11906" w:h="16838"/>
      <w:pgMar w:top="1134" w:right="567" w:bottom="1134" w:left="851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4F" w:rsidRDefault="00E4024F">
      <w:r>
        <w:separator/>
      </w:r>
    </w:p>
  </w:endnote>
  <w:endnote w:type="continuationSeparator" w:id="0">
    <w:p w:rsidR="00E4024F" w:rsidRDefault="00E4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4F" w:rsidRDefault="00E4024F">
      <w:r>
        <w:separator/>
      </w:r>
    </w:p>
  </w:footnote>
  <w:footnote w:type="continuationSeparator" w:id="0">
    <w:p w:rsidR="00E4024F" w:rsidRDefault="00E40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25" w:rsidRDefault="00703B25">
    <w:pPr>
      <w:pStyle w:val="a3"/>
      <w:jc w:val="center"/>
    </w:pPr>
  </w:p>
  <w:p w:rsidR="00703B25" w:rsidRDefault="00703B25">
    <w:pPr>
      <w:pStyle w:val="a3"/>
      <w:jc w:val="center"/>
    </w:pPr>
  </w:p>
  <w:p w:rsidR="00703B25" w:rsidRDefault="00703B25">
    <w:pPr>
      <w:pStyle w:val="a3"/>
      <w:jc w:val="center"/>
    </w:pPr>
    <w:r w:rsidRPr="006F1E66">
      <w:rPr>
        <w:sz w:val="28"/>
        <w:szCs w:val="28"/>
      </w:rPr>
      <w:fldChar w:fldCharType="begin"/>
    </w:r>
    <w:r w:rsidRPr="006F1E66">
      <w:rPr>
        <w:sz w:val="28"/>
        <w:szCs w:val="28"/>
      </w:rPr>
      <w:instrText xml:space="preserve"> PAGE   \* MERGEFORMAT </w:instrText>
    </w:r>
    <w:r w:rsidRPr="006F1E66">
      <w:rPr>
        <w:sz w:val="28"/>
        <w:szCs w:val="28"/>
      </w:rPr>
      <w:fldChar w:fldCharType="separate"/>
    </w:r>
    <w:r w:rsidR="00FD1091">
      <w:rPr>
        <w:noProof/>
        <w:sz w:val="28"/>
        <w:szCs w:val="28"/>
      </w:rPr>
      <w:t>10</w:t>
    </w:r>
    <w:r w:rsidRPr="006F1E6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847"/>
    <w:multiLevelType w:val="hybridMultilevel"/>
    <w:tmpl w:val="410E40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C3EF8"/>
    <w:multiLevelType w:val="hybridMultilevel"/>
    <w:tmpl w:val="52CE3A5A"/>
    <w:lvl w:ilvl="0" w:tplc="B8C4C9C0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>
      <w:start w:val="1"/>
      <w:numFmt w:val="lowerRoman"/>
      <w:lvlText w:val="%3."/>
      <w:lvlJc w:val="right"/>
      <w:pPr>
        <w:ind w:left="3936" w:hanging="180"/>
      </w:pPr>
    </w:lvl>
    <w:lvl w:ilvl="3" w:tplc="0419000F">
      <w:start w:val="1"/>
      <w:numFmt w:val="decimal"/>
      <w:lvlText w:val="%4."/>
      <w:lvlJc w:val="left"/>
      <w:pPr>
        <w:ind w:left="4656" w:hanging="360"/>
      </w:pPr>
    </w:lvl>
    <w:lvl w:ilvl="4" w:tplc="04190019">
      <w:start w:val="1"/>
      <w:numFmt w:val="lowerLetter"/>
      <w:lvlText w:val="%5."/>
      <w:lvlJc w:val="left"/>
      <w:pPr>
        <w:ind w:left="5376" w:hanging="360"/>
      </w:pPr>
    </w:lvl>
    <w:lvl w:ilvl="5" w:tplc="0419001B">
      <w:start w:val="1"/>
      <w:numFmt w:val="lowerRoman"/>
      <w:lvlText w:val="%6."/>
      <w:lvlJc w:val="right"/>
      <w:pPr>
        <w:ind w:left="6096" w:hanging="180"/>
      </w:pPr>
    </w:lvl>
    <w:lvl w:ilvl="6" w:tplc="0419000F">
      <w:start w:val="1"/>
      <w:numFmt w:val="decimal"/>
      <w:lvlText w:val="%7."/>
      <w:lvlJc w:val="left"/>
      <w:pPr>
        <w:ind w:left="6816" w:hanging="360"/>
      </w:pPr>
    </w:lvl>
    <w:lvl w:ilvl="7" w:tplc="04190019">
      <w:start w:val="1"/>
      <w:numFmt w:val="lowerLetter"/>
      <w:lvlText w:val="%8."/>
      <w:lvlJc w:val="left"/>
      <w:pPr>
        <w:ind w:left="7536" w:hanging="360"/>
      </w:pPr>
    </w:lvl>
    <w:lvl w:ilvl="8" w:tplc="0419001B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235A7C04"/>
    <w:multiLevelType w:val="hybridMultilevel"/>
    <w:tmpl w:val="DD42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D0006"/>
    <w:multiLevelType w:val="singleLevel"/>
    <w:tmpl w:val="009E177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4">
    <w:nsid w:val="38C52513"/>
    <w:multiLevelType w:val="hybridMultilevel"/>
    <w:tmpl w:val="E13E96D8"/>
    <w:lvl w:ilvl="0" w:tplc="8CBC72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E9E7FEE"/>
    <w:multiLevelType w:val="hybridMultilevel"/>
    <w:tmpl w:val="CF3E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F920B65"/>
    <w:multiLevelType w:val="hybridMultilevel"/>
    <w:tmpl w:val="E870A7FE"/>
    <w:lvl w:ilvl="0" w:tplc="91EA2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A80129"/>
    <w:multiLevelType w:val="hybridMultilevel"/>
    <w:tmpl w:val="891EAEC4"/>
    <w:lvl w:ilvl="0" w:tplc="8532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903D05"/>
    <w:multiLevelType w:val="hybridMultilevel"/>
    <w:tmpl w:val="0DD4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54961"/>
    <w:multiLevelType w:val="hybridMultilevel"/>
    <w:tmpl w:val="996C48A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B46"/>
    <w:rsid w:val="000013A4"/>
    <w:rsid w:val="00005862"/>
    <w:rsid w:val="00006A09"/>
    <w:rsid w:val="000108C2"/>
    <w:rsid w:val="00011E32"/>
    <w:rsid w:val="0001267F"/>
    <w:rsid w:val="00013E99"/>
    <w:rsid w:val="0001409A"/>
    <w:rsid w:val="0002233E"/>
    <w:rsid w:val="0002690F"/>
    <w:rsid w:val="000270C6"/>
    <w:rsid w:val="000274CC"/>
    <w:rsid w:val="00027BC7"/>
    <w:rsid w:val="00033B95"/>
    <w:rsid w:val="00034737"/>
    <w:rsid w:val="00044C13"/>
    <w:rsid w:val="00051CD7"/>
    <w:rsid w:val="00052EBF"/>
    <w:rsid w:val="0005595D"/>
    <w:rsid w:val="0005635C"/>
    <w:rsid w:val="00057354"/>
    <w:rsid w:val="000613CA"/>
    <w:rsid w:val="0007177B"/>
    <w:rsid w:val="00072F4A"/>
    <w:rsid w:val="00084160"/>
    <w:rsid w:val="00085DD2"/>
    <w:rsid w:val="000A25FF"/>
    <w:rsid w:val="000A5F7B"/>
    <w:rsid w:val="000A64A4"/>
    <w:rsid w:val="000B1577"/>
    <w:rsid w:val="000C1C56"/>
    <w:rsid w:val="000C7BD1"/>
    <w:rsid w:val="000D7404"/>
    <w:rsid w:val="000F2B00"/>
    <w:rsid w:val="0010172B"/>
    <w:rsid w:val="00114FEA"/>
    <w:rsid w:val="00115BA7"/>
    <w:rsid w:val="00121596"/>
    <w:rsid w:val="00122716"/>
    <w:rsid w:val="00130985"/>
    <w:rsid w:val="001313B5"/>
    <w:rsid w:val="00133D43"/>
    <w:rsid w:val="0014129A"/>
    <w:rsid w:val="00141C68"/>
    <w:rsid w:val="0015480E"/>
    <w:rsid w:val="00155052"/>
    <w:rsid w:val="0015660F"/>
    <w:rsid w:val="00161D0F"/>
    <w:rsid w:val="00164289"/>
    <w:rsid w:val="00177229"/>
    <w:rsid w:val="00182D11"/>
    <w:rsid w:val="00184496"/>
    <w:rsid w:val="00185321"/>
    <w:rsid w:val="001863C9"/>
    <w:rsid w:val="001A353E"/>
    <w:rsid w:val="001A3F23"/>
    <w:rsid w:val="001B016C"/>
    <w:rsid w:val="001B2F4A"/>
    <w:rsid w:val="001B466D"/>
    <w:rsid w:val="001C4590"/>
    <w:rsid w:val="001D676C"/>
    <w:rsid w:val="001D6C47"/>
    <w:rsid w:val="001E0C73"/>
    <w:rsid w:val="001F0046"/>
    <w:rsid w:val="001F0F2D"/>
    <w:rsid w:val="001F5FF6"/>
    <w:rsid w:val="002004C8"/>
    <w:rsid w:val="00201B01"/>
    <w:rsid w:val="002040D5"/>
    <w:rsid w:val="0021154F"/>
    <w:rsid w:val="0022234C"/>
    <w:rsid w:val="00227300"/>
    <w:rsid w:val="00232B85"/>
    <w:rsid w:val="002349A7"/>
    <w:rsid w:val="002362F9"/>
    <w:rsid w:val="00237B18"/>
    <w:rsid w:val="00241846"/>
    <w:rsid w:val="002429DC"/>
    <w:rsid w:val="00252505"/>
    <w:rsid w:val="00253506"/>
    <w:rsid w:val="00264D28"/>
    <w:rsid w:val="00270E02"/>
    <w:rsid w:val="0028385F"/>
    <w:rsid w:val="00286443"/>
    <w:rsid w:val="00286D3A"/>
    <w:rsid w:val="00290D73"/>
    <w:rsid w:val="002910A4"/>
    <w:rsid w:val="002A254C"/>
    <w:rsid w:val="002A4FCA"/>
    <w:rsid w:val="002B2541"/>
    <w:rsid w:val="002B3CEF"/>
    <w:rsid w:val="002B5F20"/>
    <w:rsid w:val="002C6C85"/>
    <w:rsid w:val="002C77F1"/>
    <w:rsid w:val="002D36A0"/>
    <w:rsid w:val="002E4431"/>
    <w:rsid w:val="002E57A8"/>
    <w:rsid w:val="002F64B8"/>
    <w:rsid w:val="00300E3A"/>
    <w:rsid w:val="00302E66"/>
    <w:rsid w:val="0030424D"/>
    <w:rsid w:val="00305669"/>
    <w:rsid w:val="00306B3D"/>
    <w:rsid w:val="003156AB"/>
    <w:rsid w:val="003174DA"/>
    <w:rsid w:val="0032260D"/>
    <w:rsid w:val="00323501"/>
    <w:rsid w:val="00332D33"/>
    <w:rsid w:val="00335332"/>
    <w:rsid w:val="003374E3"/>
    <w:rsid w:val="0034357E"/>
    <w:rsid w:val="003635A6"/>
    <w:rsid w:val="00363F71"/>
    <w:rsid w:val="0036412A"/>
    <w:rsid w:val="0036573A"/>
    <w:rsid w:val="00365C61"/>
    <w:rsid w:val="00366729"/>
    <w:rsid w:val="0037039C"/>
    <w:rsid w:val="003761C0"/>
    <w:rsid w:val="003776B3"/>
    <w:rsid w:val="00393AE5"/>
    <w:rsid w:val="003A15AA"/>
    <w:rsid w:val="003A3B37"/>
    <w:rsid w:val="003A7C2D"/>
    <w:rsid w:val="003B2720"/>
    <w:rsid w:val="003B524C"/>
    <w:rsid w:val="003C54A7"/>
    <w:rsid w:val="003C6D83"/>
    <w:rsid w:val="003D5EEA"/>
    <w:rsid w:val="003E4674"/>
    <w:rsid w:val="003F149C"/>
    <w:rsid w:val="003F4D50"/>
    <w:rsid w:val="003F6140"/>
    <w:rsid w:val="00404CB6"/>
    <w:rsid w:val="00407C16"/>
    <w:rsid w:val="004130C7"/>
    <w:rsid w:val="004152F7"/>
    <w:rsid w:val="004155F3"/>
    <w:rsid w:val="0041664B"/>
    <w:rsid w:val="004177C0"/>
    <w:rsid w:val="00422FDE"/>
    <w:rsid w:val="00431C28"/>
    <w:rsid w:val="004348E6"/>
    <w:rsid w:val="00440A02"/>
    <w:rsid w:val="004478E0"/>
    <w:rsid w:val="00447B7B"/>
    <w:rsid w:val="00454E10"/>
    <w:rsid w:val="004637F5"/>
    <w:rsid w:val="00471F7C"/>
    <w:rsid w:val="00477809"/>
    <w:rsid w:val="00492E14"/>
    <w:rsid w:val="0049422C"/>
    <w:rsid w:val="00494676"/>
    <w:rsid w:val="00496EBC"/>
    <w:rsid w:val="004B0068"/>
    <w:rsid w:val="004C69FD"/>
    <w:rsid w:val="004C792E"/>
    <w:rsid w:val="004D44FF"/>
    <w:rsid w:val="004D777B"/>
    <w:rsid w:val="004E19DF"/>
    <w:rsid w:val="004E751F"/>
    <w:rsid w:val="004F09EE"/>
    <w:rsid w:val="00500DE8"/>
    <w:rsid w:val="005020E0"/>
    <w:rsid w:val="005020F8"/>
    <w:rsid w:val="005052CA"/>
    <w:rsid w:val="005055CC"/>
    <w:rsid w:val="00505968"/>
    <w:rsid w:val="005112EA"/>
    <w:rsid w:val="00512D56"/>
    <w:rsid w:val="00514244"/>
    <w:rsid w:val="005152B6"/>
    <w:rsid w:val="00515578"/>
    <w:rsid w:val="00515D15"/>
    <w:rsid w:val="00520241"/>
    <w:rsid w:val="00527371"/>
    <w:rsid w:val="00530484"/>
    <w:rsid w:val="00531F81"/>
    <w:rsid w:val="00533461"/>
    <w:rsid w:val="0053661D"/>
    <w:rsid w:val="00542C8A"/>
    <w:rsid w:val="00544E3D"/>
    <w:rsid w:val="005474AD"/>
    <w:rsid w:val="00551C0F"/>
    <w:rsid w:val="00551DEB"/>
    <w:rsid w:val="005549DC"/>
    <w:rsid w:val="00562492"/>
    <w:rsid w:val="005643BF"/>
    <w:rsid w:val="00571CE0"/>
    <w:rsid w:val="00573405"/>
    <w:rsid w:val="005758C3"/>
    <w:rsid w:val="0058015B"/>
    <w:rsid w:val="00582015"/>
    <w:rsid w:val="00585C4D"/>
    <w:rsid w:val="005865BA"/>
    <w:rsid w:val="005877B8"/>
    <w:rsid w:val="0059289C"/>
    <w:rsid w:val="00596C19"/>
    <w:rsid w:val="005A0150"/>
    <w:rsid w:val="005A1BD9"/>
    <w:rsid w:val="005A382B"/>
    <w:rsid w:val="005A446A"/>
    <w:rsid w:val="005A5A52"/>
    <w:rsid w:val="005B2CC2"/>
    <w:rsid w:val="005B7F55"/>
    <w:rsid w:val="005C0CC1"/>
    <w:rsid w:val="005E37E0"/>
    <w:rsid w:val="005E6A9E"/>
    <w:rsid w:val="005F23FF"/>
    <w:rsid w:val="005F294D"/>
    <w:rsid w:val="005F42BA"/>
    <w:rsid w:val="005F6024"/>
    <w:rsid w:val="005F60E9"/>
    <w:rsid w:val="006011A1"/>
    <w:rsid w:val="0060375C"/>
    <w:rsid w:val="006062A0"/>
    <w:rsid w:val="00606CE2"/>
    <w:rsid w:val="006109D7"/>
    <w:rsid w:val="00610CB6"/>
    <w:rsid w:val="00616805"/>
    <w:rsid w:val="00620997"/>
    <w:rsid w:val="006221DE"/>
    <w:rsid w:val="0062333E"/>
    <w:rsid w:val="00635414"/>
    <w:rsid w:val="00636C58"/>
    <w:rsid w:val="00637B68"/>
    <w:rsid w:val="00640CBF"/>
    <w:rsid w:val="006456CA"/>
    <w:rsid w:val="0066638E"/>
    <w:rsid w:val="00667178"/>
    <w:rsid w:val="0066784B"/>
    <w:rsid w:val="00675E8E"/>
    <w:rsid w:val="006765F2"/>
    <w:rsid w:val="00680886"/>
    <w:rsid w:val="00680C5F"/>
    <w:rsid w:val="0068234E"/>
    <w:rsid w:val="00684C5E"/>
    <w:rsid w:val="00686D88"/>
    <w:rsid w:val="00687FD5"/>
    <w:rsid w:val="00691350"/>
    <w:rsid w:val="00692A42"/>
    <w:rsid w:val="00694D28"/>
    <w:rsid w:val="0069677A"/>
    <w:rsid w:val="006A36DD"/>
    <w:rsid w:val="006A5700"/>
    <w:rsid w:val="006B35D5"/>
    <w:rsid w:val="006B411B"/>
    <w:rsid w:val="006B71AD"/>
    <w:rsid w:val="006B7346"/>
    <w:rsid w:val="006C3B25"/>
    <w:rsid w:val="006C3BD3"/>
    <w:rsid w:val="006C4930"/>
    <w:rsid w:val="006C77D2"/>
    <w:rsid w:val="006D0CFD"/>
    <w:rsid w:val="006D16ED"/>
    <w:rsid w:val="006D38AF"/>
    <w:rsid w:val="006D3FBC"/>
    <w:rsid w:val="006D79F5"/>
    <w:rsid w:val="006E1014"/>
    <w:rsid w:val="006E63D5"/>
    <w:rsid w:val="006F0415"/>
    <w:rsid w:val="006F07EB"/>
    <w:rsid w:val="006F1E66"/>
    <w:rsid w:val="006F2022"/>
    <w:rsid w:val="00702929"/>
    <w:rsid w:val="00703757"/>
    <w:rsid w:val="007037DF"/>
    <w:rsid w:val="00703B25"/>
    <w:rsid w:val="00715134"/>
    <w:rsid w:val="00716EB6"/>
    <w:rsid w:val="007214B3"/>
    <w:rsid w:val="00722AD5"/>
    <w:rsid w:val="00727B08"/>
    <w:rsid w:val="0073464C"/>
    <w:rsid w:val="00735AEE"/>
    <w:rsid w:val="00735DF2"/>
    <w:rsid w:val="00736064"/>
    <w:rsid w:val="007369F4"/>
    <w:rsid w:val="007411C3"/>
    <w:rsid w:val="007450DD"/>
    <w:rsid w:val="00750D19"/>
    <w:rsid w:val="0075446E"/>
    <w:rsid w:val="00760BD1"/>
    <w:rsid w:val="007723F7"/>
    <w:rsid w:val="007728B6"/>
    <w:rsid w:val="007811A2"/>
    <w:rsid w:val="0078155D"/>
    <w:rsid w:val="007907AB"/>
    <w:rsid w:val="007A05B4"/>
    <w:rsid w:val="007A0A4E"/>
    <w:rsid w:val="007A27A7"/>
    <w:rsid w:val="007A326C"/>
    <w:rsid w:val="007A5237"/>
    <w:rsid w:val="007A5EA4"/>
    <w:rsid w:val="007A64A7"/>
    <w:rsid w:val="007B1F23"/>
    <w:rsid w:val="007B3B1C"/>
    <w:rsid w:val="007C1707"/>
    <w:rsid w:val="007C622B"/>
    <w:rsid w:val="007D08B9"/>
    <w:rsid w:val="007D1B37"/>
    <w:rsid w:val="007D54B2"/>
    <w:rsid w:val="007E53CD"/>
    <w:rsid w:val="007F07A7"/>
    <w:rsid w:val="007F2E29"/>
    <w:rsid w:val="007F4B3D"/>
    <w:rsid w:val="00800D39"/>
    <w:rsid w:val="008017D8"/>
    <w:rsid w:val="00801B13"/>
    <w:rsid w:val="0080598E"/>
    <w:rsid w:val="00805CD3"/>
    <w:rsid w:val="00810CDF"/>
    <w:rsid w:val="00813E60"/>
    <w:rsid w:val="00824CB6"/>
    <w:rsid w:val="00827506"/>
    <w:rsid w:val="008310A1"/>
    <w:rsid w:val="008343DE"/>
    <w:rsid w:val="008356B2"/>
    <w:rsid w:val="00843457"/>
    <w:rsid w:val="00847DB4"/>
    <w:rsid w:val="0085455C"/>
    <w:rsid w:val="00855773"/>
    <w:rsid w:val="00861A14"/>
    <w:rsid w:val="0086562E"/>
    <w:rsid w:val="00865EED"/>
    <w:rsid w:val="008722D4"/>
    <w:rsid w:val="008722E9"/>
    <w:rsid w:val="00881598"/>
    <w:rsid w:val="00881EB4"/>
    <w:rsid w:val="0088256E"/>
    <w:rsid w:val="00883C9A"/>
    <w:rsid w:val="008847F1"/>
    <w:rsid w:val="00884DBE"/>
    <w:rsid w:val="00886F65"/>
    <w:rsid w:val="00890BD0"/>
    <w:rsid w:val="00890ECD"/>
    <w:rsid w:val="00891238"/>
    <w:rsid w:val="00897BAC"/>
    <w:rsid w:val="008A090C"/>
    <w:rsid w:val="008A284D"/>
    <w:rsid w:val="008A48B0"/>
    <w:rsid w:val="008A7B14"/>
    <w:rsid w:val="008B27A7"/>
    <w:rsid w:val="008B4254"/>
    <w:rsid w:val="008C55EC"/>
    <w:rsid w:val="008D03FE"/>
    <w:rsid w:val="008D34B9"/>
    <w:rsid w:val="008E199E"/>
    <w:rsid w:val="008E3CE8"/>
    <w:rsid w:val="008F1ECD"/>
    <w:rsid w:val="008F2A69"/>
    <w:rsid w:val="00904DF7"/>
    <w:rsid w:val="00907BFD"/>
    <w:rsid w:val="009104EA"/>
    <w:rsid w:val="00915278"/>
    <w:rsid w:val="0092622B"/>
    <w:rsid w:val="0092736A"/>
    <w:rsid w:val="00932E39"/>
    <w:rsid w:val="00933E4F"/>
    <w:rsid w:val="00937D03"/>
    <w:rsid w:val="00945C7C"/>
    <w:rsid w:val="0095047B"/>
    <w:rsid w:val="009509D5"/>
    <w:rsid w:val="00960997"/>
    <w:rsid w:val="00963547"/>
    <w:rsid w:val="00965578"/>
    <w:rsid w:val="009670E6"/>
    <w:rsid w:val="0096716B"/>
    <w:rsid w:val="00971B60"/>
    <w:rsid w:val="009723FF"/>
    <w:rsid w:val="0097360E"/>
    <w:rsid w:val="00973666"/>
    <w:rsid w:val="0097428F"/>
    <w:rsid w:val="0097551A"/>
    <w:rsid w:val="00990451"/>
    <w:rsid w:val="0099606C"/>
    <w:rsid w:val="0099698C"/>
    <w:rsid w:val="009A1F0A"/>
    <w:rsid w:val="009A271C"/>
    <w:rsid w:val="009A2CC1"/>
    <w:rsid w:val="009A4F67"/>
    <w:rsid w:val="009A51BF"/>
    <w:rsid w:val="009A52C8"/>
    <w:rsid w:val="009B3CA4"/>
    <w:rsid w:val="009D1C9D"/>
    <w:rsid w:val="009E1727"/>
    <w:rsid w:val="009E26BF"/>
    <w:rsid w:val="009E45DB"/>
    <w:rsid w:val="009F1768"/>
    <w:rsid w:val="009F2B20"/>
    <w:rsid w:val="009F5ADA"/>
    <w:rsid w:val="009F6402"/>
    <w:rsid w:val="00A118A1"/>
    <w:rsid w:val="00A14B2B"/>
    <w:rsid w:val="00A16C2B"/>
    <w:rsid w:val="00A22A92"/>
    <w:rsid w:val="00A231FD"/>
    <w:rsid w:val="00A25B15"/>
    <w:rsid w:val="00A27F9E"/>
    <w:rsid w:val="00A30BD4"/>
    <w:rsid w:val="00A32C89"/>
    <w:rsid w:val="00A37075"/>
    <w:rsid w:val="00A4336B"/>
    <w:rsid w:val="00A45783"/>
    <w:rsid w:val="00A50B72"/>
    <w:rsid w:val="00A54AC9"/>
    <w:rsid w:val="00A74AA3"/>
    <w:rsid w:val="00A7626E"/>
    <w:rsid w:val="00A779C7"/>
    <w:rsid w:val="00A81C84"/>
    <w:rsid w:val="00A8542D"/>
    <w:rsid w:val="00A86205"/>
    <w:rsid w:val="00A86756"/>
    <w:rsid w:val="00A90365"/>
    <w:rsid w:val="00AB36F3"/>
    <w:rsid w:val="00AB4900"/>
    <w:rsid w:val="00AB665F"/>
    <w:rsid w:val="00AB7DBD"/>
    <w:rsid w:val="00AC13D7"/>
    <w:rsid w:val="00AC3CCA"/>
    <w:rsid w:val="00AC7F1C"/>
    <w:rsid w:val="00AD0D03"/>
    <w:rsid w:val="00AD589C"/>
    <w:rsid w:val="00AE2F0C"/>
    <w:rsid w:val="00AE4176"/>
    <w:rsid w:val="00AE4269"/>
    <w:rsid w:val="00AF064A"/>
    <w:rsid w:val="00AF3C95"/>
    <w:rsid w:val="00AF4A4D"/>
    <w:rsid w:val="00B021A9"/>
    <w:rsid w:val="00B101E4"/>
    <w:rsid w:val="00B111BC"/>
    <w:rsid w:val="00B13D0B"/>
    <w:rsid w:val="00B16467"/>
    <w:rsid w:val="00B20BA8"/>
    <w:rsid w:val="00B239B9"/>
    <w:rsid w:val="00B25042"/>
    <w:rsid w:val="00B31FA8"/>
    <w:rsid w:val="00B359DE"/>
    <w:rsid w:val="00B367A4"/>
    <w:rsid w:val="00B400B9"/>
    <w:rsid w:val="00B41CC6"/>
    <w:rsid w:val="00B502AE"/>
    <w:rsid w:val="00B53FB1"/>
    <w:rsid w:val="00B54A60"/>
    <w:rsid w:val="00B56D90"/>
    <w:rsid w:val="00B61A77"/>
    <w:rsid w:val="00B64E0B"/>
    <w:rsid w:val="00B653C8"/>
    <w:rsid w:val="00B66DE2"/>
    <w:rsid w:val="00B67962"/>
    <w:rsid w:val="00B75469"/>
    <w:rsid w:val="00B778D3"/>
    <w:rsid w:val="00B91E79"/>
    <w:rsid w:val="00B9294E"/>
    <w:rsid w:val="00B95FDA"/>
    <w:rsid w:val="00BA4F16"/>
    <w:rsid w:val="00BB3078"/>
    <w:rsid w:val="00BB34FB"/>
    <w:rsid w:val="00BB47D8"/>
    <w:rsid w:val="00BC28BA"/>
    <w:rsid w:val="00BC3666"/>
    <w:rsid w:val="00BC4C4D"/>
    <w:rsid w:val="00BC5E34"/>
    <w:rsid w:val="00BC5FA6"/>
    <w:rsid w:val="00BC664F"/>
    <w:rsid w:val="00BC66F8"/>
    <w:rsid w:val="00BC7013"/>
    <w:rsid w:val="00BD0809"/>
    <w:rsid w:val="00BD27F9"/>
    <w:rsid w:val="00BD3260"/>
    <w:rsid w:val="00BE130A"/>
    <w:rsid w:val="00BE33EE"/>
    <w:rsid w:val="00BF0973"/>
    <w:rsid w:val="00BF192C"/>
    <w:rsid w:val="00BF240B"/>
    <w:rsid w:val="00BF407F"/>
    <w:rsid w:val="00BF6429"/>
    <w:rsid w:val="00C04B3B"/>
    <w:rsid w:val="00C05730"/>
    <w:rsid w:val="00C06552"/>
    <w:rsid w:val="00C13F1A"/>
    <w:rsid w:val="00C268B9"/>
    <w:rsid w:val="00C36DA0"/>
    <w:rsid w:val="00C4105E"/>
    <w:rsid w:val="00C42A46"/>
    <w:rsid w:val="00C445EF"/>
    <w:rsid w:val="00C46867"/>
    <w:rsid w:val="00C46955"/>
    <w:rsid w:val="00C72F1C"/>
    <w:rsid w:val="00C81A3E"/>
    <w:rsid w:val="00C857DF"/>
    <w:rsid w:val="00C86EB9"/>
    <w:rsid w:val="00C87FC4"/>
    <w:rsid w:val="00C957FA"/>
    <w:rsid w:val="00C963FA"/>
    <w:rsid w:val="00C96E02"/>
    <w:rsid w:val="00CA6313"/>
    <w:rsid w:val="00CA7357"/>
    <w:rsid w:val="00CA7C7C"/>
    <w:rsid w:val="00CB054A"/>
    <w:rsid w:val="00CB4B3D"/>
    <w:rsid w:val="00CC258A"/>
    <w:rsid w:val="00CC47C9"/>
    <w:rsid w:val="00CC5088"/>
    <w:rsid w:val="00CC516E"/>
    <w:rsid w:val="00CC64ED"/>
    <w:rsid w:val="00CD4103"/>
    <w:rsid w:val="00CD4580"/>
    <w:rsid w:val="00CD4AC4"/>
    <w:rsid w:val="00CE12B3"/>
    <w:rsid w:val="00CE1D43"/>
    <w:rsid w:val="00CE2660"/>
    <w:rsid w:val="00CE2D69"/>
    <w:rsid w:val="00CE3E77"/>
    <w:rsid w:val="00CE506C"/>
    <w:rsid w:val="00CE5A25"/>
    <w:rsid w:val="00CF33DD"/>
    <w:rsid w:val="00CF5822"/>
    <w:rsid w:val="00CF72A7"/>
    <w:rsid w:val="00D0168D"/>
    <w:rsid w:val="00D05E8F"/>
    <w:rsid w:val="00D107A4"/>
    <w:rsid w:val="00D16E54"/>
    <w:rsid w:val="00D20339"/>
    <w:rsid w:val="00D230A8"/>
    <w:rsid w:val="00D23270"/>
    <w:rsid w:val="00D34662"/>
    <w:rsid w:val="00D41284"/>
    <w:rsid w:val="00D4529A"/>
    <w:rsid w:val="00D61E67"/>
    <w:rsid w:val="00D6569A"/>
    <w:rsid w:val="00D6612F"/>
    <w:rsid w:val="00D7420A"/>
    <w:rsid w:val="00D7669F"/>
    <w:rsid w:val="00D8466B"/>
    <w:rsid w:val="00D906B7"/>
    <w:rsid w:val="00D9289D"/>
    <w:rsid w:val="00D95200"/>
    <w:rsid w:val="00D969DF"/>
    <w:rsid w:val="00DA52A4"/>
    <w:rsid w:val="00DB74DA"/>
    <w:rsid w:val="00DC1A16"/>
    <w:rsid w:val="00DC5BB0"/>
    <w:rsid w:val="00DC7CC8"/>
    <w:rsid w:val="00DD05E3"/>
    <w:rsid w:val="00DD6385"/>
    <w:rsid w:val="00DE7612"/>
    <w:rsid w:val="00DF0419"/>
    <w:rsid w:val="00DF0B2D"/>
    <w:rsid w:val="00DF331E"/>
    <w:rsid w:val="00DF6242"/>
    <w:rsid w:val="00E014F6"/>
    <w:rsid w:val="00E100DE"/>
    <w:rsid w:val="00E1705C"/>
    <w:rsid w:val="00E17E61"/>
    <w:rsid w:val="00E202CA"/>
    <w:rsid w:val="00E27C9A"/>
    <w:rsid w:val="00E30316"/>
    <w:rsid w:val="00E32F91"/>
    <w:rsid w:val="00E4024F"/>
    <w:rsid w:val="00E453FB"/>
    <w:rsid w:val="00E53105"/>
    <w:rsid w:val="00E54D27"/>
    <w:rsid w:val="00E62DA6"/>
    <w:rsid w:val="00E64CB6"/>
    <w:rsid w:val="00E650F3"/>
    <w:rsid w:val="00E67A89"/>
    <w:rsid w:val="00E67E7E"/>
    <w:rsid w:val="00E70319"/>
    <w:rsid w:val="00E7474B"/>
    <w:rsid w:val="00E776DE"/>
    <w:rsid w:val="00E84D1F"/>
    <w:rsid w:val="00E85488"/>
    <w:rsid w:val="00E90758"/>
    <w:rsid w:val="00E90B27"/>
    <w:rsid w:val="00E93B69"/>
    <w:rsid w:val="00E9515F"/>
    <w:rsid w:val="00EA180B"/>
    <w:rsid w:val="00EA290D"/>
    <w:rsid w:val="00EA33F8"/>
    <w:rsid w:val="00EA75A8"/>
    <w:rsid w:val="00EC0BAF"/>
    <w:rsid w:val="00EC5F18"/>
    <w:rsid w:val="00EC7AE7"/>
    <w:rsid w:val="00ED2C75"/>
    <w:rsid w:val="00ED6604"/>
    <w:rsid w:val="00EE4886"/>
    <w:rsid w:val="00EF06E4"/>
    <w:rsid w:val="00EF46DD"/>
    <w:rsid w:val="00EF7B03"/>
    <w:rsid w:val="00F01B35"/>
    <w:rsid w:val="00F02F68"/>
    <w:rsid w:val="00F04B46"/>
    <w:rsid w:val="00F06862"/>
    <w:rsid w:val="00F24A98"/>
    <w:rsid w:val="00F36AF7"/>
    <w:rsid w:val="00F375DF"/>
    <w:rsid w:val="00F37CB0"/>
    <w:rsid w:val="00F45D82"/>
    <w:rsid w:val="00F5024A"/>
    <w:rsid w:val="00F56591"/>
    <w:rsid w:val="00F576D8"/>
    <w:rsid w:val="00F70C14"/>
    <w:rsid w:val="00F71CBC"/>
    <w:rsid w:val="00F72812"/>
    <w:rsid w:val="00F72F38"/>
    <w:rsid w:val="00F73D8D"/>
    <w:rsid w:val="00F75358"/>
    <w:rsid w:val="00F76C52"/>
    <w:rsid w:val="00F81A91"/>
    <w:rsid w:val="00F903BE"/>
    <w:rsid w:val="00F9071C"/>
    <w:rsid w:val="00F91897"/>
    <w:rsid w:val="00F97A6C"/>
    <w:rsid w:val="00FA614B"/>
    <w:rsid w:val="00FA660A"/>
    <w:rsid w:val="00FA693D"/>
    <w:rsid w:val="00FA6E2A"/>
    <w:rsid w:val="00FA755F"/>
    <w:rsid w:val="00FB05EE"/>
    <w:rsid w:val="00FB5184"/>
    <w:rsid w:val="00FC1E2F"/>
    <w:rsid w:val="00FC33D6"/>
    <w:rsid w:val="00FC3DAB"/>
    <w:rsid w:val="00FD1091"/>
    <w:rsid w:val="00FF2287"/>
    <w:rsid w:val="00FF39A9"/>
    <w:rsid w:val="00FF4F6F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 w:cs="SL_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2B3CE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5332"/>
    <w:rPr>
      <w:rFonts w:ascii="Cambria" w:hAnsi="Cambria" w:cs="Cambria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semiHidden/>
    <w:locked/>
    <w:rsid w:val="002B3CEF"/>
    <w:rPr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sid w:val="00335332"/>
    <w:rPr>
      <w:sz w:val="20"/>
      <w:szCs w:val="20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35332"/>
    <w:rPr>
      <w:sz w:val="20"/>
      <w:szCs w:val="20"/>
    </w:r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  <w:szCs w:val="28"/>
    </w:rPr>
  </w:style>
  <w:style w:type="paragraph" w:customStyle="1" w:styleId="a7">
    <w:name w:val="МФ РТ"/>
    <w:basedOn w:val="11"/>
    <w:link w:val="a8"/>
    <w:uiPriority w:val="99"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uiPriority w:val="99"/>
    <w:locked/>
    <w:rsid w:val="005C0CC1"/>
    <w:rPr>
      <w:sz w:val="28"/>
      <w:szCs w:val="28"/>
    </w:rPr>
  </w:style>
  <w:style w:type="character" w:customStyle="1" w:styleId="a8">
    <w:name w:val="МФ РТ Знак"/>
    <w:link w:val="a7"/>
    <w:uiPriority w:val="99"/>
    <w:locked/>
    <w:rsid w:val="005C0CC1"/>
    <w:rPr>
      <w:sz w:val="28"/>
      <w:szCs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2910A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uiPriority w:val="99"/>
    <w:rsid w:val="002B3CEF"/>
    <w:pPr>
      <w:tabs>
        <w:tab w:val="left" w:pos="-1620"/>
      </w:tabs>
      <w:spacing w:line="140" w:lineRule="atLeast"/>
      <w:ind w:firstLine="900"/>
      <w:jc w:val="both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aliases w:val="Знак1 Знак,Знак1 Знак Знак Знак"/>
    <w:link w:val="3"/>
    <w:uiPriority w:val="99"/>
    <w:locked/>
    <w:rsid w:val="002B3CEF"/>
    <w:rPr>
      <w:color w:val="000000"/>
      <w:sz w:val="24"/>
      <w:szCs w:val="24"/>
      <w:lang w:val="ru-RU" w:eastAsia="ru-RU"/>
    </w:rPr>
  </w:style>
  <w:style w:type="paragraph" w:styleId="ac">
    <w:name w:val="List Paragraph"/>
    <w:basedOn w:val="a"/>
    <w:uiPriority w:val="99"/>
    <w:qFormat/>
    <w:rsid w:val="00FF2287"/>
    <w:pPr>
      <w:ind w:left="720"/>
    </w:pPr>
  </w:style>
  <w:style w:type="table" w:styleId="ad">
    <w:name w:val="Table Grid"/>
    <w:basedOn w:val="a1"/>
    <w:locked/>
    <w:rsid w:val="00703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user</dc:creator>
  <cp:keywords/>
  <dc:description/>
  <cp:lastModifiedBy>User</cp:lastModifiedBy>
  <cp:revision>9</cp:revision>
  <cp:lastPrinted>2014-11-12T12:13:00Z</cp:lastPrinted>
  <dcterms:created xsi:type="dcterms:W3CDTF">2014-08-14T04:45:00Z</dcterms:created>
  <dcterms:modified xsi:type="dcterms:W3CDTF">2014-11-13T06:41:00Z</dcterms:modified>
</cp:coreProperties>
</file>