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DB" w:rsidRPr="008276B3" w:rsidRDefault="00FA13DB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8276B3">
        <w:rPr>
          <w:rFonts w:ascii="Arial" w:hAnsi="Arial" w:cs="Arial"/>
          <w:b/>
          <w:color w:val="000000" w:themeColor="text1"/>
        </w:rPr>
        <w:t xml:space="preserve">Типовой проект </w:t>
      </w:r>
      <w:r w:rsidR="005E606D" w:rsidRPr="008276B3">
        <w:rPr>
          <w:rFonts w:ascii="Arial" w:hAnsi="Arial" w:cs="Arial"/>
          <w:b/>
          <w:color w:val="000000" w:themeColor="text1"/>
        </w:rPr>
        <w:t>постановления Исполнительного комитета</w:t>
      </w:r>
      <w:r w:rsidRPr="008276B3">
        <w:rPr>
          <w:rFonts w:ascii="Arial" w:hAnsi="Arial" w:cs="Arial"/>
          <w:b/>
          <w:color w:val="000000" w:themeColor="text1"/>
        </w:rPr>
        <w:t xml:space="preserve"> поселения, входящего в состав Апастовского муниципального района Республики Татарстан</w:t>
      </w:r>
    </w:p>
    <w:p w:rsidR="00FA13DB" w:rsidRPr="008276B3" w:rsidRDefault="00FA13DB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AA6AB5" w:rsidRPr="008276B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8276B3">
        <w:rPr>
          <w:rFonts w:ascii="Arial" w:hAnsi="Arial" w:cs="Arial"/>
          <w:b/>
          <w:color w:val="000000" w:themeColor="text1"/>
        </w:rPr>
        <w:t xml:space="preserve">ИСПОЛНИТЕЛЬНЫЙ КОМИТЕТ </w:t>
      </w:r>
      <w:r w:rsidR="00D67EFA" w:rsidRPr="008276B3">
        <w:rPr>
          <w:rFonts w:ascii="Arial" w:hAnsi="Arial" w:cs="Arial"/>
          <w:b/>
          <w:color w:val="000000" w:themeColor="text1"/>
        </w:rPr>
        <w:t>___________</w:t>
      </w:r>
      <w:r w:rsidRPr="008276B3">
        <w:rPr>
          <w:rFonts w:ascii="Arial" w:hAnsi="Arial" w:cs="Arial"/>
          <w:b/>
          <w:color w:val="000000" w:themeColor="text1"/>
        </w:rPr>
        <w:t xml:space="preserve"> СЕЛЬСКОГО ПОСЕЛЕНИЯ </w:t>
      </w:r>
    </w:p>
    <w:p w:rsidR="00AA6AB5" w:rsidRPr="008276B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8276B3">
        <w:rPr>
          <w:rFonts w:ascii="Arial" w:hAnsi="Arial" w:cs="Arial"/>
          <w:b/>
          <w:color w:val="000000" w:themeColor="text1"/>
        </w:rPr>
        <w:t>АПАСТОВСКОГО МУНИЦИПАЛЬНОГО РАЙОНА</w:t>
      </w:r>
      <w:r w:rsidR="000A35BD" w:rsidRPr="008276B3">
        <w:rPr>
          <w:rFonts w:ascii="Arial" w:hAnsi="Arial" w:cs="Arial"/>
          <w:b/>
          <w:color w:val="000000" w:themeColor="text1"/>
        </w:rPr>
        <w:t xml:space="preserve"> </w:t>
      </w:r>
      <w:r w:rsidRPr="008276B3">
        <w:rPr>
          <w:rFonts w:ascii="Arial" w:hAnsi="Arial" w:cs="Arial"/>
          <w:b/>
          <w:color w:val="000000" w:themeColor="text1"/>
        </w:rPr>
        <w:t xml:space="preserve">РЕСПУБЛИКИ ТАТАРСТАН </w:t>
      </w:r>
    </w:p>
    <w:p w:rsidR="00AA6AB5" w:rsidRPr="0047409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AA6AB5" w:rsidRPr="0047409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474093">
        <w:rPr>
          <w:rFonts w:ascii="Arial" w:hAnsi="Arial" w:cs="Arial"/>
          <w:color w:val="000000" w:themeColor="text1"/>
        </w:rPr>
        <w:t xml:space="preserve">ПОСТАНОВЛЕНИЕ </w:t>
      </w:r>
    </w:p>
    <w:p w:rsidR="00AA6AB5" w:rsidRPr="00474093" w:rsidRDefault="008276B3" w:rsidP="000A35BD">
      <w:pPr>
        <w:pStyle w:val="header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«___» </w:t>
      </w:r>
      <w:r w:rsidR="00B84F72" w:rsidRPr="00474093">
        <w:rPr>
          <w:rFonts w:ascii="Arial" w:hAnsi="Arial" w:cs="Arial"/>
          <w:color w:val="000000" w:themeColor="text1"/>
        </w:rPr>
        <w:t>____</w:t>
      </w:r>
      <w:r>
        <w:rPr>
          <w:rFonts w:ascii="Arial" w:hAnsi="Arial" w:cs="Arial"/>
          <w:color w:val="000000" w:themeColor="text1"/>
        </w:rPr>
        <w:t>___</w:t>
      </w:r>
      <w:r w:rsidR="00B84F72" w:rsidRPr="00474093">
        <w:rPr>
          <w:rFonts w:ascii="Arial" w:hAnsi="Arial" w:cs="Arial"/>
          <w:color w:val="000000" w:themeColor="text1"/>
        </w:rPr>
        <w:t>__</w:t>
      </w:r>
      <w:r w:rsidR="00D67EFA" w:rsidRPr="00474093">
        <w:rPr>
          <w:rFonts w:ascii="Arial" w:hAnsi="Arial" w:cs="Arial"/>
          <w:color w:val="000000" w:themeColor="text1"/>
        </w:rPr>
        <w:t xml:space="preserve"> 2021 года</w:t>
      </w:r>
      <w:r w:rsidR="00AA6AB5" w:rsidRPr="00474093">
        <w:rPr>
          <w:rFonts w:ascii="Arial" w:hAnsi="Arial" w:cs="Arial"/>
          <w:color w:val="000000" w:themeColor="text1"/>
        </w:rPr>
        <w:tab/>
      </w:r>
      <w:r w:rsidR="00AA6AB5" w:rsidRPr="00474093">
        <w:rPr>
          <w:rFonts w:ascii="Arial" w:hAnsi="Arial" w:cs="Arial"/>
          <w:color w:val="000000" w:themeColor="text1"/>
        </w:rPr>
        <w:tab/>
      </w:r>
      <w:r w:rsidR="00AA6AB5" w:rsidRPr="00474093">
        <w:rPr>
          <w:rFonts w:ascii="Arial" w:hAnsi="Arial" w:cs="Arial"/>
          <w:color w:val="000000" w:themeColor="text1"/>
        </w:rPr>
        <w:tab/>
      </w:r>
      <w:r w:rsidR="00AA6AB5" w:rsidRPr="00474093">
        <w:rPr>
          <w:rFonts w:ascii="Arial" w:hAnsi="Arial" w:cs="Arial"/>
          <w:color w:val="000000" w:themeColor="text1"/>
        </w:rPr>
        <w:tab/>
      </w:r>
      <w:r w:rsidR="00AA6AB5" w:rsidRPr="00474093">
        <w:rPr>
          <w:rFonts w:ascii="Arial" w:hAnsi="Arial" w:cs="Arial"/>
          <w:color w:val="000000" w:themeColor="text1"/>
        </w:rPr>
        <w:tab/>
      </w:r>
      <w:r w:rsidR="00AA6AB5" w:rsidRPr="00474093">
        <w:rPr>
          <w:rFonts w:ascii="Arial" w:hAnsi="Arial" w:cs="Arial"/>
          <w:color w:val="000000" w:themeColor="text1"/>
        </w:rPr>
        <w:tab/>
      </w:r>
      <w:r w:rsidR="00AA6AB5" w:rsidRPr="00474093">
        <w:rPr>
          <w:rFonts w:ascii="Arial" w:hAnsi="Arial" w:cs="Arial"/>
          <w:color w:val="000000" w:themeColor="text1"/>
        </w:rPr>
        <w:tab/>
      </w:r>
      <w:r w:rsidR="000A35BD" w:rsidRPr="00474093">
        <w:rPr>
          <w:rFonts w:ascii="Arial" w:hAnsi="Arial" w:cs="Arial"/>
          <w:color w:val="000000" w:themeColor="text1"/>
        </w:rPr>
        <w:t xml:space="preserve">                  </w:t>
      </w:r>
      <w:r w:rsidR="00AA6AB5" w:rsidRPr="00474093">
        <w:rPr>
          <w:rFonts w:ascii="Arial" w:hAnsi="Arial" w:cs="Arial"/>
          <w:color w:val="000000" w:themeColor="text1"/>
        </w:rPr>
        <w:t>№</w:t>
      </w:r>
      <w:r w:rsidR="00D67EFA" w:rsidRPr="00474093">
        <w:rPr>
          <w:rFonts w:ascii="Arial" w:hAnsi="Arial" w:cs="Arial"/>
          <w:color w:val="000000" w:themeColor="text1"/>
        </w:rPr>
        <w:t>___</w:t>
      </w:r>
      <w:r w:rsidR="00AA6AB5" w:rsidRPr="00474093">
        <w:rPr>
          <w:rFonts w:ascii="Arial" w:hAnsi="Arial" w:cs="Arial"/>
          <w:color w:val="000000" w:themeColor="text1"/>
        </w:rPr>
        <w:br/>
      </w:r>
    </w:p>
    <w:p w:rsidR="00474093" w:rsidRPr="008276B3" w:rsidRDefault="00AA6AB5" w:rsidP="00474093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8276B3">
        <w:rPr>
          <w:rFonts w:ascii="Arial" w:hAnsi="Arial" w:cs="Arial"/>
          <w:b/>
          <w:color w:val="000000" w:themeColor="text1"/>
        </w:rPr>
        <w:t>О</w:t>
      </w:r>
      <w:r w:rsidR="00D67EFA" w:rsidRPr="008276B3">
        <w:rPr>
          <w:rFonts w:ascii="Arial" w:hAnsi="Arial" w:cs="Arial"/>
          <w:b/>
          <w:color w:val="000000" w:themeColor="text1"/>
        </w:rPr>
        <w:t xml:space="preserve"> внесении изменений в </w:t>
      </w:r>
      <w:r w:rsidR="00474093" w:rsidRPr="008276B3">
        <w:rPr>
          <w:rFonts w:ascii="Arial" w:hAnsi="Arial" w:cs="Arial"/>
          <w:b/>
          <w:color w:val="000000" w:themeColor="text1"/>
        </w:rPr>
        <w:t>постановление «Об утверждении административных регламентов предоставления  муниципальных услуг»</w:t>
      </w:r>
    </w:p>
    <w:p w:rsidR="00474093" w:rsidRPr="00474093" w:rsidRDefault="00474093" w:rsidP="00474093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474093" w:rsidRDefault="00474093" w:rsidP="0047409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474093">
        <w:rPr>
          <w:rFonts w:ascii="Arial" w:hAnsi="Arial" w:cs="Arial"/>
        </w:rPr>
        <w:t>В целях приведения нормативных правовых актов в соответствие с действующим законодательством</w:t>
      </w:r>
      <w:r w:rsidRPr="00474093">
        <w:rPr>
          <w:rFonts w:ascii="Arial" w:hAnsi="Arial" w:cs="Arial"/>
          <w:color w:val="000000" w:themeColor="text1"/>
        </w:rPr>
        <w:t xml:space="preserve"> </w:t>
      </w:r>
      <w:r w:rsidR="00AA6AB5" w:rsidRPr="00474093">
        <w:rPr>
          <w:rFonts w:ascii="Arial" w:hAnsi="Arial" w:cs="Arial"/>
          <w:color w:val="000000" w:themeColor="text1"/>
        </w:rPr>
        <w:t xml:space="preserve">Исполнительный комитет </w:t>
      </w:r>
      <w:r w:rsidR="008276B3">
        <w:rPr>
          <w:rFonts w:ascii="Arial" w:hAnsi="Arial" w:cs="Arial"/>
          <w:color w:val="000000" w:themeColor="text1"/>
        </w:rPr>
        <w:t>_______</w:t>
      </w:r>
      <w:r w:rsidR="00D67EFA" w:rsidRPr="00474093">
        <w:rPr>
          <w:rFonts w:ascii="Arial" w:hAnsi="Arial" w:cs="Arial"/>
          <w:color w:val="000000" w:themeColor="text1"/>
        </w:rPr>
        <w:t>___</w:t>
      </w:r>
      <w:r w:rsidR="00AA6AB5" w:rsidRPr="00474093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="00AA6AB5" w:rsidRPr="00474093">
        <w:rPr>
          <w:rFonts w:ascii="Arial" w:hAnsi="Arial" w:cs="Arial"/>
          <w:color w:val="000000" w:themeColor="text1"/>
        </w:rPr>
        <w:t>Апастовского</w:t>
      </w:r>
      <w:proofErr w:type="spellEnd"/>
      <w:r w:rsidR="00AA6AB5" w:rsidRPr="00474093">
        <w:rPr>
          <w:rFonts w:ascii="Arial" w:hAnsi="Arial" w:cs="Arial"/>
          <w:color w:val="000000" w:themeColor="text1"/>
        </w:rPr>
        <w:t xml:space="preserve"> муниципального района Республики Татарстан </w:t>
      </w:r>
      <w:proofErr w:type="gramStart"/>
      <w:r w:rsidR="00AA6AB5" w:rsidRPr="00474093">
        <w:rPr>
          <w:rFonts w:ascii="Arial" w:hAnsi="Arial" w:cs="Arial"/>
          <w:color w:val="000000" w:themeColor="text1"/>
        </w:rPr>
        <w:t>п</w:t>
      </w:r>
      <w:proofErr w:type="gramEnd"/>
      <w:r w:rsidR="00AA6AB5" w:rsidRPr="00474093">
        <w:rPr>
          <w:rFonts w:ascii="Arial" w:hAnsi="Arial" w:cs="Arial"/>
          <w:color w:val="000000" w:themeColor="text1"/>
        </w:rPr>
        <w:t xml:space="preserve"> о с т а н о в л я е т:</w:t>
      </w:r>
    </w:p>
    <w:p w:rsidR="00474093" w:rsidRDefault="00474093" w:rsidP="0047409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</w:t>
      </w:r>
      <w:r w:rsidRPr="00474093">
        <w:rPr>
          <w:rFonts w:ascii="Arial" w:hAnsi="Arial" w:cs="Arial"/>
        </w:rPr>
        <w:t xml:space="preserve">Внести в </w:t>
      </w:r>
      <w:r>
        <w:rPr>
          <w:rFonts w:ascii="Arial" w:hAnsi="Arial" w:cs="Arial"/>
        </w:rPr>
        <w:t>постановление Исполнительного комитета Апастовского муниципального района Республики Татарстан от 10 августа 2020 года №___ «</w:t>
      </w:r>
      <w:r w:rsidRPr="00474093">
        <w:rPr>
          <w:rFonts w:ascii="Arial" w:hAnsi="Arial" w:cs="Arial"/>
          <w:color w:val="000000" w:themeColor="text1"/>
        </w:rPr>
        <w:t>Об утверждении административных регламентов предоставления</w:t>
      </w:r>
      <w:r>
        <w:rPr>
          <w:rFonts w:ascii="Arial" w:hAnsi="Arial" w:cs="Arial"/>
          <w:color w:val="000000" w:themeColor="text1"/>
        </w:rPr>
        <w:t xml:space="preserve"> </w:t>
      </w:r>
      <w:r w:rsidRPr="00474093">
        <w:rPr>
          <w:rFonts w:ascii="Arial" w:hAnsi="Arial" w:cs="Arial"/>
          <w:color w:val="000000" w:themeColor="text1"/>
        </w:rPr>
        <w:t xml:space="preserve"> муниципальных услуг»</w:t>
      </w:r>
      <w:r>
        <w:rPr>
          <w:rFonts w:ascii="Arial" w:hAnsi="Arial" w:cs="Arial"/>
          <w:color w:val="000000" w:themeColor="text1"/>
        </w:rPr>
        <w:t xml:space="preserve"> следующие изменения:</w:t>
      </w:r>
    </w:p>
    <w:p w:rsidR="00E911B1" w:rsidRDefault="008276B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1) </w:t>
      </w:r>
      <w:r w:rsidR="00474093">
        <w:rPr>
          <w:rFonts w:ascii="Arial" w:hAnsi="Arial" w:cs="Arial"/>
          <w:color w:val="000000" w:themeColor="text1"/>
        </w:rPr>
        <w:t>в а</w:t>
      </w:r>
      <w:r w:rsidR="00474093" w:rsidRPr="00474093">
        <w:rPr>
          <w:rFonts w:ascii="Arial" w:hAnsi="Arial" w:cs="Arial"/>
          <w:bCs/>
          <w:color w:val="000000" w:themeColor="text1"/>
        </w:rPr>
        <w:t>дминистративн</w:t>
      </w:r>
      <w:r w:rsidR="00474093">
        <w:rPr>
          <w:rFonts w:ascii="Arial" w:hAnsi="Arial" w:cs="Arial"/>
          <w:bCs/>
          <w:color w:val="000000" w:themeColor="text1"/>
        </w:rPr>
        <w:t>ом</w:t>
      </w:r>
      <w:r w:rsidR="00474093" w:rsidRPr="00474093">
        <w:rPr>
          <w:rFonts w:ascii="Arial" w:hAnsi="Arial" w:cs="Arial"/>
          <w:bCs/>
          <w:color w:val="000000" w:themeColor="text1"/>
        </w:rPr>
        <w:t xml:space="preserve"> регламент</w:t>
      </w:r>
      <w:r w:rsidR="00474093">
        <w:rPr>
          <w:rFonts w:ascii="Arial" w:hAnsi="Arial" w:cs="Arial"/>
          <w:bCs/>
          <w:color w:val="000000" w:themeColor="text1"/>
        </w:rPr>
        <w:t>е</w:t>
      </w:r>
      <w:r w:rsidR="00474093" w:rsidRPr="00474093">
        <w:rPr>
          <w:rFonts w:ascii="Arial" w:hAnsi="Arial" w:cs="Arial"/>
          <w:bCs/>
          <w:color w:val="000000" w:themeColor="text1"/>
        </w:rPr>
        <w:t xml:space="preserve"> предоставления муниципальной услуги по выдаче справки (выписки)</w:t>
      </w:r>
      <w:r w:rsidR="00474093" w:rsidRPr="00474093">
        <w:rPr>
          <w:rFonts w:ascii="Arial" w:hAnsi="Arial" w:cs="Arial"/>
          <w:color w:val="000000" w:themeColor="text1"/>
        </w:rPr>
        <w:t xml:space="preserve">  (Приложение</w:t>
      </w:r>
      <w:r>
        <w:rPr>
          <w:rFonts w:ascii="Arial" w:hAnsi="Arial" w:cs="Arial"/>
          <w:color w:val="000000" w:themeColor="text1"/>
        </w:rPr>
        <w:t xml:space="preserve"> N 3):</w:t>
      </w:r>
    </w:p>
    <w:p w:rsidR="00E911B1" w:rsidRDefault="008276B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474093" w:rsidRPr="00474093">
        <w:rPr>
          <w:rFonts w:ascii="Arial" w:hAnsi="Arial" w:cs="Arial"/>
        </w:rPr>
        <w:t>абзац второй пункта 1.5. изложить в следующей редакции:</w:t>
      </w:r>
    </w:p>
    <w:p w:rsidR="00E911B1" w:rsidRDefault="0047409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474093">
        <w:rPr>
          <w:rFonts w:ascii="Arial" w:hAnsi="Arial" w:cs="Arial"/>
        </w:rPr>
        <w:t>похозяйственной</w:t>
      </w:r>
      <w:proofErr w:type="spellEnd"/>
      <w:r w:rsidRPr="00474093">
        <w:rPr>
          <w:rFonts w:ascii="Arial" w:hAnsi="Arial" w:cs="Arial"/>
        </w:rPr>
        <w:t xml:space="preserve"> книги, архивная выписка из домовой книги, справка с предыдущего места жительства, бытовая характеристика</w:t>
      </w:r>
      <w:proofErr w:type="gramStart"/>
      <w:r w:rsidRPr="00474093">
        <w:rPr>
          <w:rFonts w:ascii="Arial" w:hAnsi="Arial" w:cs="Arial"/>
        </w:rPr>
        <w:t>.»;</w:t>
      </w:r>
      <w:proofErr w:type="gramEnd"/>
    </w:p>
    <w:p w:rsidR="00E911B1" w:rsidRDefault="008276B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944A4F">
        <w:rPr>
          <w:rFonts w:ascii="Arial" w:hAnsi="Arial" w:cs="Arial"/>
        </w:rPr>
        <w:t xml:space="preserve">столбец 2 </w:t>
      </w:r>
      <w:r w:rsidR="00474093" w:rsidRPr="00474093">
        <w:rPr>
          <w:rFonts w:ascii="Arial" w:hAnsi="Arial" w:cs="Arial"/>
        </w:rPr>
        <w:t>пункт</w:t>
      </w:r>
      <w:r w:rsidR="00944A4F">
        <w:rPr>
          <w:rFonts w:ascii="Arial" w:hAnsi="Arial" w:cs="Arial"/>
        </w:rPr>
        <w:t>а</w:t>
      </w:r>
      <w:r w:rsidR="00474093" w:rsidRPr="00474093">
        <w:rPr>
          <w:rFonts w:ascii="Arial" w:hAnsi="Arial" w:cs="Arial"/>
        </w:rPr>
        <w:t xml:space="preserve"> 2.5. изложить в следующей редакции:</w:t>
      </w:r>
    </w:p>
    <w:p w:rsidR="00E911B1" w:rsidRDefault="0047409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>«Для получения муниципальной услуги заявитель представляет следующие документы:</w:t>
      </w:r>
    </w:p>
    <w:p w:rsidR="00E911B1" w:rsidRDefault="0047409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>1)документ, удостоверяющий личность;</w:t>
      </w:r>
    </w:p>
    <w:p w:rsidR="00E911B1" w:rsidRDefault="0047409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>2)документ,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E911B1" w:rsidRDefault="0047409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>3) заявление:</w:t>
      </w:r>
    </w:p>
    <w:p w:rsidR="00E911B1" w:rsidRDefault="0047409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>-в форме документа на бумажном носителе (приложение № 1);</w:t>
      </w:r>
    </w:p>
    <w:p w:rsidR="00E911B1" w:rsidRDefault="0047409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 xml:space="preserve">-в электронной форме (заполняется посредством внесения соответствующих сведений в интерактивную форму), </w:t>
      </w:r>
      <w:proofErr w:type="gramStart"/>
      <w:r w:rsidRPr="00474093">
        <w:rPr>
          <w:rFonts w:ascii="Arial" w:hAnsi="Arial" w:cs="Arial"/>
        </w:rPr>
        <w:t>подписанное</w:t>
      </w:r>
      <w:proofErr w:type="gramEnd"/>
      <w:r w:rsidRPr="00474093">
        <w:rPr>
          <w:rFonts w:ascii="Arial" w:hAnsi="Arial" w:cs="Arial"/>
        </w:rPr>
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</w:r>
    </w:p>
    <w:p w:rsidR="00E911B1" w:rsidRDefault="0047409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474093">
        <w:rPr>
          <w:rFonts w:ascii="Arial" w:hAnsi="Arial" w:cs="Arial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474093">
        <w:rPr>
          <w:rFonts w:ascii="Arial" w:hAnsi="Arial" w:cs="Arial"/>
        </w:rPr>
        <w:t xml:space="preserve"> Документы, подтверждающие получение согласия, могут быть </w:t>
      </w:r>
      <w:proofErr w:type="gramStart"/>
      <w:r w:rsidRPr="00474093">
        <w:rPr>
          <w:rFonts w:ascii="Arial" w:hAnsi="Arial" w:cs="Arial"/>
        </w:rPr>
        <w:t>представлены</w:t>
      </w:r>
      <w:proofErr w:type="gramEnd"/>
      <w:r w:rsidRPr="00474093">
        <w:rPr>
          <w:rFonts w:ascii="Arial" w:hAnsi="Arial" w:cs="Arial"/>
        </w:rPr>
        <w:t xml:space="preserve"> в том числе в форме электронного документа.</w:t>
      </w:r>
    </w:p>
    <w:p w:rsidR="00474093" w:rsidRPr="00E911B1" w:rsidRDefault="00474093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474093">
        <w:rPr>
          <w:rFonts w:ascii="Arial" w:hAnsi="Arial" w:cs="Arial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474093" w:rsidRPr="00474093" w:rsidRDefault="00474093" w:rsidP="0047409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474093" w:rsidRPr="00474093" w:rsidRDefault="00474093" w:rsidP="0047409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>- лично (лицом, действующим от имени заявителя на основании доверенности);</w:t>
      </w:r>
    </w:p>
    <w:p w:rsidR="00474093" w:rsidRPr="00474093" w:rsidRDefault="00474093" w:rsidP="0047409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lastRenderedPageBreak/>
        <w:t>- почтовым отправлением.</w:t>
      </w:r>
    </w:p>
    <w:p w:rsidR="00474093" w:rsidRPr="00474093" w:rsidRDefault="00474093" w:rsidP="0047409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474093">
        <w:rPr>
          <w:rFonts w:ascii="Arial" w:hAnsi="Arial" w:cs="Arial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474093">
        <w:rPr>
          <w:rFonts w:ascii="Arial" w:hAnsi="Arial" w:cs="Arial"/>
        </w:rPr>
        <w:t>.»;</w:t>
      </w:r>
      <w:proofErr w:type="gramEnd"/>
    </w:p>
    <w:p w:rsidR="00474093" w:rsidRPr="00474093" w:rsidRDefault="00944A4F" w:rsidP="0047409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474093" w:rsidRPr="00474093">
        <w:rPr>
          <w:rFonts w:ascii="Arial" w:hAnsi="Arial" w:cs="Arial"/>
        </w:rPr>
        <w:t>приложение № 1 изложить в новой прилагаемой редакции;</w:t>
      </w:r>
    </w:p>
    <w:p w:rsidR="00474093" w:rsidRDefault="00944A4F" w:rsidP="0047409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474093" w:rsidRPr="00474093">
        <w:rPr>
          <w:rFonts w:ascii="Arial" w:hAnsi="Arial" w:cs="Arial"/>
        </w:rPr>
        <w:t>приложен</w:t>
      </w:r>
      <w:r>
        <w:rPr>
          <w:rFonts w:ascii="Arial" w:hAnsi="Arial" w:cs="Arial"/>
        </w:rPr>
        <w:t>ие № 2 признать утратившим силу.</w:t>
      </w:r>
    </w:p>
    <w:p w:rsidR="00E911B1" w:rsidRDefault="00E911B1" w:rsidP="0047409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</w:p>
    <w:p w:rsidR="00E911B1" w:rsidRPr="00E911B1" w:rsidRDefault="008276B3" w:rsidP="00E911B1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2) </w:t>
      </w:r>
      <w:r w:rsidR="00E911B1" w:rsidRPr="00E911B1">
        <w:rPr>
          <w:rFonts w:ascii="Arial" w:hAnsi="Arial" w:cs="Arial"/>
          <w:color w:val="000000" w:themeColor="text1"/>
        </w:rPr>
        <w:t xml:space="preserve">в административном регламенте </w:t>
      </w:r>
      <w:r w:rsidR="00E911B1" w:rsidRPr="00E911B1">
        <w:rPr>
          <w:rFonts w:ascii="Arial" w:hAnsi="Arial" w:cs="Arial"/>
          <w:bCs/>
          <w:color w:val="000000" w:themeColor="text1"/>
        </w:rPr>
        <w:t xml:space="preserve"> предоставления </w:t>
      </w:r>
      <w:r w:rsidR="00E911B1" w:rsidRPr="00E911B1">
        <w:rPr>
          <w:rFonts w:ascii="Arial" w:hAnsi="Arial" w:cs="Arial"/>
          <w:color w:val="000000" w:themeColor="text1"/>
        </w:rPr>
        <w:t>муниципальной</w:t>
      </w:r>
      <w:r w:rsidR="00E911B1" w:rsidRPr="00E911B1">
        <w:rPr>
          <w:rFonts w:ascii="Arial" w:hAnsi="Arial" w:cs="Arial"/>
          <w:bCs/>
          <w:color w:val="000000" w:themeColor="text1"/>
        </w:rPr>
        <w:t xml:space="preserve"> услуги по выдаче разрешения на вырубку, </w:t>
      </w:r>
      <w:proofErr w:type="spellStart"/>
      <w:r w:rsidR="00E911B1" w:rsidRPr="00E911B1">
        <w:rPr>
          <w:rFonts w:ascii="Arial" w:hAnsi="Arial" w:cs="Arial"/>
          <w:bCs/>
          <w:color w:val="000000" w:themeColor="text1"/>
        </w:rPr>
        <w:t>кронирование</w:t>
      </w:r>
      <w:proofErr w:type="spellEnd"/>
      <w:r w:rsidR="00E911B1" w:rsidRPr="00E911B1">
        <w:rPr>
          <w:rFonts w:ascii="Arial" w:hAnsi="Arial" w:cs="Arial"/>
          <w:bCs/>
          <w:color w:val="000000" w:themeColor="text1"/>
        </w:rPr>
        <w:t xml:space="preserve"> или посадку деревьев и кустарников</w:t>
      </w:r>
      <w:r w:rsidR="00E911B1" w:rsidRPr="00E911B1">
        <w:rPr>
          <w:rFonts w:ascii="Arial" w:hAnsi="Arial" w:cs="Arial"/>
          <w:color w:val="000000" w:themeColor="text1"/>
        </w:rPr>
        <w:t xml:space="preserve">             (Приложение N 4)</w:t>
      </w:r>
    </w:p>
    <w:p w:rsidR="00E911B1" w:rsidRPr="00E911B1" w:rsidRDefault="00944A4F" w:rsidP="00E911B1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а) столбец 2 </w:t>
      </w:r>
      <w:r w:rsidR="00E911B1" w:rsidRPr="00E911B1">
        <w:rPr>
          <w:rFonts w:ascii="Arial" w:hAnsi="Arial" w:cs="Arial"/>
          <w:bCs/>
        </w:rPr>
        <w:t>пункт</w:t>
      </w:r>
      <w:r>
        <w:rPr>
          <w:rFonts w:ascii="Arial" w:hAnsi="Arial" w:cs="Arial"/>
          <w:bCs/>
        </w:rPr>
        <w:t>а</w:t>
      </w:r>
      <w:r w:rsidR="00E911B1" w:rsidRPr="00E911B1">
        <w:rPr>
          <w:rFonts w:ascii="Arial" w:hAnsi="Arial" w:cs="Arial"/>
          <w:bCs/>
        </w:rPr>
        <w:t xml:space="preserve"> 2.4 дополнить абзацем пятым следующего содержания:</w:t>
      </w:r>
    </w:p>
    <w:p w:rsidR="00E911B1" w:rsidRPr="00E911B1" w:rsidRDefault="00E911B1" w:rsidP="00E911B1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  <w:r w:rsidRPr="00E911B1">
        <w:rPr>
          <w:rFonts w:ascii="Arial" w:hAnsi="Arial" w:cs="Arial"/>
          <w:bCs/>
        </w:rPr>
        <w:t>«Выдача разрешения  осуществляется  в случае отсутствия у заявителя задолженности по налогам, сборам  и иным платежам в бюджеты бюджетной системы Российской Федерации</w:t>
      </w:r>
      <w:proofErr w:type="gramStart"/>
      <w:r w:rsidRPr="00E911B1">
        <w:rPr>
          <w:rFonts w:ascii="Arial" w:hAnsi="Arial" w:cs="Arial"/>
          <w:bCs/>
        </w:rPr>
        <w:t>.»;</w:t>
      </w:r>
      <w:proofErr w:type="gramEnd"/>
    </w:p>
    <w:p w:rsidR="00E911B1" w:rsidRPr="00E911B1" w:rsidRDefault="00944A4F" w:rsidP="00E911B1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б) столбец 2 </w:t>
      </w:r>
      <w:r w:rsidR="00E911B1" w:rsidRPr="00E911B1">
        <w:rPr>
          <w:rFonts w:ascii="Arial" w:hAnsi="Arial" w:cs="Arial"/>
          <w:bCs/>
        </w:rPr>
        <w:t>пункт</w:t>
      </w:r>
      <w:r>
        <w:rPr>
          <w:rFonts w:ascii="Arial" w:hAnsi="Arial" w:cs="Arial"/>
          <w:bCs/>
        </w:rPr>
        <w:t>а</w:t>
      </w:r>
      <w:r w:rsidR="00E911B1" w:rsidRPr="00E911B1">
        <w:rPr>
          <w:rFonts w:ascii="Arial" w:hAnsi="Arial" w:cs="Arial"/>
          <w:bCs/>
        </w:rPr>
        <w:t xml:space="preserve"> 2.6 дополнить подпунктом 2 следующего содержания:</w:t>
      </w:r>
    </w:p>
    <w:p w:rsidR="00E911B1" w:rsidRPr="00E911B1" w:rsidRDefault="00E911B1" w:rsidP="00E911B1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E911B1">
        <w:rPr>
          <w:rFonts w:ascii="Arial" w:hAnsi="Arial" w:cs="Arial"/>
          <w:bCs/>
        </w:rPr>
        <w:t>«2)</w:t>
      </w:r>
      <w:r w:rsidR="00944A4F">
        <w:rPr>
          <w:rFonts w:ascii="Arial" w:hAnsi="Arial" w:cs="Arial"/>
          <w:bCs/>
        </w:rPr>
        <w:t xml:space="preserve"> </w:t>
      </w:r>
      <w:r w:rsidRPr="00E911B1">
        <w:rPr>
          <w:rFonts w:ascii="Arial" w:hAnsi="Arial" w:cs="Arial"/>
          <w:bCs/>
        </w:rPr>
        <w:t>сведения о задолженности по налогам, сборам  и иным платежам в бюджеты бюджетной системы Российской Федерации</w:t>
      </w:r>
      <w:proofErr w:type="gramStart"/>
      <w:r w:rsidRPr="00E911B1">
        <w:rPr>
          <w:rFonts w:ascii="Arial" w:hAnsi="Arial" w:cs="Arial"/>
        </w:rPr>
        <w:t>.».</w:t>
      </w:r>
      <w:proofErr w:type="gramEnd"/>
    </w:p>
    <w:p w:rsidR="00E911B1" w:rsidRPr="00E911B1" w:rsidRDefault="00E911B1" w:rsidP="00E911B1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</w:p>
    <w:p w:rsidR="00E911B1" w:rsidRPr="00E911B1" w:rsidRDefault="00E911B1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E911B1">
        <w:rPr>
          <w:rFonts w:ascii="Arial" w:hAnsi="Arial" w:cs="Arial"/>
          <w:color w:val="000000" w:themeColor="text1"/>
        </w:rPr>
        <w:t>2.Опубликовать настоящее постановление на официальном портале правовой информации Республики Татарстан.</w:t>
      </w:r>
    </w:p>
    <w:p w:rsidR="00E911B1" w:rsidRPr="00E911B1" w:rsidRDefault="00E911B1" w:rsidP="00E911B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E911B1">
        <w:rPr>
          <w:rFonts w:ascii="Arial" w:hAnsi="Arial" w:cs="Arial"/>
          <w:color w:val="000000" w:themeColor="text1"/>
        </w:rPr>
        <w:t>3.</w:t>
      </w:r>
      <w:proofErr w:type="gramStart"/>
      <w:r w:rsidRPr="00E911B1">
        <w:rPr>
          <w:rFonts w:ascii="Arial" w:hAnsi="Arial" w:cs="Arial"/>
          <w:color w:val="000000" w:themeColor="text1"/>
        </w:rPr>
        <w:t>Контроль за</w:t>
      </w:r>
      <w:proofErr w:type="gramEnd"/>
      <w:r w:rsidRPr="00E911B1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E911B1" w:rsidRPr="00E911B1" w:rsidRDefault="00E911B1" w:rsidP="00E911B1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E911B1" w:rsidRDefault="00E911B1" w:rsidP="00E911B1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944A4F" w:rsidRPr="00E911B1" w:rsidRDefault="00944A4F" w:rsidP="00E911B1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E911B1" w:rsidRPr="008276B3" w:rsidRDefault="00E911B1" w:rsidP="00E911B1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r w:rsidRPr="008276B3">
        <w:rPr>
          <w:rFonts w:ascii="Arial" w:hAnsi="Arial" w:cs="Arial"/>
          <w:b/>
          <w:color w:val="000000" w:themeColor="text1"/>
        </w:rPr>
        <w:t>Глава _____________</w:t>
      </w:r>
    </w:p>
    <w:p w:rsidR="00E911B1" w:rsidRPr="00E911B1" w:rsidRDefault="00E911B1" w:rsidP="00E911B1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 w:rsidRPr="008276B3">
        <w:rPr>
          <w:rFonts w:ascii="Arial" w:hAnsi="Arial" w:cs="Arial"/>
          <w:b/>
          <w:color w:val="000000" w:themeColor="text1"/>
        </w:rPr>
        <w:t>сельского поселения</w:t>
      </w:r>
      <w:r w:rsidRPr="008276B3">
        <w:rPr>
          <w:rFonts w:ascii="Arial" w:hAnsi="Arial" w:cs="Arial"/>
          <w:b/>
          <w:color w:val="000000" w:themeColor="text1"/>
        </w:rPr>
        <w:tab/>
      </w:r>
      <w:r w:rsidRPr="008276B3">
        <w:rPr>
          <w:rFonts w:ascii="Arial" w:hAnsi="Arial" w:cs="Arial"/>
          <w:b/>
          <w:color w:val="000000" w:themeColor="text1"/>
        </w:rPr>
        <w:tab/>
      </w:r>
      <w:r w:rsidRPr="008276B3">
        <w:rPr>
          <w:rFonts w:ascii="Arial" w:hAnsi="Arial" w:cs="Arial"/>
          <w:b/>
          <w:color w:val="000000" w:themeColor="text1"/>
        </w:rPr>
        <w:tab/>
      </w:r>
      <w:r w:rsidRPr="008276B3">
        <w:rPr>
          <w:rFonts w:ascii="Arial" w:hAnsi="Arial" w:cs="Arial"/>
          <w:b/>
          <w:color w:val="000000" w:themeColor="text1"/>
        </w:rPr>
        <w:tab/>
      </w:r>
      <w:r w:rsidRPr="008276B3">
        <w:rPr>
          <w:rFonts w:ascii="Arial" w:hAnsi="Arial" w:cs="Arial"/>
          <w:b/>
          <w:color w:val="000000" w:themeColor="text1"/>
        </w:rPr>
        <w:tab/>
        <w:t>_____________</w:t>
      </w:r>
    </w:p>
    <w:p w:rsidR="00E911B1" w:rsidRPr="00E911B1" w:rsidRDefault="00E911B1" w:rsidP="00E911B1">
      <w:pPr>
        <w:pStyle w:val="formattext"/>
        <w:ind w:left="480"/>
        <w:rPr>
          <w:rFonts w:ascii="Arial" w:hAnsi="Arial" w:cs="Arial"/>
          <w:color w:val="000000" w:themeColor="text1"/>
        </w:rPr>
      </w:pPr>
    </w:p>
    <w:p w:rsidR="00E911B1" w:rsidRDefault="00E911B1" w:rsidP="0047409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</w:p>
    <w:p w:rsidR="00E911B1" w:rsidRPr="00474093" w:rsidRDefault="00E911B1" w:rsidP="0047409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8276B3" w:rsidRDefault="008276B3" w:rsidP="00474093">
      <w:pPr>
        <w:ind w:left="5387"/>
        <w:rPr>
          <w:rFonts w:ascii="Arial" w:hAnsi="Arial" w:cs="Arial"/>
          <w:sz w:val="22"/>
          <w:szCs w:val="22"/>
        </w:rPr>
      </w:pPr>
    </w:p>
    <w:p w:rsidR="008276B3" w:rsidRDefault="008276B3" w:rsidP="00474093">
      <w:pPr>
        <w:ind w:left="5387"/>
        <w:rPr>
          <w:rFonts w:ascii="Arial" w:hAnsi="Arial" w:cs="Arial"/>
          <w:sz w:val="22"/>
          <w:szCs w:val="22"/>
        </w:rPr>
      </w:pPr>
    </w:p>
    <w:p w:rsidR="008276B3" w:rsidRDefault="008276B3" w:rsidP="00474093">
      <w:pPr>
        <w:ind w:left="5387"/>
        <w:rPr>
          <w:rFonts w:ascii="Arial" w:hAnsi="Arial" w:cs="Arial"/>
          <w:sz w:val="22"/>
          <w:szCs w:val="22"/>
        </w:rPr>
      </w:pPr>
    </w:p>
    <w:p w:rsidR="008276B3" w:rsidRDefault="008276B3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</w:p>
    <w:p w:rsidR="00E911B1" w:rsidRDefault="00E911B1" w:rsidP="00474093">
      <w:pPr>
        <w:ind w:left="538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74093" w:rsidRPr="00474093" w:rsidRDefault="00474093" w:rsidP="00474093">
      <w:pPr>
        <w:ind w:left="5387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Приложение № 1</w:t>
      </w:r>
    </w:p>
    <w:p w:rsidR="00474093" w:rsidRPr="00474093" w:rsidRDefault="00474093" w:rsidP="00E911B1">
      <w:pPr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В  </w:t>
      </w:r>
    </w:p>
    <w:p w:rsidR="00474093" w:rsidRPr="00474093" w:rsidRDefault="00474093" w:rsidP="00474093">
      <w:pPr>
        <w:pBdr>
          <w:top w:val="single" w:sz="4" w:space="1" w:color="auto"/>
        </w:pBdr>
        <w:ind w:left="4111"/>
        <w:jc w:val="center"/>
        <w:rPr>
          <w:rFonts w:ascii="Arial" w:hAnsi="Arial" w:cs="Arial"/>
          <w:sz w:val="22"/>
          <w:szCs w:val="22"/>
        </w:rPr>
      </w:pPr>
      <w:proofErr w:type="gramStart"/>
      <w:r w:rsidRPr="00474093">
        <w:rPr>
          <w:rFonts w:ascii="Arial" w:hAnsi="Arial" w:cs="Arial"/>
          <w:sz w:val="22"/>
          <w:szCs w:val="22"/>
        </w:rPr>
        <w:t>(наименование органа местного самоуправления</w:t>
      </w:r>
      <w:proofErr w:type="gramEnd"/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pBdr>
          <w:top w:val="single" w:sz="4" w:space="3" w:color="auto"/>
        </w:pBdr>
        <w:ind w:left="4111"/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муниципального образования)</w:t>
      </w: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от  _____________________________________________ </w:t>
      </w:r>
    </w:p>
    <w:p w:rsidR="00474093" w:rsidRPr="00474093" w:rsidRDefault="00474093" w:rsidP="00474093">
      <w:pPr>
        <w:ind w:left="4111"/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(фамилия, имя, отчество)</w:t>
      </w: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_______________________________________________, </w:t>
      </w:r>
    </w:p>
    <w:p w:rsidR="00474093" w:rsidRPr="00474093" w:rsidRDefault="00474093" w:rsidP="00474093">
      <w:pPr>
        <w:ind w:left="4111"/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(паспортные данные)</w:t>
      </w: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  <w:proofErr w:type="gramStart"/>
      <w:r w:rsidRPr="00474093">
        <w:rPr>
          <w:rFonts w:ascii="Arial" w:hAnsi="Arial" w:cs="Arial"/>
          <w:sz w:val="22"/>
          <w:szCs w:val="22"/>
        </w:rPr>
        <w:t>проживающего</w:t>
      </w:r>
      <w:proofErr w:type="gramEnd"/>
      <w:r w:rsidRPr="00474093">
        <w:rPr>
          <w:rFonts w:ascii="Arial" w:hAnsi="Arial" w:cs="Arial"/>
          <w:sz w:val="22"/>
          <w:szCs w:val="22"/>
        </w:rPr>
        <w:t xml:space="preserve"> по адресу:__________________________ </w:t>
      </w:r>
    </w:p>
    <w:p w:rsidR="00474093" w:rsidRPr="00474093" w:rsidRDefault="00474093" w:rsidP="00474093">
      <w:pPr>
        <w:ind w:left="4111"/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(данные, регистрация по месту жительства)</w:t>
      </w: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________________________________________________</w:t>
      </w: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По доверенности_________________________________ </w:t>
      </w:r>
    </w:p>
    <w:p w:rsidR="00474093" w:rsidRPr="00474093" w:rsidRDefault="00474093" w:rsidP="00474093">
      <w:pPr>
        <w:ind w:left="4111"/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(Ф.И.О., номер доверенности)</w:t>
      </w: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________________________________________________ </w:t>
      </w: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________________________________________________ </w:t>
      </w:r>
    </w:p>
    <w:p w:rsidR="00474093" w:rsidRPr="00474093" w:rsidRDefault="00474093" w:rsidP="00474093">
      <w:pPr>
        <w:ind w:left="4111"/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(телефон)</w:t>
      </w:r>
    </w:p>
    <w:p w:rsidR="00474093" w:rsidRPr="00474093" w:rsidRDefault="00474093" w:rsidP="00474093">
      <w:pPr>
        <w:ind w:left="4111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 </w:t>
      </w:r>
    </w:p>
    <w:p w:rsidR="00474093" w:rsidRPr="00474093" w:rsidRDefault="00474093" w:rsidP="00474093">
      <w:pPr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Заявление</w:t>
      </w:r>
    </w:p>
    <w:p w:rsidR="00474093" w:rsidRPr="00474093" w:rsidRDefault="00474093" w:rsidP="00474093">
      <w:pPr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о выдаче справки (выписки)</w:t>
      </w: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 </w:t>
      </w:r>
    </w:p>
    <w:p w:rsidR="00474093" w:rsidRPr="00474093" w:rsidRDefault="00474093" w:rsidP="00474093">
      <w:pPr>
        <w:ind w:firstLine="567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Прошу выдать справку (выписку) ___________________________________________ </w:t>
      </w: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                                                                (указать вид справки) </w:t>
      </w:r>
    </w:p>
    <w:p w:rsidR="00474093" w:rsidRPr="00474093" w:rsidRDefault="00474093" w:rsidP="00474093">
      <w:pPr>
        <w:ind w:firstLine="567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По адресу:_______________________________________________________________ </w:t>
      </w: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 </w:t>
      </w: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К заявлению прилагаю следующие документы: </w:t>
      </w:r>
    </w:p>
    <w:p w:rsidR="00474093" w:rsidRPr="00474093" w:rsidRDefault="00474093" w:rsidP="00474093">
      <w:pPr>
        <w:spacing w:after="120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1. ___________________________________________________________________________ </w:t>
      </w:r>
    </w:p>
    <w:p w:rsidR="00474093" w:rsidRPr="00474093" w:rsidRDefault="00474093" w:rsidP="00474093">
      <w:pPr>
        <w:spacing w:after="120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2. ___________________________________________________________________________ </w:t>
      </w:r>
    </w:p>
    <w:p w:rsidR="00474093" w:rsidRPr="00474093" w:rsidRDefault="00474093" w:rsidP="00474093">
      <w:pPr>
        <w:spacing w:after="120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3. ___________________________________________________________________________ </w:t>
      </w: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Прошу уведомить о результате предоставления муниципальной услуги следующим </w:t>
      </w: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 xml:space="preserve">способом ____________________________________ </w:t>
      </w: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</w:p>
    <w:p w:rsidR="00474093" w:rsidRPr="00474093" w:rsidRDefault="00474093" w:rsidP="00474093">
      <w:pPr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________________/_________________/___________________________</w:t>
      </w:r>
    </w:p>
    <w:p w:rsidR="00474093" w:rsidRPr="00474093" w:rsidRDefault="00474093" w:rsidP="00474093">
      <w:pPr>
        <w:jc w:val="center"/>
        <w:rPr>
          <w:rFonts w:ascii="Arial" w:hAnsi="Arial" w:cs="Arial"/>
          <w:sz w:val="22"/>
          <w:szCs w:val="22"/>
        </w:rPr>
      </w:pPr>
      <w:r w:rsidRPr="00474093">
        <w:rPr>
          <w:rFonts w:ascii="Arial" w:hAnsi="Arial" w:cs="Arial"/>
          <w:sz w:val="22"/>
          <w:szCs w:val="22"/>
        </w:rPr>
        <w:t>(дата)                        (подпись)                                                (Ф.И.О.)</w:t>
      </w:r>
    </w:p>
    <w:p w:rsidR="00474093" w:rsidRPr="00474093" w:rsidRDefault="00474093" w:rsidP="00474093">
      <w:pPr>
        <w:rPr>
          <w:rFonts w:ascii="Arial" w:hAnsi="Arial" w:cs="Arial"/>
          <w:sz w:val="22"/>
          <w:szCs w:val="22"/>
        </w:rPr>
      </w:pPr>
    </w:p>
    <w:p w:rsidR="00AA6AB5" w:rsidRPr="00474093" w:rsidRDefault="00AA6AB5" w:rsidP="00E911B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AA6AB5" w:rsidRPr="00474093" w:rsidSect="00A34AFE">
      <w:type w:val="nextColumn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B3" w:rsidRDefault="008276B3">
      <w:r>
        <w:separator/>
      </w:r>
    </w:p>
  </w:endnote>
  <w:endnote w:type="continuationSeparator" w:id="0">
    <w:p w:rsidR="008276B3" w:rsidRDefault="0082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B3" w:rsidRDefault="008276B3">
      <w:r>
        <w:separator/>
      </w:r>
    </w:p>
  </w:footnote>
  <w:footnote w:type="continuationSeparator" w:id="0">
    <w:p w:rsidR="008276B3" w:rsidRDefault="0082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B9F"/>
    <w:multiLevelType w:val="hybridMultilevel"/>
    <w:tmpl w:val="1B9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C0E56"/>
    <w:multiLevelType w:val="hybridMultilevel"/>
    <w:tmpl w:val="3D66EC50"/>
    <w:lvl w:ilvl="0" w:tplc="C58660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703A0"/>
    <w:rsid w:val="0009081F"/>
    <w:rsid w:val="000A35BD"/>
    <w:rsid w:val="000B6076"/>
    <w:rsid w:val="000C41EC"/>
    <w:rsid w:val="000C646A"/>
    <w:rsid w:val="000D0056"/>
    <w:rsid w:val="000D72F7"/>
    <w:rsid w:val="000E1F8F"/>
    <w:rsid w:val="000E2BA0"/>
    <w:rsid w:val="000F2F23"/>
    <w:rsid w:val="000F71CD"/>
    <w:rsid w:val="001069C2"/>
    <w:rsid w:val="001107B1"/>
    <w:rsid w:val="0011332E"/>
    <w:rsid w:val="00115FC2"/>
    <w:rsid w:val="0012632A"/>
    <w:rsid w:val="001278E2"/>
    <w:rsid w:val="001300D0"/>
    <w:rsid w:val="00132169"/>
    <w:rsid w:val="00135EBC"/>
    <w:rsid w:val="00147DA7"/>
    <w:rsid w:val="00154C82"/>
    <w:rsid w:val="00156DEC"/>
    <w:rsid w:val="001573C9"/>
    <w:rsid w:val="0015756B"/>
    <w:rsid w:val="00162FD6"/>
    <w:rsid w:val="00165B3E"/>
    <w:rsid w:val="001839C8"/>
    <w:rsid w:val="00192CA3"/>
    <w:rsid w:val="00197613"/>
    <w:rsid w:val="001A42F3"/>
    <w:rsid w:val="001B2BD1"/>
    <w:rsid w:val="001B2F67"/>
    <w:rsid w:val="001B358B"/>
    <w:rsid w:val="001B4B5D"/>
    <w:rsid w:val="001B60E8"/>
    <w:rsid w:val="001C092B"/>
    <w:rsid w:val="001C7544"/>
    <w:rsid w:val="001D4574"/>
    <w:rsid w:val="001D7E7E"/>
    <w:rsid w:val="001E2760"/>
    <w:rsid w:val="001E2AE9"/>
    <w:rsid w:val="001E762D"/>
    <w:rsid w:val="001E7CC7"/>
    <w:rsid w:val="001F78DE"/>
    <w:rsid w:val="00205F22"/>
    <w:rsid w:val="00207D4F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3E28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67A7"/>
    <w:rsid w:val="00342274"/>
    <w:rsid w:val="00351FA6"/>
    <w:rsid w:val="003546DD"/>
    <w:rsid w:val="00384008"/>
    <w:rsid w:val="00390D14"/>
    <w:rsid w:val="00390D15"/>
    <w:rsid w:val="00394375"/>
    <w:rsid w:val="003A431B"/>
    <w:rsid w:val="003A7A00"/>
    <w:rsid w:val="003C27C8"/>
    <w:rsid w:val="003C2B82"/>
    <w:rsid w:val="003D2ED4"/>
    <w:rsid w:val="003E04FC"/>
    <w:rsid w:val="003E7A94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044A"/>
    <w:rsid w:val="00441A4C"/>
    <w:rsid w:val="00445872"/>
    <w:rsid w:val="0044668B"/>
    <w:rsid w:val="0046143C"/>
    <w:rsid w:val="00464023"/>
    <w:rsid w:val="00472B7A"/>
    <w:rsid w:val="00474093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3E6F"/>
    <w:rsid w:val="00564DF0"/>
    <w:rsid w:val="00566F53"/>
    <w:rsid w:val="00571BCA"/>
    <w:rsid w:val="00580238"/>
    <w:rsid w:val="00585729"/>
    <w:rsid w:val="0058655F"/>
    <w:rsid w:val="00587C36"/>
    <w:rsid w:val="005A2674"/>
    <w:rsid w:val="005A2960"/>
    <w:rsid w:val="005A5232"/>
    <w:rsid w:val="005B19D2"/>
    <w:rsid w:val="005B5A46"/>
    <w:rsid w:val="005B5ABA"/>
    <w:rsid w:val="005C0284"/>
    <w:rsid w:val="005D11B4"/>
    <w:rsid w:val="005E606D"/>
    <w:rsid w:val="005E7B71"/>
    <w:rsid w:val="005F3EA7"/>
    <w:rsid w:val="005F63EB"/>
    <w:rsid w:val="00601E1A"/>
    <w:rsid w:val="00603367"/>
    <w:rsid w:val="00606AAE"/>
    <w:rsid w:val="00612458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70D44"/>
    <w:rsid w:val="00680676"/>
    <w:rsid w:val="00683441"/>
    <w:rsid w:val="006835CF"/>
    <w:rsid w:val="00684523"/>
    <w:rsid w:val="00696F78"/>
    <w:rsid w:val="006A2A08"/>
    <w:rsid w:val="006A2FA7"/>
    <w:rsid w:val="006B190A"/>
    <w:rsid w:val="006B74AF"/>
    <w:rsid w:val="006F4BE3"/>
    <w:rsid w:val="00711452"/>
    <w:rsid w:val="00716660"/>
    <w:rsid w:val="0072115D"/>
    <w:rsid w:val="007213BA"/>
    <w:rsid w:val="00727F89"/>
    <w:rsid w:val="00733204"/>
    <w:rsid w:val="00734F39"/>
    <w:rsid w:val="0073661F"/>
    <w:rsid w:val="007428D7"/>
    <w:rsid w:val="00745554"/>
    <w:rsid w:val="0074781B"/>
    <w:rsid w:val="00765697"/>
    <w:rsid w:val="0076625F"/>
    <w:rsid w:val="0078698F"/>
    <w:rsid w:val="0079407A"/>
    <w:rsid w:val="007A334B"/>
    <w:rsid w:val="007B2118"/>
    <w:rsid w:val="007B780D"/>
    <w:rsid w:val="007C30FD"/>
    <w:rsid w:val="007C7525"/>
    <w:rsid w:val="007D758C"/>
    <w:rsid w:val="007E05B1"/>
    <w:rsid w:val="007E07A0"/>
    <w:rsid w:val="007F1F04"/>
    <w:rsid w:val="007F3F7E"/>
    <w:rsid w:val="007F768B"/>
    <w:rsid w:val="008053D8"/>
    <w:rsid w:val="00806281"/>
    <w:rsid w:val="00806934"/>
    <w:rsid w:val="008276B3"/>
    <w:rsid w:val="00827926"/>
    <w:rsid w:val="00837631"/>
    <w:rsid w:val="00850C80"/>
    <w:rsid w:val="00854CC2"/>
    <w:rsid w:val="00856F6E"/>
    <w:rsid w:val="00866697"/>
    <w:rsid w:val="00866B08"/>
    <w:rsid w:val="008773FA"/>
    <w:rsid w:val="0087750B"/>
    <w:rsid w:val="008842AD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3B52"/>
    <w:rsid w:val="00915419"/>
    <w:rsid w:val="009418D5"/>
    <w:rsid w:val="00941AB9"/>
    <w:rsid w:val="00944A4F"/>
    <w:rsid w:val="009536BE"/>
    <w:rsid w:val="00955959"/>
    <w:rsid w:val="00964FA6"/>
    <w:rsid w:val="009749E7"/>
    <w:rsid w:val="00983BB5"/>
    <w:rsid w:val="009939EC"/>
    <w:rsid w:val="009968A5"/>
    <w:rsid w:val="009A1707"/>
    <w:rsid w:val="009B0016"/>
    <w:rsid w:val="009B49CC"/>
    <w:rsid w:val="009C394A"/>
    <w:rsid w:val="009C425C"/>
    <w:rsid w:val="009C76BC"/>
    <w:rsid w:val="009E1304"/>
    <w:rsid w:val="009E3DCB"/>
    <w:rsid w:val="009E5977"/>
    <w:rsid w:val="00A03DDC"/>
    <w:rsid w:val="00A05469"/>
    <w:rsid w:val="00A10B7E"/>
    <w:rsid w:val="00A123F8"/>
    <w:rsid w:val="00A1556F"/>
    <w:rsid w:val="00A17B32"/>
    <w:rsid w:val="00A30C7F"/>
    <w:rsid w:val="00A33785"/>
    <w:rsid w:val="00A34AFE"/>
    <w:rsid w:val="00A374B6"/>
    <w:rsid w:val="00A46A43"/>
    <w:rsid w:val="00A4773B"/>
    <w:rsid w:val="00A62EFF"/>
    <w:rsid w:val="00A64F58"/>
    <w:rsid w:val="00A67885"/>
    <w:rsid w:val="00A70784"/>
    <w:rsid w:val="00A73BD8"/>
    <w:rsid w:val="00A77A84"/>
    <w:rsid w:val="00A8592A"/>
    <w:rsid w:val="00A87F68"/>
    <w:rsid w:val="00A902F0"/>
    <w:rsid w:val="00A917E6"/>
    <w:rsid w:val="00A92787"/>
    <w:rsid w:val="00A97F30"/>
    <w:rsid w:val="00AA453B"/>
    <w:rsid w:val="00AA6AB5"/>
    <w:rsid w:val="00AB01E6"/>
    <w:rsid w:val="00AB52D1"/>
    <w:rsid w:val="00AB607F"/>
    <w:rsid w:val="00AB7D3A"/>
    <w:rsid w:val="00AC3B91"/>
    <w:rsid w:val="00AC41E7"/>
    <w:rsid w:val="00AC49C6"/>
    <w:rsid w:val="00AC641D"/>
    <w:rsid w:val="00AE05F4"/>
    <w:rsid w:val="00AE15A6"/>
    <w:rsid w:val="00AE1F6F"/>
    <w:rsid w:val="00B00EBB"/>
    <w:rsid w:val="00B040B0"/>
    <w:rsid w:val="00B05B1B"/>
    <w:rsid w:val="00B06868"/>
    <w:rsid w:val="00B0793B"/>
    <w:rsid w:val="00B10BE5"/>
    <w:rsid w:val="00B2129D"/>
    <w:rsid w:val="00B245E1"/>
    <w:rsid w:val="00B254EB"/>
    <w:rsid w:val="00B3225E"/>
    <w:rsid w:val="00B37E63"/>
    <w:rsid w:val="00B57C5C"/>
    <w:rsid w:val="00B604E0"/>
    <w:rsid w:val="00B618F4"/>
    <w:rsid w:val="00B61ADB"/>
    <w:rsid w:val="00B6318B"/>
    <w:rsid w:val="00B72730"/>
    <w:rsid w:val="00B74D5F"/>
    <w:rsid w:val="00B764BC"/>
    <w:rsid w:val="00B77B8E"/>
    <w:rsid w:val="00B813F6"/>
    <w:rsid w:val="00B81808"/>
    <w:rsid w:val="00B82ECA"/>
    <w:rsid w:val="00B84F72"/>
    <w:rsid w:val="00BA4819"/>
    <w:rsid w:val="00BC1E21"/>
    <w:rsid w:val="00BC5E33"/>
    <w:rsid w:val="00BE0BE8"/>
    <w:rsid w:val="00BE1048"/>
    <w:rsid w:val="00C00300"/>
    <w:rsid w:val="00C035E9"/>
    <w:rsid w:val="00C1203A"/>
    <w:rsid w:val="00C12DFF"/>
    <w:rsid w:val="00C13800"/>
    <w:rsid w:val="00C20F87"/>
    <w:rsid w:val="00C21345"/>
    <w:rsid w:val="00C2642A"/>
    <w:rsid w:val="00C31657"/>
    <w:rsid w:val="00C320D4"/>
    <w:rsid w:val="00C377E0"/>
    <w:rsid w:val="00C60C89"/>
    <w:rsid w:val="00C65D71"/>
    <w:rsid w:val="00C721B6"/>
    <w:rsid w:val="00C73370"/>
    <w:rsid w:val="00C75D04"/>
    <w:rsid w:val="00C77228"/>
    <w:rsid w:val="00C96B79"/>
    <w:rsid w:val="00CB6B24"/>
    <w:rsid w:val="00CB7352"/>
    <w:rsid w:val="00CC77F2"/>
    <w:rsid w:val="00CD7720"/>
    <w:rsid w:val="00CE7FD2"/>
    <w:rsid w:val="00CF3083"/>
    <w:rsid w:val="00CF4319"/>
    <w:rsid w:val="00D0408F"/>
    <w:rsid w:val="00D172B6"/>
    <w:rsid w:val="00D17D85"/>
    <w:rsid w:val="00D2167C"/>
    <w:rsid w:val="00D250DB"/>
    <w:rsid w:val="00D25642"/>
    <w:rsid w:val="00D25DEB"/>
    <w:rsid w:val="00D367DF"/>
    <w:rsid w:val="00D3761D"/>
    <w:rsid w:val="00D43845"/>
    <w:rsid w:val="00D43A59"/>
    <w:rsid w:val="00D46F69"/>
    <w:rsid w:val="00D63507"/>
    <w:rsid w:val="00D6677F"/>
    <w:rsid w:val="00D67EFA"/>
    <w:rsid w:val="00D96B4A"/>
    <w:rsid w:val="00DA7B98"/>
    <w:rsid w:val="00DB14E6"/>
    <w:rsid w:val="00DB4A68"/>
    <w:rsid w:val="00DC78D8"/>
    <w:rsid w:val="00DD0EA6"/>
    <w:rsid w:val="00DD4212"/>
    <w:rsid w:val="00DE7881"/>
    <w:rsid w:val="00DE7DF5"/>
    <w:rsid w:val="00DF02B6"/>
    <w:rsid w:val="00DF12E0"/>
    <w:rsid w:val="00DF2A37"/>
    <w:rsid w:val="00DF359B"/>
    <w:rsid w:val="00DF7736"/>
    <w:rsid w:val="00E0257E"/>
    <w:rsid w:val="00E06728"/>
    <w:rsid w:val="00E073CC"/>
    <w:rsid w:val="00E10036"/>
    <w:rsid w:val="00E113D9"/>
    <w:rsid w:val="00E1201E"/>
    <w:rsid w:val="00E127F7"/>
    <w:rsid w:val="00E214EF"/>
    <w:rsid w:val="00E274DB"/>
    <w:rsid w:val="00E30F2A"/>
    <w:rsid w:val="00E428CB"/>
    <w:rsid w:val="00E506C9"/>
    <w:rsid w:val="00E51B42"/>
    <w:rsid w:val="00E53F3F"/>
    <w:rsid w:val="00E53F5F"/>
    <w:rsid w:val="00E61705"/>
    <w:rsid w:val="00E73462"/>
    <w:rsid w:val="00E81C1A"/>
    <w:rsid w:val="00E832FD"/>
    <w:rsid w:val="00E859E2"/>
    <w:rsid w:val="00E911B1"/>
    <w:rsid w:val="00EA172F"/>
    <w:rsid w:val="00EA54AC"/>
    <w:rsid w:val="00EB4DA5"/>
    <w:rsid w:val="00EC2E7F"/>
    <w:rsid w:val="00EC5912"/>
    <w:rsid w:val="00ED11D2"/>
    <w:rsid w:val="00ED53D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6399D"/>
    <w:rsid w:val="00F73CA8"/>
    <w:rsid w:val="00F74A13"/>
    <w:rsid w:val="00FA13DB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uiPriority w:val="99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  <w:style w:type="table" w:styleId="af9">
    <w:name w:val="Table Grid"/>
    <w:basedOn w:val="a1"/>
    <w:uiPriority w:val="59"/>
    <w:rsid w:val="004740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link w:val="afb"/>
    <w:uiPriority w:val="34"/>
    <w:qFormat/>
    <w:rsid w:val="00474093"/>
    <w:pPr>
      <w:ind w:left="720" w:firstLine="113"/>
      <w:contextualSpacing/>
      <w:jc w:val="both"/>
    </w:pPr>
    <w:rPr>
      <w:rFonts w:asciiTheme="minorHAnsi" w:eastAsiaTheme="minorHAnsi" w:hAnsiTheme="minorHAnsi"/>
      <w:lang w:val="en-US" w:eastAsia="en-US" w:bidi="en-US"/>
    </w:rPr>
  </w:style>
  <w:style w:type="character" w:customStyle="1" w:styleId="afb">
    <w:name w:val="Абзац списка Знак"/>
    <w:basedOn w:val="a0"/>
    <w:link w:val="afa"/>
    <w:uiPriority w:val="34"/>
    <w:rsid w:val="00474093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uiPriority w:val="99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  <w:style w:type="table" w:styleId="af9">
    <w:name w:val="Table Grid"/>
    <w:basedOn w:val="a1"/>
    <w:uiPriority w:val="59"/>
    <w:rsid w:val="004740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link w:val="afb"/>
    <w:uiPriority w:val="34"/>
    <w:qFormat/>
    <w:rsid w:val="00474093"/>
    <w:pPr>
      <w:ind w:left="720" w:firstLine="113"/>
      <w:contextualSpacing/>
      <w:jc w:val="both"/>
    </w:pPr>
    <w:rPr>
      <w:rFonts w:asciiTheme="minorHAnsi" w:eastAsiaTheme="minorHAnsi" w:hAnsiTheme="minorHAnsi"/>
      <w:lang w:val="en-US" w:eastAsia="en-US" w:bidi="en-US"/>
    </w:rPr>
  </w:style>
  <w:style w:type="character" w:customStyle="1" w:styleId="afb">
    <w:name w:val="Абзац списка Знак"/>
    <w:basedOn w:val="a0"/>
    <w:link w:val="afa"/>
    <w:uiPriority w:val="34"/>
    <w:rsid w:val="00474093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9FAA-0E97-470F-BFFE-16C6DBF2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5560</CharactersWithSpaces>
  <SharedDoc>false</SharedDoc>
  <HLinks>
    <vt:vector size="372" baseType="variant">
      <vt:variant>
        <vt:i4>2555941</vt:i4>
      </vt:variant>
      <vt:variant>
        <vt:i4>182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180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176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174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171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168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164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162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146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144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138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134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132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116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114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108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104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102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98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consultantplus://offline/ref=E2AF23A6765D77795AF003978FFE8176B40734255BABAA2871CF6A9DF89CC071E10CA777z1R8N</vt:lpwstr>
      </vt:variant>
      <vt:variant>
        <vt:lpwstr/>
      </vt:variant>
      <vt:variant>
        <vt:i4>8192097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consultantplus://offline/ref=E2AF23A6765D77795AF003978FFE8176B40734255BABAA2871CF6A9DF89CC071E10CA777184A1C2Ez5R7N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6553649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7143472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7077936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2555941</vt:i4>
      </vt:variant>
      <vt:variant>
        <vt:i4>59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57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2687079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consultantplus://offline/ref=7B2BECB2EF869F326D340F80038EE645783F9208E03D67AA69A7021C9A3C4111ABC4CB5F830BCBF7FEL8J</vt:lpwstr>
      </vt:variant>
      <vt:variant>
        <vt:lpwstr/>
      </vt:variant>
      <vt:variant>
        <vt:i4>2687083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consultantplus://offline/ref=7B2BECB2EF869F326D340F80038EE645783F9208E03D67AA69A7021C9A3C4111ABC4CB5F830BCBF6FEL5J</vt:lpwstr>
      </vt:variant>
      <vt:variant>
        <vt:lpwstr/>
      </vt:variant>
      <vt:variant>
        <vt:i4>2687078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consultantplus://offline/ref=7B2BECB2EF869F326D340F80038EE645783F9208E03D67AA69A7021C9A3C4111ABC4CB5F830BCBF6FEL8J</vt:lpwstr>
      </vt:variant>
      <vt:variant>
        <vt:lpwstr/>
      </vt:variant>
      <vt:variant>
        <vt:i4>2687036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consultantplus://offline/ref=7B2BECB2EF869F326D340F80038EE645783F9208E03D67AA69A7021C9A3C4111ABC4CB5F830BCBF1FELEJ</vt:lpwstr>
      </vt:variant>
      <vt:variant>
        <vt:lpwstr/>
      </vt:variant>
      <vt:variant>
        <vt:i4>2687084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consultantplus://offline/ref=7B2BECB2EF869F326D340F80038EE645783F9208E03D67AA69A7021C9A3C4111ABC4CB5F830BCBF0FEL4J</vt:lpwstr>
      </vt:variant>
      <vt:variant>
        <vt:lpwstr/>
      </vt:variant>
      <vt:variant>
        <vt:i4>2687084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consultantplus://offline/ref=7B2BECB2EF869F326D340F80038EE645783F9208E03D67AA69A7021C9A3C4111ABC4CB5F830BCBFBFELFJ</vt:lpwstr>
      </vt:variant>
      <vt:variant>
        <vt:lpwstr/>
      </vt:variant>
      <vt:variant>
        <vt:i4>2687083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consultantplus://offline/ref=7B2BECB2EF869F326D340F80038EE645783F9208E03D67AA69A7021C9A3C4111ABC4CB5F830BCBFAFELBJ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3932220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consultantplus://offline/ref=5C1B7D426585EFC035DD28F3CE28295C0701CD0E845A2AA1B75A2EA9A6C3B0B35C6A9B3F309038E1EBPBI</vt:lpwstr>
      </vt:variant>
      <vt:variant>
        <vt:lpwstr/>
      </vt:variant>
      <vt:variant>
        <vt:i4>7864371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consultantplus://offline/ref=0E7B4C78AF1CD6574EBB184DA0BA5AC2E5D86CA09B9CA43BDCFFA58243A818EA189ECA29FF973749MEd5I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11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5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kodeks://link/d?nd=902228011&amp;prevdoc=543249914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You_rist_z</cp:lastModifiedBy>
  <cp:revision>9</cp:revision>
  <cp:lastPrinted>2020-08-12T10:55:00Z</cp:lastPrinted>
  <dcterms:created xsi:type="dcterms:W3CDTF">2021-01-23T16:37:00Z</dcterms:created>
  <dcterms:modified xsi:type="dcterms:W3CDTF">2021-01-28T06:07:00Z</dcterms:modified>
</cp:coreProperties>
</file>