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4187"/>
        <w:gridCol w:w="1102"/>
        <w:gridCol w:w="4173"/>
      </w:tblGrid>
      <w:tr w:rsidR="0035348A" w:rsidTr="00FD2D99">
        <w:trPr>
          <w:trHeight w:hRule="exact" w:val="1418"/>
        </w:trPr>
        <w:tc>
          <w:tcPr>
            <w:tcW w:w="4253" w:type="dxa"/>
            <w:shd w:val="clear" w:color="auto" w:fill="auto"/>
            <w:vAlign w:val="center"/>
          </w:tcPr>
          <w:p w:rsidR="0035348A" w:rsidRPr="00B50BD8" w:rsidRDefault="0035348A" w:rsidP="00FD2D99">
            <w:pPr>
              <w:spacing w:after="0" w:line="220" w:lineRule="exact"/>
              <w:jc w:val="center"/>
              <w:rPr>
                <w:rFonts w:ascii="Times New Roman" w:hAnsi="Times New Roman"/>
                <w:b/>
                <w:caps/>
                <w:sz w:val="20"/>
              </w:rPr>
            </w:pPr>
            <w:r>
              <w:rPr>
                <w:rFonts w:ascii="Times New Roman" w:hAnsi="Times New Roman"/>
                <w:b/>
                <w:caps/>
                <w:sz w:val="20"/>
              </w:rPr>
              <w:t xml:space="preserve">ИСПОЛКОМ </w:t>
            </w:r>
            <w:r w:rsidRPr="00B50BD8">
              <w:rPr>
                <w:rFonts w:ascii="Times New Roman" w:hAnsi="Times New Roman"/>
                <w:b/>
                <w:caps/>
                <w:sz w:val="20"/>
              </w:rPr>
              <w:t>АПАСТОВСК</w:t>
            </w:r>
            <w:r>
              <w:rPr>
                <w:rFonts w:ascii="Times New Roman" w:hAnsi="Times New Roman"/>
                <w:b/>
                <w:caps/>
                <w:sz w:val="20"/>
              </w:rPr>
              <w:t>ОГО</w:t>
            </w:r>
          </w:p>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35348A" w:rsidRDefault="0035348A" w:rsidP="00FD2D99">
            <w:pPr>
              <w:spacing w:after="0" w:line="220" w:lineRule="exact"/>
              <w:jc w:val="center"/>
              <w:rPr>
                <w:rFonts w:ascii="Times New Roman" w:hAnsi="Times New Roman"/>
                <w:sz w:val="20"/>
                <w:szCs w:val="20"/>
              </w:rPr>
            </w:pPr>
          </w:p>
          <w:p w:rsidR="0035348A" w:rsidRPr="00B50BD8" w:rsidRDefault="0035348A" w:rsidP="00FD2D99">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35348A" w:rsidRDefault="0035348A" w:rsidP="00FD2D99">
            <w:r>
              <w:rPr>
                <w:noProof/>
                <w:lang w:eastAsia="ru-RU"/>
              </w:rPr>
              <w:drawing>
                <wp:anchor distT="0" distB="0" distL="114300" distR="114300" simplePos="0" relativeHeight="251659264" behindDoc="0" locked="0" layoutInCell="1" allowOverlap="1" wp14:anchorId="43C048A2" wp14:editId="42AF391B">
                  <wp:simplePos x="0" y="0"/>
                  <wp:positionH relativeFrom="column">
                    <wp:posOffset>-71120</wp:posOffset>
                  </wp:positionH>
                  <wp:positionV relativeFrom="paragraph">
                    <wp:posOffset>4445</wp:posOffset>
                  </wp:positionV>
                  <wp:extent cx="714375" cy="895350"/>
                  <wp:effectExtent l="0" t="0" r="9525" b="0"/>
                  <wp:wrapNone/>
                  <wp:docPr id="1" name="Рисунок 1"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rsidR="0035348A" w:rsidRDefault="0035348A" w:rsidP="00FD2D99">
            <w:pPr>
              <w:spacing w:after="0" w:line="220" w:lineRule="exact"/>
              <w:jc w:val="center"/>
              <w:rPr>
                <w:rFonts w:ascii="Times New Roman" w:hAnsi="Times New Roman"/>
                <w:sz w:val="20"/>
                <w:szCs w:val="20"/>
              </w:rPr>
            </w:pPr>
          </w:p>
          <w:p w:rsidR="0035348A" w:rsidRPr="00B50BD8" w:rsidRDefault="0035348A" w:rsidP="00FD2D99">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35348A" w:rsidTr="00FD2D99">
        <w:trPr>
          <w:trHeight w:val="680"/>
        </w:trPr>
        <w:tc>
          <w:tcPr>
            <w:tcW w:w="9639" w:type="dxa"/>
            <w:gridSpan w:val="3"/>
            <w:tcBorders>
              <w:bottom w:val="thinThickSmallGap" w:sz="24" w:space="0" w:color="auto"/>
            </w:tcBorders>
            <w:shd w:val="clear" w:color="auto" w:fill="auto"/>
            <w:vAlign w:val="bottom"/>
          </w:tcPr>
          <w:p w:rsidR="0035348A" w:rsidRPr="00B50BD8" w:rsidRDefault="0035348A" w:rsidP="00FD2D99">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35348A" w:rsidTr="00FD2D99">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48"/>
              <w:gridCol w:w="425"/>
              <w:gridCol w:w="2109"/>
            </w:tblGrid>
            <w:tr w:rsidR="0035348A" w:rsidTr="00FD2D99">
              <w:trPr>
                <w:trHeight w:hRule="exact" w:val="284"/>
              </w:trPr>
              <w:tc>
                <w:tcPr>
                  <w:tcW w:w="4037" w:type="dxa"/>
                  <w:gridSpan w:val="4"/>
                  <w:shd w:val="clear" w:color="auto" w:fill="auto"/>
                  <w:vAlign w:val="bottom"/>
                </w:tcPr>
                <w:p w:rsidR="0035348A" w:rsidRPr="003311E5" w:rsidRDefault="0035348A" w:rsidP="00FD2D99">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35348A" w:rsidTr="00FD2D99">
              <w:trPr>
                <w:trHeight w:hRule="exact" w:val="284"/>
              </w:trPr>
              <w:tc>
                <w:tcPr>
                  <w:tcW w:w="389" w:type="dxa"/>
                  <w:shd w:val="clear" w:color="auto" w:fill="auto"/>
                  <w:vAlign w:val="bottom"/>
                </w:tcPr>
                <w:p w:rsidR="0035348A" w:rsidRPr="00987B2F" w:rsidRDefault="0035348A" w:rsidP="00FD2D99">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35348A" w:rsidRPr="00987B2F" w:rsidRDefault="0035348A" w:rsidP="00FD2D99">
                  <w:pPr>
                    <w:spacing w:after="0" w:line="220" w:lineRule="exact"/>
                    <w:rPr>
                      <w:rFonts w:ascii="Times New Roman" w:hAnsi="Times New Roman"/>
                      <w:sz w:val="20"/>
                      <w:szCs w:val="20"/>
                    </w:rPr>
                  </w:pPr>
                </w:p>
              </w:tc>
              <w:tc>
                <w:tcPr>
                  <w:tcW w:w="425" w:type="dxa"/>
                  <w:shd w:val="clear" w:color="auto" w:fill="auto"/>
                  <w:vAlign w:val="bottom"/>
                </w:tcPr>
                <w:p w:rsidR="0035348A" w:rsidRPr="00987B2F" w:rsidRDefault="0035348A" w:rsidP="00FD2D99">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35348A" w:rsidRPr="006218CB" w:rsidRDefault="0035348A" w:rsidP="00FD2D99">
                  <w:pPr>
                    <w:spacing w:after="0" w:line="220" w:lineRule="exact"/>
                    <w:rPr>
                      <w:rFonts w:ascii="Times New Roman" w:hAnsi="Times New Roman"/>
                      <w:sz w:val="20"/>
                      <w:szCs w:val="24"/>
                    </w:rPr>
                  </w:pPr>
                </w:p>
              </w:tc>
            </w:tr>
          </w:tbl>
          <w:p w:rsidR="0035348A" w:rsidRPr="00B50BD8" w:rsidRDefault="0035348A" w:rsidP="00FD2D99">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35348A" w:rsidRDefault="0035348A" w:rsidP="00FD2D99">
            <w:pPr>
              <w:jc w:val="center"/>
            </w:pPr>
          </w:p>
        </w:tc>
        <w:tc>
          <w:tcPr>
            <w:tcW w:w="4252" w:type="dxa"/>
            <w:tcBorders>
              <w:top w:val="thinThickSmallGap" w:sz="24" w:space="0" w:color="auto"/>
            </w:tcBorders>
            <w:shd w:val="clear" w:color="auto" w:fill="auto"/>
            <w:vAlign w:val="center"/>
          </w:tcPr>
          <w:p w:rsidR="0035348A" w:rsidRPr="00775B2C" w:rsidRDefault="0035348A" w:rsidP="00FD2D99">
            <w:pPr>
              <w:spacing w:after="0" w:line="240" w:lineRule="auto"/>
              <w:jc w:val="center"/>
              <w:rPr>
                <w:rFonts w:ascii="Times New Roman" w:hAnsi="Times New Roman"/>
                <w:b/>
                <w:sz w:val="20"/>
              </w:rPr>
            </w:pPr>
            <w:r>
              <w:rPr>
                <w:rFonts w:ascii="Times New Roman" w:hAnsi="Times New Roman"/>
                <w:b/>
                <w:sz w:val="20"/>
              </w:rPr>
              <w:t>КАРАР</w:t>
            </w:r>
          </w:p>
        </w:tc>
      </w:tr>
    </w:tbl>
    <w:p w:rsidR="0035348A" w:rsidRDefault="0035348A" w:rsidP="0035348A">
      <w:pPr>
        <w:spacing w:after="0" w:line="240" w:lineRule="auto"/>
        <w:jc w:val="center"/>
        <w:rPr>
          <w:rFonts w:ascii="Times New Roman" w:hAnsi="Times New Roman" w:cs="Times New Roman"/>
          <w:b/>
        </w:rPr>
      </w:pPr>
    </w:p>
    <w:p w:rsidR="00F37B27" w:rsidRPr="0035348A" w:rsidRDefault="00F37B27" w:rsidP="0035348A">
      <w:pPr>
        <w:spacing w:after="0" w:line="240" w:lineRule="auto"/>
        <w:jc w:val="center"/>
        <w:rPr>
          <w:rFonts w:ascii="Times New Roman" w:hAnsi="Times New Roman" w:cs="Times New Roman"/>
          <w:b/>
          <w:sz w:val="28"/>
          <w:szCs w:val="28"/>
        </w:rPr>
      </w:pPr>
      <w:r w:rsidRPr="0035348A">
        <w:rPr>
          <w:rFonts w:ascii="Times New Roman" w:hAnsi="Times New Roman" w:cs="Times New Roman"/>
          <w:b/>
          <w:sz w:val="28"/>
          <w:szCs w:val="28"/>
        </w:rPr>
        <w:t xml:space="preserve">Об утверждении административного регламента </w:t>
      </w:r>
      <w:r w:rsidR="001912CB" w:rsidRPr="0035348A">
        <w:rPr>
          <w:rFonts w:ascii="Times New Roman" w:hAnsi="Times New Roman" w:cs="Times New Roman"/>
          <w:b/>
          <w:sz w:val="28"/>
          <w:szCs w:val="28"/>
        </w:rPr>
        <w:t xml:space="preserve">осуществления муниципального </w:t>
      </w:r>
      <w:proofErr w:type="gramStart"/>
      <w:r w:rsidR="001912CB" w:rsidRPr="0035348A">
        <w:rPr>
          <w:rFonts w:ascii="Times New Roman" w:hAnsi="Times New Roman" w:cs="Times New Roman"/>
          <w:b/>
          <w:sz w:val="28"/>
          <w:szCs w:val="28"/>
        </w:rPr>
        <w:t>контроля за</w:t>
      </w:r>
      <w:proofErr w:type="gramEnd"/>
      <w:r w:rsidR="001912CB" w:rsidRPr="0035348A">
        <w:rPr>
          <w:rFonts w:ascii="Times New Roman" w:hAnsi="Times New Roman" w:cs="Times New Roman"/>
          <w:b/>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Апастовского муниципального района Республики Татарстан</w:t>
      </w:r>
    </w:p>
    <w:p w:rsidR="001912CB" w:rsidRPr="0035348A" w:rsidRDefault="001912CB" w:rsidP="0035348A">
      <w:pPr>
        <w:spacing w:after="0" w:line="240" w:lineRule="auto"/>
        <w:jc w:val="both"/>
        <w:rPr>
          <w:rFonts w:ascii="Times New Roman" w:hAnsi="Times New Roman" w:cs="Times New Roman"/>
          <w:sz w:val="28"/>
          <w:szCs w:val="28"/>
        </w:rPr>
      </w:pPr>
    </w:p>
    <w:p w:rsidR="00F37B27" w:rsidRPr="0035348A" w:rsidRDefault="00F37B27" w:rsidP="0035348A">
      <w:pPr>
        <w:spacing w:after="0" w:line="240" w:lineRule="auto"/>
        <w:ind w:firstLine="708"/>
        <w:jc w:val="both"/>
        <w:rPr>
          <w:rFonts w:ascii="Times New Roman" w:hAnsi="Times New Roman" w:cs="Times New Roman"/>
          <w:b/>
          <w:sz w:val="28"/>
          <w:szCs w:val="28"/>
        </w:rPr>
      </w:pPr>
      <w:r w:rsidRPr="0035348A">
        <w:rPr>
          <w:rFonts w:ascii="Times New Roman" w:hAnsi="Times New Roman" w:cs="Times New Roman"/>
          <w:sz w:val="28"/>
          <w:szCs w:val="28"/>
        </w:rPr>
        <w:t xml:space="preserve">В соответствии с </w:t>
      </w:r>
      <w:hyperlink r:id="rId6" w:history="1">
        <w:r w:rsidRPr="0035348A">
          <w:rPr>
            <w:rStyle w:val="a3"/>
            <w:rFonts w:ascii="Times New Roman" w:hAnsi="Times New Roman" w:cs="Times New Roman"/>
            <w:color w:val="auto"/>
            <w:sz w:val="28"/>
            <w:szCs w:val="28"/>
            <w:u w:val="none"/>
          </w:rPr>
          <w:t>Земельным кодексом Российской Федерации</w:t>
        </w:r>
      </w:hyperlink>
      <w:r w:rsidRPr="0035348A">
        <w:rPr>
          <w:rFonts w:ascii="Times New Roman" w:hAnsi="Times New Roman" w:cs="Times New Roman"/>
          <w:sz w:val="28"/>
          <w:szCs w:val="28"/>
        </w:rPr>
        <w:t xml:space="preserve">, Федеральным законом от 01.01.2001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Исполнительный комитет Апастовского муниципального района Республики Татарстан </w:t>
      </w:r>
      <w:r w:rsidR="001912CB" w:rsidRPr="0035348A">
        <w:rPr>
          <w:rFonts w:ascii="Times New Roman" w:hAnsi="Times New Roman" w:cs="Times New Roman"/>
          <w:sz w:val="28"/>
          <w:szCs w:val="28"/>
        </w:rPr>
        <w:t xml:space="preserve"> </w:t>
      </w:r>
      <w:proofErr w:type="gramStart"/>
      <w:r w:rsidR="001912CB" w:rsidRPr="0035348A">
        <w:rPr>
          <w:rFonts w:ascii="Times New Roman" w:hAnsi="Times New Roman" w:cs="Times New Roman"/>
          <w:b/>
          <w:sz w:val="28"/>
          <w:szCs w:val="28"/>
        </w:rPr>
        <w:t>п</w:t>
      </w:r>
      <w:proofErr w:type="gramEnd"/>
      <w:r w:rsidR="001912CB" w:rsidRPr="0035348A">
        <w:rPr>
          <w:rFonts w:ascii="Times New Roman" w:hAnsi="Times New Roman" w:cs="Times New Roman"/>
          <w:b/>
          <w:sz w:val="28"/>
          <w:szCs w:val="28"/>
        </w:rPr>
        <w:t xml:space="preserve"> о с т а н о в л я е т :</w:t>
      </w:r>
    </w:p>
    <w:p w:rsidR="00F37B27" w:rsidRPr="0035348A" w:rsidRDefault="00F37B27" w:rsidP="0035348A">
      <w:pPr>
        <w:spacing w:after="0" w:line="240" w:lineRule="auto"/>
        <w:ind w:firstLine="708"/>
        <w:jc w:val="both"/>
        <w:rPr>
          <w:rFonts w:ascii="Times New Roman" w:hAnsi="Times New Roman" w:cs="Times New Roman"/>
          <w:sz w:val="28"/>
          <w:szCs w:val="28"/>
        </w:rPr>
      </w:pPr>
      <w:r w:rsidRPr="0035348A">
        <w:rPr>
          <w:rFonts w:ascii="Times New Roman" w:hAnsi="Times New Roman" w:cs="Times New Roman"/>
          <w:sz w:val="28"/>
          <w:szCs w:val="28"/>
        </w:rPr>
        <w:t xml:space="preserve">1.Утвердить прилагаемый </w:t>
      </w:r>
      <w:hyperlink r:id="rId7" w:history="1">
        <w:r w:rsidRPr="0035348A">
          <w:rPr>
            <w:rStyle w:val="a3"/>
            <w:rFonts w:ascii="Times New Roman" w:hAnsi="Times New Roman" w:cs="Times New Roman"/>
            <w:color w:val="auto"/>
            <w:sz w:val="28"/>
            <w:szCs w:val="28"/>
            <w:u w:val="none"/>
          </w:rPr>
          <w:t xml:space="preserve">административный регламент при проведении муниципального </w:t>
        </w:r>
        <w:proofErr w:type="gramStart"/>
        <w:r w:rsidRPr="0035348A">
          <w:rPr>
            <w:rStyle w:val="a3"/>
            <w:rFonts w:ascii="Times New Roman" w:hAnsi="Times New Roman" w:cs="Times New Roman"/>
            <w:color w:val="auto"/>
            <w:sz w:val="28"/>
            <w:szCs w:val="28"/>
            <w:u w:val="none"/>
          </w:rPr>
          <w:t>контроля за</w:t>
        </w:r>
        <w:proofErr w:type="gramEnd"/>
        <w:r w:rsidRPr="0035348A">
          <w:rPr>
            <w:rStyle w:val="a3"/>
            <w:rFonts w:ascii="Times New Roman" w:hAnsi="Times New Roman" w:cs="Times New Roman"/>
            <w:color w:val="auto"/>
            <w:sz w:val="28"/>
            <w:szCs w:val="28"/>
            <w:u w:val="none"/>
          </w:rPr>
          <w:t xml:space="preserve"> использованием и охраной недр при добыче общераспространенных полезных ископаемых и при строительстве подземных сооружений, не связанных с добычей на территории Апастовского муниципального района</w:t>
        </w:r>
      </w:hyperlink>
      <w:r w:rsidRPr="0035348A">
        <w:rPr>
          <w:rFonts w:ascii="Times New Roman" w:hAnsi="Times New Roman" w:cs="Times New Roman"/>
          <w:sz w:val="28"/>
          <w:szCs w:val="28"/>
        </w:rPr>
        <w:t>.</w:t>
      </w:r>
    </w:p>
    <w:p w:rsidR="00F37B27" w:rsidRPr="0035348A" w:rsidRDefault="00F37B27" w:rsidP="0035348A">
      <w:pPr>
        <w:spacing w:after="0" w:line="240" w:lineRule="auto"/>
        <w:ind w:firstLine="708"/>
        <w:jc w:val="both"/>
        <w:rPr>
          <w:rFonts w:ascii="Times New Roman" w:hAnsi="Times New Roman" w:cs="Times New Roman"/>
          <w:sz w:val="28"/>
          <w:szCs w:val="28"/>
        </w:rPr>
      </w:pPr>
      <w:r w:rsidRPr="0035348A">
        <w:rPr>
          <w:rFonts w:ascii="Times New Roman" w:hAnsi="Times New Roman" w:cs="Times New Roman"/>
          <w:sz w:val="28"/>
          <w:szCs w:val="28"/>
        </w:rPr>
        <w:t>2.Опубликовать настоящее постановление на официальном сайте Апастовского муниципального района и разместить на официальном портале правовой информации Республики Татарстан (PRAVO.TATARSTAN .RU).</w:t>
      </w:r>
    </w:p>
    <w:p w:rsidR="00BF2467" w:rsidRPr="0035348A" w:rsidRDefault="00F37B27" w:rsidP="0035348A">
      <w:pPr>
        <w:spacing w:after="0" w:line="240" w:lineRule="auto"/>
        <w:ind w:firstLine="708"/>
        <w:jc w:val="both"/>
        <w:rPr>
          <w:rFonts w:ascii="Times New Roman" w:hAnsi="Times New Roman" w:cs="Times New Roman"/>
          <w:sz w:val="28"/>
          <w:szCs w:val="28"/>
        </w:rPr>
      </w:pPr>
      <w:r w:rsidRPr="0035348A">
        <w:rPr>
          <w:rFonts w:ascii="Times New Roman" w:hAnsi="Times New Roman" w:cs="Times New Roman"/>
          <w:sz w:val="28"/>
          <w:szCs w:val="28"/>
        </w:rPr>
        <w:t>3.</w:t>
      </w:r>
      <w:proofErr w:type="gramStart"/>
      <w:r w:rsidRPr="0035348A">
        <w:rPr>
          <w:rFonts w:ascii="Times New Roman" w:hAnsi="Times New Roman" w:cs="Times New Roman"/>
          <w:sz w:val="28"/>
          <w:szCs w:val="28"/>
        </w:rPr>
        <w:t>Контроль за</w:t>
      </w:r>
      <w:proofErr w:type="gramEnd"/>
      <w:r w:rsidRPr="0035348A">
        <w:rPr>
          <w:rFonts w:ascii="Times New Roman" w:hAnsi="Times New Roman" w:cs="Times New Roman"/>
          <w:sz w:val="28"/>
          <w:szCs w:val="28"/>
        </w:rPr>
        <w:t xml:space="preserve"> исполнением настоящего постановления </w:t>
      </w:r>
      <w:r w:rsidR="001912CB" w:rsidRPr="0035348A">
        <w:rPr>
          <w:rFonts w:ascii="Times New Roman" w:hAnsi="Times New Roman" w:cs="Times New Roman"/>
          <w:sz w:val="28"/>
          <w:szCs w:val="28"/>
        </w:rPr>
        <w:t>оставляю за собой.</w:t>
      </w:r>
    </w:p>
    <w:p w:rsidR="0035348A" w:rsidRPr="0035348A" w:rsidRDefault="0035348A" w:rsidP="0035348A">
      <w:pPr>
        <w:spacing w:after="0" w:line="240" w:lineRule="auto"/>
        <w:ind w:firstLine="708"/>
        <w:jc w:val="both"/>
        <w:rPr>
          <w:rFonts w:ascii="Times New Roman" w:hAnsi="Times New Roman" w:cs="Times New Roman"/>
          <w:sz w:val="28"/>
          <w:szCs w:val="28"/>
        </w:rPr>
      </w:pPr>
    </w:p>
    <w:p w:rsidR="0035348A" w:rsidRPr="0035348A" w:rsidRDefault="0035348A" w:rsidP="0035348A">
      <w:pPr>
        <w:spacing w:after="0" w:line="240" w:lineRule="auto"/>
        <w:ind w:firstLine="708"/>
        <w:jc w:val="both"/>
        <w:rPr>
          <w:rFonts w:ascii="Times New Roman" w:hAnsi="Times New Roman" w:cs="Times New Roman"/>
          <w:sz w:val="28"/>
          <w:szCs w:val="28"/>
        </w:rPr>
      </w:pPr>
    </w:p>
    <w:p w:rsidR="00F37B27" w:rsidRPr="0035348A" w:rsidRDefault="00BF2467" w:rsidP="0035348A">
      <w:pPr>
        <w:spacing w:after="0" w:line="240" w:lineRule="auto"/>
        <w:ind w:firstLine="708"/>
        <w:jc w:val="both"/>
        <w:rPr>
          <w:rFonts w:ascii="Times New Roman" w:hAnsi="Times New Roman" w:cs="Times New Roman"/>
          <w:b/>
          <w:sz w:val="28"/>
          <w:szCs w:val="28"/>
        </w:rPr>
      </w:pPr>
      <w:r w:rsidRPr="0035348A">
        <w:rPr>
          <w:rFonts w:ascii="Times New Roman" w:hAnsi="Times New Roman" w:cs="Times New Roman"/>
          <w:b/>
          <w:sz w:val="28"/>
          <w:szCs w:val="28"/>
        </w:rPr>
        <w:t xml:space="preserve">Руководитель                                                А.А. </w:t>
      </w:r>
      <w:proofErr w:type="spellStart"/>
      <w:r w:rsidRPr="0035348A">
        <w:rPr>
          <w:rFonts w:ascii="Times New Roman" w:hAnsi="Times New Roman" w:cs="Times New Roman"/>
          <w:b/>
          <w:sz w:val="28"/>
          <w:szCs w:val="28"/>
        </w:rPr>
        <w:t>Тугушев</w:t>
      </w:r>
      <w:proofErr w:type="spellEnd"/>
      <w:r w:rsidR="00F37B27" w:rsidRPr="0035348A">
        <w:rPr>
          <w:rFonts w:ascii="Times New Roman" w:hAnsi="Times New Roman" w:cs="Times New Roman"/>
          <w:b/>
          <w:sz w:val="28"/>
          <w:szCs w:val="28"/>
        </w:rPr>
        <w:br/>
      </w:r>
      <w:bookmarkStart w:id="0" w:name="P0006"/>
      <w:bookmarkEnd w:id="0"/>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1912CB" w:rsidRPr="0035348A" w:rsidRDefault="00F37B27" w:rsidP="0035348A">
      <w:pPr>
        <w:spacing w:after="0" w:line="240" w:lineRule="auto"/>
        <w:jc w:val="right"/>
        <w:rPr>
          <w:rFonts w:ascii="Times New Roman" w:hAnsi="Times New Roman" w:cs="Times New Roman"/>
        </w:rPr>
      </w:pPr>
      <w:r w:rsidRPr="0035348A">
        <w:rPr>
          <w:rFonts w:ascii="Times New Roman" w:hAnsi="Times New Roman" w:cs="Times New Roman"/>
        </w:rPr>
        <w:lastRenderedPageBreak/>
        <w:br/>
      </w:r>
      <w:proofErr w:type="gramStart"/>
      <w:r w:rsidR="001912CB" w:rsidRPr="0035348A">
        <w:rPr>
          <w:rFonts w:ascii="Times New Roman" w:hAnsi="Times New Roman" w:cs="Times New Roman"/>
        </w:rPr>
        <w:t>Утвержден</w:t>
      </w:r>
      <w:proofErr w:type="gramEnd"/>
      <w:r w:rsidR="001912CB" w:rsidRPr="0035348A">
        <w:rPr>
          <w:rFonts w:ascii="Times New Roman" w:hAnsi="Times New Roman" w:cs="Times New Roman"/>
        </w:rPr>
        <w:t xml:space="preserve">  постановлением</w:t>
      </w:r>
      <w:r w:rsidRPr="0035348A">
        <w:rPr>
          <w:rFonts w:ascii="Times New Roman" w:hAnsi="Times New Roman" w:cs="Times New Roman"/>
        </w:rPr>
        <w:br/>
        <w:t>Исполнительного комитета</w:t>
      </w:r>
      <w:r w:rsidRPr="0035348A">
        <w:rPr>
          <w:rFonts w:ascii="Times New Roman" w:hAnsi="Times New Roman" w:cs="Times New Roman"/>
        </w:rPr>
        <w:br/>
        <w:t>     Апастовского муниципального района</w:t>
      </w:r>
    </w:p>
    <w:p w:rsidR="00F37B27" w:rsidRPr="0035348A" w:rsidRDefault="001912CB" w:rsidP="0035348A">
      <w:pPr>
        <w:spacing w:after="0" w:line="240" w:lineRule="auto"/>
        <w:jc w:val="right"/>
        <w:rPr>
          <w:rFonts w:ascii="Times New Roman" w:hAnsi="Times New Roman" w:cs="Times New Roman"/>
        </w:rPr>
      </w:pPr>
      <w:r w:rsidRPr="0035348A">
        <w:rPr>
          <w:rFonts w:ascii="Times New Roman" w:hAnsi="Times New Roman" w:cs="Times New Roman"/>
        </w:rPr>
        <w:t>Республики Татарстан</w:t>
      </w:r>
      <w:r w:rsidR="00F37B27" w:rsidRPr="0035348A">
        <w:rPr>
          <w:rFonts w:ascii="Times New Roman" w:hAnsi="Times New Roman" w:cs="Times New Roman"/>
        </w:rPr>
        <w:br/>
        <w:t xml:space="preserve">     от </w:t>
      </w:r>
      <w:r w:rsidRPr="0035348A">
        <w:rPr>
          <w:rFonts w:ascii="Times New Roman" w:hAnsi="Times New Roman" w:cs="Times New Roman"/>
        </w:rPr>
        <w:t>_________</w:t>
      </w:r>
      <w:r w:rsidR="00F37B27" w:rsidRPr="0035348A">
        <w:rPr>
          <w:rFonts w:ascii="Times New Roman" w:hAnsi="Times New Roman" w:cs="Times New Roman"/>
        </w:rPr>
        <w:t xml:space="preserve"> N </w:t>
      </w:r>
      <w:r w:rsidRPr="0035348A">
        <w:rPr>
          <w:rFonts w:ascii="Times New Roman" w:hAnsi="Times New Roman" w:cs="Times New Roman"/>
        </w:rPr>
        <w:t>__________</w:t>
      </w:r>
      <w:r w:rsidR="00F37B27" w:rsidRPr="0035348A">
        <w:rPr>
          <w:rFonts w:ascii="Times New Roman" w:hAnsi="Times New Roman" w:cs="Times New Roman"/>
        </w:rPr>
        <w:t xml:space="preserve"> </w:t>
      </w:r>
    </w:p>
    <w:p w:rsidR="00F37B27" w:rsidRPr="0035348A" w:rsidRDefault="00F37B27" w:rsidP="0035348A">
      <w:pPr>
        <w:spacing w:after="0" w:line="240" w:lineRule="auto"/>
        <w:jc w:val="right"/>
        <w:rPr>
          <w:rFonts w:ascii="Times New Roman" w:hAnsi="Times New Roman" w:cs="Times New Roman"/>
        </w:rPr>
      </w:pPr>
      <w:r w:rsidRPr="0035348A">
        <w:rPr>
          <w:rFonts w:ascii="Times New Roman" w:hAnsi="Times New Roman" w:cs="Times New Roman"/>
        </w:rPr>
        <w:br/>
      </w:r>
    </w:p>
    <w:p w:rsidR="001912CB" w:rsidRPr="0035348A" w:rsidRDefault="001912CB" w:rsidP="0035348A">
      <w:pPr>
        <w:spacing w:after="0" w:line="240" w:lineRule="auto"/>
        <w:jc w:val="center"/>
        <w:rPr>
          <w:rFonts w:ascii="Times New Roman" w:hAnsi="Times New Roman" w:cs="Times New Roman"/>
          <w:b/>
        </w:rPr>
      </w:pPr>
      <w:r w:rsidRPr="0035348A">
        <w:rPr>
          <w:rFonts w:ascii="Times New Roman" w:hAnsi="Times New Roman" w:cs="Times New Roman"/>
          <w:b/>
        </w:rPr>
        <w:t>Административный регламент</w:t>
      </w:r>
      <w:r w:rsidRPr="0035348A">
        <w:rPr>
          <w:rFonts w:ascii="Times New Roman" w:hAnsi="Times New Roman" w:cs="Times New Roman"/>
          <w:b/>
        </w:rPr>
        <w:br/>
        <w:t xml:space="preserve">осуществления муниципального </w:t>
      </w:r>
      <w:proofErr w:type="gramStart"/>
      <w:r w:rsidRPr="0035348A">
        <w:rPr>
          <w:rFonts w:ascii="Times New Roman" w:hAnsi="Times New Roman" w:cs="Times New Roman"/>
          <w:b/>
        </w:rPr>
        <w:t>контроля за</w:t>
      </w:r>
      <w:proofErr w:type="gramEnd"/>
      <w:r w:rsidRPr="0035348A">
        <w:rPr>
          <w:rFonts w:ascii="Times New Roman" w:hAnsi="Times New Roman" w:cs="Times New Roman"/>
          <w:b/>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Апастовского муниципального района Республики Татарстан</w:t>
      </w:r>
      <w:r w:rsidRPr="0035348A">
        <w:rPr>
          <w:rFonts w:ascii="Times New Roman" w:hAnsi="Times New Roman" w:cs="Times New Roman"/>
          <w:b/>
        </w:rPr>
        <w:br/>
      </w:r>
    </w:p>
    <w:p w:rsidR="001912CB" w:rsidRPr="0035348A" w:rsidRDefault="001912CB" w:rsidP="0035348A">
      <w:pPr>
        <w:spacing w:after="0" w:line="240" w:lineRule="auto"/>
        <w:jc w:val="center"/>
        <w:rPr>
          <w:rFonts w:ascii="Times New Roman" w:hAnsi="Times New Roman" w:cs="Times New Roman"/>
          <w:b/>
        </w:rPr>
      </w:pPr>
      <w:r w:rsidRPr="0035348A">
        <w:rPr>
          <w:rFonts w:ascii="Times New Roman" w:hAnsi="Times New Roman" w:cs="Times New Roman"/>
          <w:b/>
        </w:rPr>
        <w:t>1. Общие положения</w:t>
      </w:r>
    </w:p>
    <w:p w:rsidR="001912CB" w:rsidRPr="0035348A" w:rsidRDefault="001912CB"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 xml:space="preserve">1.1. </w:t>
      </w:r>
      <w:proofErr w:type="gramStart"/>
      <w:r w:rsidRPr="0035348A">
        <w:rPr>
          <w:rFonts w:ascii="Times New Roman" w:hAnsi="Times New Roman" w:cs="Times New Roman"/>
        </w:rPr>
        <w:t>Настоящий административный регламент (далее - Регламент) устанавливает порядок организации и проведения проверок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юридическими лицами независимо от их организационно-правовых форм и форм собственности, индивидуальными предпринимателями на территории муниципального образования "</w:t>
      </w:r>
      <w:proofErr w:type="spellStart"/>
      <w:r w:rsidRPr="0035348A">
        <w:rPr>
          <w:rFonts w:ascii="Times New Roman" w:hAnsi="Times New Roman" w:cs="Times New Roman"/>
        </w:rPr>
        <w:t>Апастовский</w:t>
      </w:r>
      <w:proofErr w:type="spellEnd"/>
      <w:r w:rsidRPr="0035348A">
        <w:rPr>
          <w:rFonts w:ascii="Times New Roman" w:hAnsi="Times New Roman" w:cs="Times New Roman"/>
        </w:rPr>
        <w:t xml:space="preserve"> муниципальный район" Республики Татарстан.</w:t>
      </w:r>
      <w:proofErr w:type="gramEnd"/>
    </w:p>
    <w:p w:rsidR="001912CB" w:rsidRPr="0035348A" w:rsidRDefault="001912CB"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 xml:space="preserve">1.2.Муниципальный </w:t>
      </w:r>
      <w:proofErr w:type="gramStart"/>
      <w:r w:rsidRPr="0035348A">
        <w:rPr>
          <w:rFonts w:ascii="Times New Roman" w:hAnsi="Times New Roman" w:cs="Times New Roman"/>
        </w:rPr>
        <w:t>контроль за</w:t>
      </w:r>
      <w:proofErr w:type="gramEnd"/>
      <w:r w:rsidRPr="0035348A">
        <w:rPr>
          <w:rFonts w:ascii="Times New Roman" w:hAnsi="Times New Roman" w:cs="Times New Roman"/>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Апастовского муниципального района (далее - муниципальный контроль), осуществляется Палатой имущественных и земельных отношений Апастовского муниципального района Республики Татарстан (далее - Палата).</w:t>
      </w:r>
    </w:p>
    <w:p w:rsidR="00BF2467" w:rsidRPr="0035348A" w:rsidRDefault="001912CB"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 xml:space="preserve">1.3. </w:t>
      </w:r>
      <w:proofErr w:type="gramStart"/>
      <w:r w:rsidRPr="0035348A">
        <w:rPr>
          <w:rFonts w:ascii="Times New Roman" w:hAnsi="Times New Roman" w:cs="Times New Roman"/>
        </w:rPr>
        <w:t>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 их уполномоченными представителями требований, установленных федеральными законами и иными нормативными правовыми актами, а также законами и иными нормативными правовыми актами Республики Татарстан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w:t>
      </w:r>
      <w:proofErr w:type="gramEnd"/>
      <w:r w:rsidRPr="0035348A">
        <w:rPr>
          <w:rFonts w:ascii="Times New Roman" w:hAnsi="Times New Roman" w:cs="Times New Roman"/>
        </w:rPr>
        <w:t xml:space="preserve"> ископаемых (да</w:t>
      </w:r>
      <w:r w:rsidR="00BF2467" w:rsidRPr="0035348A">
        <w:rPr>
          <w:rFonts w:ascii="Times New Roman" w:hAnsi="Times New Roman" w:cs="Times New Roman"/>
        </w:rPr>
        <w:t>лее - обязательные требования).</w:t>
      </w:r>
    </w:p>
    <w:p w:rsidR="00BF2467" w:rsidRPr="0035348A" w:rsidRDefault="00BF2467" w:rsidP="0035348A">
      <w:pPr>
        <w:spacing w:after="0" w:line="240" w:lineRule="auto"/>
        <w:ind w:firstLine="708"/>
        <w:jc w:val="both"/>
        <w:rPr>
          <w:rFonts w:ascii="Times New Roman" w:hAnsi="Times New Roman" w:cs="Times New Roman"/>
        </w:rPr>
      </w:pPr>
      <w:proofErr w:type="gramStart"/>
      <w:r w:rsidRPr="0035348A">
        <w:rPr>
          <w:rFonts w:ascii="Times New Roman" w:hAnsi="Times New Roman" w:cs="Times New Roman"/>
        </w:rPr>
        <w:t>1.4.</w:t>
      </w:r>
      <w:r w:rsidRPr="0035348A">
        <w:rPr>
          <w:rFonts w:ascii="Times New Roman" w:hAnsi="Times New Roman" w:cs="Times New Roman"/>
        </w:rPr>
        <w:t xml:space="preserve">Муниципальный контроль осуществляется на основании положений </w:t>
      </w:r>
      <w:hyperlink r:id="rId8" w:history="1">
        <w:r w:rsidRPr="0035348A">
          <w:rPr>
            <w:rStyle w:val="a3"/>
            <w:rFonts w:ascii="Times New Roman" w:hAnsi="Times New Roman" w:cs="Times New Roman"/>
            <w:color w:val="auto"/>
            <w:u w:val="none"/>
          </w:rPr>
          <w:t>Земельного кодекса Российской Федерации</w:t>
        </w:r>
      </w:hyperlink>
      <w:r w:rsidRPr="0035348A">
        <w:rPr>
          <w:rFonts w:ascii="Times New Roman" w:hAnsi="Times New Roman" w:cs="Times New Roman"/>
        </w:rPr>
        <w:t xml:space="preserve">, </w:t>
      </w:r>
      <w:hyperlink r:id="rId9" w:history="1">
        <w:r w:rsidRPr="0035348A">
          <w:rPr>
            <w:rStyle w:val="a3"/>
            <w:rFonts w:ascii="Times New Roman" w:hAnsi="Times New Roman" w:cs="Times New Roman"/>
            <w:color w:val="auto"/>
            <w:u w:val="none"/>
          </w:rPr>
          <w:t>Федерального закона от 6 октября 2003 года N 131-ФЗ "Об общих принципах организации местного самоуправления в Российской Федерации"</w:t>
        </w:r>
      </w:hyperlink>
      <w:r w:rsidRPr="0035348A">
        <w:rPr>
          <w:rFonts w:ascii="Times New Roman" w:hAnsi="Times New Roman" w:cs="Times New Roman"/>
        </w:rPr>
        <w:t xml:space="preserve">, </w:t>
      </w:r>
      <w:hyperlink r:id="rId10" w:history="1">
        <w:r w:rsidRPr="0035348A">
          <w:rPr>
            <w:rStyle w:val="a3"/>
            <w:rFonts w:ascii="Times New Roman" w:hAnsi="Times New Roman" w:cs="Times New Roman"/>
            <w:color w:val="auto"/>
            <w:u w:val="none"/>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5348A">
        <w:rPr>
          <w:rFonts w:ascii="Times New Roman" w:hAnsi="Times New Roman" w:cs="Times New Roman"/>
        </w:rPr>
        <w:t xml:space="preserve"> и иных нормативных правовых актов Российской</w:t>
      </w:r>
      <w:proofErr w:type="gramEnd"/>
      <w:r w:rsidRPr="0035348A">
        <w:rPr>
          <w:rFonts w:ascii="Times New Roman" w:hAnsi="Times New Roman" w:cs="Times New Roman"/>
        </w:rPr>
        <w:t xml:space="preserve"> Федерации, Республики Татарстан, муниципальных правовых актов и в порядке, предусмотренном настоящим административным регламентом.</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1.5.</w:t>
      </w:r>
      <w:r w:rsidRPr="0035348A">
        <w:rPr>
          <w:rFonts w:ascii="Times New Roman" w:hAnsi="Times New Roman" w:cs="Times New Roman"/>
        </w:rPr>
        <w:t>При осуществлении муниципального контроля Палата взаимодействует с органами государственной власти, органами местного самоуправления, организациями и общественными объединениями, а также гражданами.</w:t>
      </w:r>
    </w:p>
    <w:p w:rsidR="00BF2467" w:rsidRPr="0035348A" w:rsidRDefault="0035348A"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1</w:t>
      </w:r>
      <w:r w:rsidR="00BF2467" w:rsidRPr="0035348A">
        <w:rPr>
          <w:rFonts w:ascii="Times New Roman" w:hAnsi="Times New Roman" w:cs="Times New Roman"/>
        </w:rPr>
        <w:t>.</w:t>
      </w:r>
      <w:r w:rsidRPr="0035348A">
        <w:rPr>
          <w:rFonts w:ascii="Times New Roman" w:hAnsi="Times New Roman" w:cs="Times New Roman"/>
        </w:rPr>
        <w:t>6</w:t>
      </w:r>
      <w:r w:rsidR="00BF2467" w:rsidRPr="0035348A">
        <w:rPr>
          <w:rFonts w:ascii="Times New Roman" w:hAnsi="Times New Roman" w:cs="Times New Roman"/>
        </w:rPr>
        <w:t>. Порядок информирования об осуществлении муниципального контроля.</w:t>
      </w:r>
    </w:p>
    <w:p w:rsidR="00BF2467" w:rsidRPr="0035348A" w:rsidRDefault="0035348A"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1.6.1.</w:t>
      </w:r>
      <w:r w:rsidR="00BF2467" w:rsidRPr="0035348A">
        <w:rPr>
          <w:rFonts w:ascii="Times New Roman" w:hAnsi="Times New Roman" w:cs="Times New Roman"/>
        </w:rPr>
        <w:t>Для получения информации о порядке и ходе осуществления муниципального контроля заинтересованные лица обращаются в орган муниципального контроля.</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 xml:space="preserve">Место нахождения органа муниципального контроля: </w:t>
      </w:r>
      <w:proofErr w:type="spellStart"/>
      <w:r w:rsidRPr="0035348A">
        <w:rPr>
          <w:rFonts w:ascii="Times New Roman" w:hAnsi="Times New Roman" w:cs="Times New Roman"/>
        </w:rPr>
        <w:t>пгт</w:t>
      </w:r>
      <w:proofErr w:type="spellEnd"/>
      <w:r w:rsidRPr="0035348A">
        <w:rPr>
          <w:rFonts w:ascii="Times New Roman" w:hAnsi="Times New Roman" w:cs="Times New Roman"/>
        </w:rPr>
        <w:t xml:space="preserve">. Апастово, ул. </w:t>
      </w:r>
      <w:proofErr w:type="gramStart"/>
      <w:r w:rsidRPr="0035348A">
        <w:rPr>
          <w:rFonts w:ascii="Times New Roman" w:hAnsi="Times New Roman" w:cs="Times New Roman"/>
        </w:rPr>
        <w:t>Советская</w:t>
      </w:r>
      <w:proofErr w:type="gramEnd"/>
      <w:r w:rsidRPr="0035348A">
        <w:rPr>
          <w:rFonts w:ascii="Times New Roman" w:hAnsi="Times New Roman" w:cs="Times New Roman"/>
        </w:rPr>
        <w:t>, д. 2.</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График работы:</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Понедельник-пятница: с 8:00 до 17:00;</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суббота, воскресенье: выходные дни.</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Время перерыва для отдыха и питания устанавливается правилами внутреннего трудового распорядка.</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Справочный телефон: 8 (84376) 22454.</w:t>
      </w:r>
    </w:p>
    <w:p w:rsidR="00BF2467" w:rsidRPr="0035348A" w:rsidRDefault="00BF2467"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t>Проход свободный.</w:t>
      </w:r>
    </w:p>
    <w:p w:rsidR="00BF2467" w:rsidRPr="0035348A" w:rsidRDefault="0035348A" w:rsidP="0035348A">
      <w:pPr>
        <w:spacing w:after="0" w:line="240" w:lineRule="auto"/>
        <w:ind w:firstLine="708"/>
        <w:jc w:val="both"/>
        <w:rPr>
          <w:rFonts w:ascii="Times New Roman" w:hAnsi="Times New Roman" w:cs="Times New Roman"/>
        </w:rPr>
      </w:pPr>
      <w:r w:rsidRPr="0035348A">
        <w:rPr>
          <w:rFonts w:ascii="Times New Roman" w:hAnsi="Times New Roman" w:cs="Times New Roman"/>
        </w:rPr>
        <w:lastRenderedPageBreak/>
        <w:t>1.6.2.</w:t>
      </w:r>
      <w:r w:rsidR="00BF2467" w:rsidRPr="0035348A">
        <w:rPr>
          <w:rFonts w:ascii="Times New Roman" w:hAnsi="Times New Roman" w:cs="Times New Roman"/>
        </w:rPr>
        <w:t>Адрес официального сайта Апастовского муниципального района в информационно-телекоммуникационной сети "Интернет" (далее - сеть "Интернет"): (</w:t>
      </w:r>
      <w:r w:rsidR="00BF2467" w:rsidRPr="0035348A">
        <w:rPr>
          <w:rFonts w:ascii="Times New Roman" w:hAnsi="Times New Roman" w:cs="Times New Roman"/>
          <w:lang w:val="en-US"/>
        </w:rPr>
        <w:t>http</w:t>
      </w:r>
      <w:r w:rsidR="00BF2467" w:rsidRPr="0035348A">
        <w:rPr>
          <w:rFonts w:ascii="Times New Roman" w:hAnsi="Times New Roman" w:cs="Times New Roman"/>
        </w:rPr>
        <w:t xml:space="preserve">:// </w:t>
      </w:r>
      <w:hyperlink r:id="rId11" w:history="1">
        <w:r w:rsidR="00BF2467" w:rsidRPr="0035348A">
          <w:rPr>
            <w:rFonts w:ascii="Times New Roman" w:hAnsi="Times New Roman" w:cs="Times New Roman"/>
            <w:lang w:val="en-US"/>
          </w:rPr>
          <w:t>www</w:t>
        </w:r>
        <w:r w:rsidR="00BF2467" w:rsidRPr="0035348A">
          <w:rPr>
            <w:rFonts w:ascii="Times New Roman" w:hAnsi="Times New Roman" w:cs="Times New Roman"/>
          </w:rPr>
          <w:t xml:space="preserve">. </w:t>
        </w:r>
        <w:proofErr w:type="spellStart"/>
        <w:r w:rsidR="00BF2467" w:rsidRPr="0035348A">
          <w:rPr>
            <w:rFonts w:ascii="Times New Roman" w:hAnsi="Times New Roman" w:cs="Times New Roman"/>
          </w:rPr>
          <w:t>apastovo.tatarstan</w:t>
        </w:r>
        <w:proofErr w:type="spellEnd"/>
        <w:r w:rsidR="00BF2467" w:rsidRPr="0035348A">
          <w:rPr>
            <w:rFonts w:ascii="Times New Roman" w:hAnsi="Times New Roman" w:cs="Times New Roman"/>
          </w:rPr>
          <w:t>.</w:t>
        </w:r>
        <w:proofErr w:type="spellStart"/>
        <w:r w:rsidR="00BF2467" w:rsidRPr="0035348A">
          <w:rPr>
            <w:rFonts w:ascii="Times New Roman" w:hAnsi="Times New Roman" w:cs="Times New Roman"/>
            <w:lang w:val="en-US"/>
          </w:rPr>
          <w:t>ru</w:t>
        </w:r>
        <w:proofErr w:type="spellEnd"/>
      </w:hyperlink>
      <w:r w:rsidR="00BF2467" w:rsidRPr="0035348A">
        <w:rPr>
          <w:rFonts w:ascii="Times New Roman" w:hAnsi="Times New Roman" w:cs="Times New Roman"/>
        </w:rPr>
        <w:t>).</w:t>
      </w:r>
    </w:p>
    <w:p w:rsidR="00BF2467" w:rsidRPr="0035348A" w:rsidRDefault="00BF2467" w:rsidP="0035348A">
      <w:pPr>
        <w:spacing w:after="0" w:line="240" w:lineRule="auto"/>
        <w:ind w:firstLine="708"/>
        <w:jc w:val="both"/>
        <w:rPr>
          <w:rFonts w:ascii="Times New Roman" w:hAnsi="Times New Roman" w:cs="Times New Roman"/>
        </w:rPr>
      </w:pPr>
    </w:p>
    <w:p w:rsidR="00BF2467" w:rsidRPr="0035348A" w:rsidRDefault="00BF2467" w:rsidP="0035348A">
      <w:pPr>
        <w:spacing w:after="0" w:line="240" w:lineRule="auto"/>
        <w:ind w:firstLine="708"/>
        <w:jc w:val="center"/>
        <w:rPr>
          <w:rFonts w:ascii="Times New Roman" w:hAnsi="Times New Roman" w:cs="Times New Roman"/>
          <w:b/>
        </w:rPr>
      </w:pPr>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2. Цели и задачи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2.1.Целями муниципального контроля являются предупреждение, выявление и пресечение нарушений законодательства о </w:t>
      </w:r>
      <w:r w:rsidRPr="0035348A">
        <w:rPr>
          <w:rStyle w:val="match"/>
          <w:sz w:val="22"/>
          <w:szCs w:val="22"/>
        </w:rPr>
        <w:t>недрах</w:t>
      </w:r>
      <w:r w:rsidRPr="0035348A">
        <w:rPr>
          <w:sz w:val="22"/>
          <w:szCs w:val="22"/>
        </w:rPr>
        <w:t xml:space="preserve">, а также осуществление контроля за рациональным, эффективным использованием </w:t>
      </w:r>
      <w:r w:rsidRPr="0035348A">
        <w:rPr>
          <w:rStyle w:val="match"/>
          <w:sz w:val="22"/>
          <w:szCs w:val="22"/>
        </w:rPr>
        <w:t>недр</w:t>
      </w:r>
      <w:r w:rsidRPr="0035348A">
        <w:rPr>
          <w:sz w:val="22"/>
          <w:szCs w:val="22"/>
        </w:rPr>
        <w:t xml:space="preserve"> на территории </w:t>
      </w:r>
      <w:r w:rsidR="0035348A" w:rsidRPr="0035348A">
        <w:rPr>
          <w:sz w:val="22"/>
          <w:szCs w:val="22"/>
        </w:rPr>
        <w:t>Апастовского</w:t>
      </w:r>
      <w:r w:rsidRPr="0035348A">
        <w:rPr>
          <w:sz w:val="22"/>
          <w:szCs w:val="22"/>
        </w:rPr>
        <w:t xml:space="preserve"> муниципального района Республики Татарстан и исполнением договорных обязательств.</w:t>
      </w:r>
    </w:p>
    <w:p w:rsidR="0035348A"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2.2.Задачей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законодательства о </w:t>
      </w:r>
      <w:r w:rsidRPr="0035348A">
        <w:rPr>
          <w:rStyle w:val="match"/>
          <w:sz w:val="22"/>
          <w:szCs w:val="22"/>
        </w:rPr>
        <w:t>недрах</w:t>
      </w:r>
      <w:r w:rsidRPr="0035348A">
        <w:rPr>
          <w:sz w:val="22"/>
          <w:szCs w:val="22"/>
        </w:rPr>
        <w:t xml:space="preserve">, требований </w:t>
      </w:r>
      <w:r w:rsidRPr="0035348A">
        <w:rPr>
          <w:rStyle w:val="match"/>
          <w:sz w:val="22"/>
          <w:szCs w:val="22"/>
        </w:rPr>
        <w:t>охраны</w:t>
      </w:r>
      <w:r w:rsidRPr="0035348A">
        <w:rPr>
          <w:sz w:val="22"/>
          <w:szCs w:val="22"/>
        </w:rPr>
        <w:t xml:space="preserve"> и использования </w:t>
      </w:r>
      <w:r w:rsidRPr="0035348A">
        <w:rPr>
          <w:rStyle w:val="match"/>
          <w:sz w:val="22"/>
          <w:szCs w:val="22"/>
        </w:rPr>
        <w:t>недр</w:t>
      </w:r>
      <w:r w:rsidRPr="0035348A">
        <w:rPr>
          <w:sz w:val="22"/>
          <w:szCs w:val="22"/>
        </w:rPr>
        <w:t>.</w:t>
      </w:r>
    </w:p>
    <w:p w:rsidR="00BF2467" w:rsidRPr="0035348A" w:rsidRDefault="00BF2467" w:rsidP="0035348A">
      <w:pPr>
        <w:pStyle w:val="formattext"/>
        <w:spacing w:before="0" w:beforeAutospacing="0" w:after="0" w:afterAutospacing="0"/>
        <w:ind w:firstLine="480"/>
        <w:jc w:val="center"/>
        <w:rPr>
          <w:b/>
          <w:sz w:val="22"/>
          <w:szCs w:val="22"/>
        </w:rPr>
      </w:pPr>
      <w:r w:rsidRPr="0035348A">
        <w:rPr>
          <w:b/>
          <w:sz w:val="22"/>
          <w:szCs w:val="22"/>
        </w:rPr>
        <w:br/>
      </w:r>
      <w:bookmarkStart w:id="1" w:name="P001C"/>
      <w:bookmarkEnd w:id="1"/>
      <w:r w:rsidRPr="0035348A">
        <w:rPr>
          <w:b/>
          <w:sz w:val="22"/>
          <w:szCs w:val="22"/>
        </w:rPr>
        <w:t>3. Организация и порядок проведения плановых проверок</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3.1.Предметом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Плановые проверки проводятся не чаще чем один раз в три года.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3.2. Плановые проверки проводятся на основании разрабатываемых и утверждаемых председателем Палаты ежегодных планов.</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3.3.В ежегодных планах проведения плановых проверок указываются следующие сведения: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2) цель и основание проведения каждой плановой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 дата начала и сроки проведения каждой плановой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Утвержденный председателем Палаты ежегодный план проведения плановых проверок доводится до сведения заинтересованных лиц посредством его размещения на официальном сайте </w:t>
      </w:r>
      <w:r w:rsidR="0035348A" w:rsidRPr="0035348A">
        <w:rPr>
          <w:sz w:val="22"/>
          <w:szCs w:val="22"/>
        </w:rPr>
        <w:t>Апастовского</w:t>
      </w:r>
      <w:r w:rsidRPr="0035348A">
        <w:rPr>
          <w:sz w:val="22"/>
          <w:szCs w:val="22"/>
        </w:rPr>
        <w:t xml:space="preserve"> муниципального района Республики Татарстан в сети "Интернет" либо иным доступным способом.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3.4. В срок до 1 сентября года, предшествующего году проведения плановых проверок, Палата направляет в установленном порядке проект ежегодного плана проведения плановых проверок в Прокуратуру </w:t>
      </w:r>
      <w:r w:rsidR="0035348A" w:rsidRPr="0035348A">
        <w:rPr>
          <w:sz w:val="22"/>
          <w:szCs w:val="22"/>
        </w:rPr>
        <w:t>Апастовского</w:t>
      </w:r>
      <w:r w:rsidRPr="0035348A">
        <w:rPr>
          <w:sz w:val="22"/>
          <w:szCs w:val="22"/>
        </w:rPr>
        <w:t xml:space="preserve"> района Республики Татарстан.</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Основания для включения плановой проверки в ежегодный план проведения плановых проверок установлены </w:t>
      </w:r>
      <w:hyperlink r:id="rId12" w:history="1">
        <w:r w:rsidRPr="0035348A">
          <w:rPr>
            <w:rStyle w:val="a3"/>
            <w:color w:val="auto"/>
            <w:sz w:val="22"/>
            <w:szCs w:val="22"/>
            <w:u w:val="none"/>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5348A">
        <w:rPr>
          <w:sz w:val="22"/>
          <w:szCs w:val="22"/>
        </w:rPr>
        <w:t>.</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3.5. О проведении плановой проверки юридическое лицо, индивидуальный предприниматель уведомляются должностными лицами Палаты не </w:t>
      </w:r>
      <w:proofErr w:type="gramStart"/>
      <w:r w:rsidRPr="0035348A">
        <w:rPr>
          <w:sz w:val="22"/>
          <w:szCs w:val="22"/>
        </w:rPr>
        <w:t>позднее</w:t>
      </w:r>
      <w:proofErr w:type="gramEnd"/>
      <w:r w:rsidRPr="0035348A">
        <w:rPr>
          <w:sz w:val="22"/>
          <w:szCs w:val="22"/>
        </w:rPr>
        <w:t xml:space="preserve"> чем за три рабочих дня до начала ее проведения посредством направления копии распоряжения председателя Палаты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r w:rsidRPr="0035348A">
        <w:rPr>
          <w:sz w:val="22"/>
          <w:szCs w:val="22"/>
        </w:rPr>
        <w:lastRenderedPageBreak/>
        <w:t>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3.6. Срок проведения каждой из проверок не может превышать двадцать рабочих дней.</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3.7.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5348A">
        <w:rPr>
          <w:sz w:val="22"/>
          <w:szCs w:val="22"/>
        </w:rPr>
        <w:t>микропредприятия</w:t>
      </w:r>
      <w:proofErr w:type="spellEnd"/>
      <w:r w:rsidRPr="0035348A">
        <w:rPr>
          <w:sz w:val="22"/>
          <w:szCs w:val="22"/>
        </w:rPr>
        <w:t xml:space="preserve"> в год.</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3.8.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проводивших выездную плановую проверку, срок проведения выездной плановой проверки может быть продлен председателем Палаты, но не более чем на двадцать рабочих дней, в отношении малых предприятий, в отношении </w:t>
      </w:r>
      <w:proofErr w:type="spellStart"/>
      <w:r w:rsidRPr="0035348A">
        <w:rPr>
          <w:sz w:val="22"/>
          <w:szCs w:val="22"/>
        </w:rPr>
        <w:t>микропредприяти</w:t>
      </w:r>
      <w:proofErr w:type="gramStart"/>
      <w:r w:rsidRPr="0035348A">
        <w:rPr>
          <w:sz w:val="22"/>
          <w:szCs w:val="22"/>
        </w:rPr>
        <w:t>й</w:t>
      </w:r>
      <w:proofErr w:type="spellEnd"/>
      <w:r w:rsidRPr="0035348A">
        <w:rPr>
          <w:sz w:val="22"/>
          <w:szCs w:val="22"/>
        </w:rPr>
        <w:t>-</w:t>
      </w:r>
      <w:proofErr w:type="gramEnd"/>
      <w:r w:rsidRPr="0035348A">
        <w:rPr>
          <w:sz w:val="22"/>
          <w:szCs w:val="22"/>
        </w:rPr>
        <w:t xml:space="preserve"> не более чем на пятнадцать часов.</w:t>
      </w:r>
      <w:r w:rsidRPr="0035348A">
        <w:rPr>
          <w:sz w:val="22"/>
          <w:szCs w:val="22"/>
        </w:rPr>
        <w:br/>
      </w:r>
      <w:r w:rsidRPr="0035348A">
        <w:rPr>
          <w:sz w:val="22"/>
          <w:szCs w:val="22"/>
        </w:rPr>
        <w:br/>
      </w:r>
      <w:bookmarkStart w:id="2" w:name="P002C"/>
      <w:bookmarkEnd w:id="2"/>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4. Организация и порядок проведения внеплановых проверок</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4.1. </w:t>
      </w:r>
      <w:proofErr w:type="gramStart"/>
      <w:r w:rsidRPr="0035348A">
        <w:rPr>
          <w:sz w:val="22"/>
          <w:szCs w:val="22"/>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предупреждению возникновения чрезвычайных ситуаций природного и техногенного характера, по</w:t>
      </w:r>
      <w:proofErr w:type="gramEnd"/>
      <w:r w:rsidRPr="0035348A">
        <w:rPr>
          <w:sz w:val="22"/>
          <w:szCs w:val="22"/>
        </w:rPr>
        <w:t xml:space="preserve"> ликвидации последствий причинения такого вреда.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4.2. Основанием для проведения внеплановой проверки является: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 xml:space="preserve">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w:t>
      </w:r>
      <w:proofErr w:type="spellStart"/>
      <w:r w:rsidRPr="0035348A">
        <w:rPr>
          <w:sz w:val="22"/>
          <w:szCs w:val="22"/>
        </w:rPr>
        <w:t>вположении</w:t>
      </w:r>
      <w:proofErr w:type="spellEnd"/>
      <w:proofErr w:type="gramEnd"/>
      <w:r w:rsidRPr="0035348A">
        <w:rPr>
          <w:sz w:val="22"/>
          <w:szCs w:val="22"/>
        </w:rPr>
        <w:t xml:space="preserve"> о виде федерального государственного контроля (надзора);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3 пункта 4.2 настоящего регламента, не могут служить основанием для проведения внеплановой проверки. В случае</w:t>
      </w:r>
      <w:proofErr w:type="gramStart"/>
      <w:r w:rsidRPr="0035348A">
        <w:rPr>
          <w:sz w:val="22"/>
          <w:szCs w:val="22"/>
        </w:rPr>
        <w:t>,</w:t>
      </w:r>
      <w:proofErr w:type="gramEnd"/>
      <w:r w:rsidRPr="0035348A">
        <w:rPr>
          <w:sz w:val="22"/>
          <w:szCs w:val="22"/>
        </w:rPr>
        <w:t xml:space="preserve"> если изложенная в обращении или заявлении информация может в соответствии с подпунктом 3 пункта 4.2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5348A">
        <w:rPr>
          <w:sz w:val="22"/>
          <w:szCs w:val="22"/>
        </w:rPr>
        <w:t>ии и ау</w:t>
      </w:r>
      <w:proofErr w:type="gramEnd"/>
      <w:r w:rsidRPr="0035348A">
        <w:rPr>
          <w:sz w:val="22"/>
          <w:szCs w:val="22"/>
        </w:rPr>
        <w:t>тентификации.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4.4. Внеплановая выездная проверка юридических лиц, индивидуальных предпринимателей может быть проведена по основаниям, указанным в абзацах первом, второмподпункта3, подпункте 4 пункта 4.2 настоящего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4.5. </w:t>
      </w:r>
      <w:proofErr w:type="gramStart"/>
      <w:r w:rsidRPr="0035348A">
        <w:rPr>
          <w:sz w:val="22"/>
          <w:szCs w:val="22"/>
        </w:rPr>
        <w:t>В день подписания распоряжения председателя Палаты о проведении внеплановой выездной проверки юридического лица, индивидуального предпринимателя в целях согласования ее проведения должностные лица Палаты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35348A">
        <w:rPr>
          <w:sz w:val="22"/>
          <w:szCs w:val="22"/>
        </w:rPr>
        <w:t xml:space="preserve"> проверки. К этому заявлению прилагаются копия распоряжения председателя Палаты о проведении внеплановой выездной проверки и документы, которые содержат сведения, послужившие основанием ее проведения.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4.6. О проведении внеплановой выездной проверки, за исключением внеплановой выездной проверки, </w:t>
      </w:r>
      <w:proofErr w:type="gramStart"/>
      <w:r w:rsidRPr="0035348A">
        <w:rPr>
          <w:sz w:val="22"/>
          <w:szCs w:val="22"/>
        </w:rPr>
        <w:t>основания</w:t>
      </w:r>
      <w:proofErr w:type="gramEnd"/>
      <w:r w:rsidRPr="0035348A">
        <w:rPr>
          <w:sz w:val="22"/>
          <w:szCs w:val="22"/>
        </w:rPr>
        <w:t xml:space="preserve"> проведения которой указаны в пункте 3 части 4.2 настоящего регламента, юридическое лицо, индивидуальный предприниматель уведомляются должностными лицами Палаты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Pr="0035348A">
        <w:rPr>
          <w:sz w:val="22"/>
          <w:szCs w:val="22"/>
        </w:rPr>
        <w:br/>
      </w:r>
      <w:r w:rsidRPr="0035348A">
        <w:rPr>
          <w:sz w:val="22"/>
          <w:szCs w:val="22"/>
        </w:rPr>
        <w:br/>
      </w:r>
      <w:bookmarkStart w:id="3" w:name="P003B"/>
      <w:bookmarkEnd w:id="3"/>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5. Порядок организации проверки</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5.1. Проверка проводится на основании распоряжения председателя Палаты. Проверка может проводиться только должностными лицами, указанными в распоряжении.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5.2. Распоряжение вручается под роспись должностным лицом Палаты,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 По требованию подлежащих проверке лиц должностные лица осуществляющие проверку обязаны представить информацию, подтверждающую свои полномочия.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5.3. Плановые и внеплановые проверки проводятся в форме документарной проверки и (или) выездной проверки в порядке, предусмотренном </w:t>
      </w:r>
      <w:hyperlink r:id="rId13" w:history="1">
        <w:r w:rsidRPr="0035348A">
          <w:rPr>
            <w:rStyle w:val="a3"/>
            <w:color w:val="auto"/>
            <w:sz w:val="22"/>
            <w:szCs w:val="22"/>
            <w:u w:val="none"/>
          </w:rPr>
          <w:t>ст.11</w:t>
        </w:r>
      </w:hyperlink>
      <w:r w:rsidRPr="0035348A">
        <w:rPr>
          <w:sz w:val="22"/>
          <w:szCs w:val="22"/>
        </w:rPr>
        <w:t xml:space="preserve">, </w:t>
      </w:r>
      <w:hyperlink r:id="rId14" w:history="1">
        <w:r w:rsidRPr="0035348A">
          <w:rPr>
            <w:rStyle w:val="a3"/>
            <w:color w:val="auto"/>
            <w:sz w:val="22"/>
            <w:szCs w:val="22"/>
            <w:u w:val="none"/>
          </w:rPr>
          <w:t>12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5348A">
        <w:rPr>
          <w:sz w:val="22"/>
          <w:szCs w:val="22"/>
        </w:rPr>
        <w:t>.</w:t>
      </w:r>
      <w:r w:rsidRPr="0035348A">
        <w:rPr>
          <w:sz w:val="22"/>
          <w:szCs w:val="22"/>
        </w:rPr>
        <w:br/>
      </w:r>
      <w:r w:rsidRPr="0035348A">
        <w:rPr>
          <w:sz w:val="22"/>
          <w:szCs w:val="22"/>
        </w:rPr>
        <w:lastRenderedPageBreak/>
        <w:br/>
      </w:r>
      <w:bookmarkStart w:id="4" w:name="P0040"/>
      <w:bookmarkEnd w:id="4"/>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6. Порядок оформления результатов проверки</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6.1. По результатам проверки должностными лицами Палаты,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В акте проверки указываются: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 дата, время и место составления акта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2) наименование органа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 дата и номер распоряжения или приказа руководителя, заместителя руководителя органа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 фамилии, имена, отчества и должности должностного лица или должностных лиц, проводивших проверку;</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35348A">
        <w:rPr>
          <w:sz w:val="22"/>
          <w:szCs w:val="22"/>
        </w:rPr>
        <w:t>присутствовавших</w:t>
      </w:r>
      <w:proofErr w:type="gramEnd"/>
      <w:r w:rsidRPr="0035348A">
        <w:rPr>
          <w:sz w:val="22"/>
          <w:szCs w:val="22"/>
        </w:rPr>
        <w:t xml:space="preserve"> при проведении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 дата, время, продолжительность и место проведения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35348A">
        <w:rPr>
          <w:sz w:val="22"/>
          <w:szCs w:val="22"/>
        </w:rPr>
        <w:t xml:space="preserve"> с отсутствием у юридического лица, индивидуального предпринимателя указанного журнала;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9) подписи должностного лица или должностных лиц, проводивших проверку.</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6.2. К акту проверки прилагаются фотоматериалы,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6.3. Акт проверки оформляется непосредственно после ее завершения в двух экземплярах, один из которых с копиями </w:t>
      </w:r>
      <w:hyperlink r:id="rId15" w:history="1">
        <w:r w:rsidRPr="0035348A">
          <w:rPr>
            <w:rStyle w:val="a3"/>
            <w:color w:val="auto"/>
            <w:sz w:val="22"/>
            <w:szCs w:val="22"/>
            <w:u w:val="none"/>
          </w:rPr>
          <w:t>приложений</w:t>
        </w:r>
      </w:hyperlink>
      <w:r w:rsidRPr="0035348A">
        <w:rPr>
          <w:sz w:val="22"/>
          <w:szCs w:val="22"/>
        </w:rP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5348A">
        <w:rPr>
          <w:sz w:val="22"/>
          <w:szCs w:val="22"/>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35348A">
        <w:rPr>
          <w:sz w:val="22"/>
          <w:szCs w:val="22"/>
        </w:rPr>
        <w:t xml:space="preserve">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6.4. В случае</w:t>
      </w:r>
      <w:proofErr w:type="gramStart"/>
      <w:r w:rsidRPr="0035348A">
        <w:rPr>
          <w:sz w:val="22"/>
          <w:szCs w:val="22"/>
        </w:rPr>
        <w:t>,</w:t>
      </w:r>
      <w:proofErr w:type="gramEnd"/>
      <w:r w:rsidRPr="0035348A">
        <w:rPr>
          <w:sz w:val="22"/>
          <w:szCs w:val="22"/>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6.5. В случае</w:t>
      </w:r>
      <w:proofErr w:type="gramStart"/>
      <w:r w:rsidRPr="0035348A">
        <w:rPr>
          <w:sz w:val="22"/>
          <w:szCs w:val="22"/>
        </w:rPr>
        <w:t>,</w:t>
      </w:r>
      <w:proofErr w:type="gramEnd"/>
      <w:r w:rsidRPr="0035348A">
        <w:rPr>
          <w:sz w:val="22"/>
          <w:szCs w:val="22"/>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35348A">
        <w:rPr>
          <w:sz w:val="22"/>
          <w:szCs w:val="22"/>
        </w:rPr>
        <w:br/>
      </w:r>
      <w:r w:rsidRPr="0035348A">
        <w:rPr>
          <w:sz w:val="22"/>
          <w:szCs w:val="22"/>
        </w:rPr>
        <w:br/>
      </w:r>
      <w:bookmarkStart w:id="5" w:name="P0051"/>
      <w:bookmarkEnd w:id="5"/>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7. Меры, принимаемые должностными лицами органа муниципального контроля в отношении фактов нарушений, выявленных при проверке</w:t>
      </w:r>
    </w:p>
    <w:p w:rsidR="00BF2467" w:rsidRPr="0035348A" w:rsidRDefault="00BF2467" w:rsidP="0035348A">
      <w:pPr>
        <w:pStyle w:val="formattext"/>
        <w:spacing w:before="0" w:beforeAutospacing="0" w:after="0" w:afterAutospacing="0"/>
        <w:jc w:val="both"/>
        <w:rPr>
          <w:sz w:val="22"/>
          <w:szCs w:val="22"/>
        </w:rPr>
      </w:pP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7.1.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5348A" w:rsidRPr="0035348A" w:rsidRDefault="0035348A" w:rsidP="0035348A">
      <w:pPr>
        <w:pStyle w:val="formattext"/>
        <w:spacing w:before="0" w:beforeAutospacing="0" w:after="0" w:afterAutospacing="0"/>
        <w:ind w:firstLine="480"/>
        <w:jc w:val="both"/>
        <w:rPr>
          <w:sz w:val="22"/>
          <w:szCs w:val="22"/>
        </w:rPr>
      </w:pPr>
      <w:proofErr w:type="gramStart"/>
      <w:r w:rsidRPr="0035348A">
        <w:rPr>
          <w:sz w:val="22"/>
          <w:szCs w:val="22"/>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35348A">
        <w:rPr>
          <w:sz w:val="22"/>
          <w:szCs w:val="22"/>
        </w:rPr>
        <w:t>, а также других мероприятий, предусмотренных федеральными законами;</w:t>
      </w:r>
    </w:p>
    <w:p w:rsidR="00BF2467" w:rsidRPr="0035348A" w:rsidRDefault="0035348A" w:rsidP="0035348A">
      <w:pPr>
        <w:pStyle w:val="formattext"/>
        <w:spacing w:before="0" w:beforeAutospacing="0" w:after="0" w:afterAutospacing="0"/>
        <w:ind w:firstLine="480"/>
        <w:jc w:val="both"/>
        <w:rPr>
          <w:sz w:val="22"/>
          <w:szCs w:val="22"/>
        </w:rPr>
      </w:pPr>
      <w:proofErr w:type="gramStart"/>
      <w:r w:rsidRPr="0035348A">
        <w:rPr>
          <w:sz w:val="22"/>
          <w:szCs w:val="22"/>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00BF2467" w:rsidRPr="0035348A">
        <w:rPr>
          <w:sz w:val="22"/>
          <w:szCs w:val="22"/>
        </w:rPr>
        <w:br/>
      </w:r>
      <w:bookmarkStart w:id="6" w:name="P0056"/>
      <w:bookmarkEnd w:id="6"/>
      <w:proofErr w:type="gramEnd"/>
    </w:p>
    <w:p w:rsidR="00BF2467" w:rsidRPr="0035348A" w:rsidRDefault="00BF2467" w:rsidP="0035348A">
      <w:pPr>
        <w:pStyle w:val="headertext"/>
        <w:spacing w:before="0" w:beforeAutospacing="0" w:after="0" w:afterAutospacing="0"/>
        <w:jc w:val="both"/>
        <w:rPr>
          <w:sz w:val="22"/>
          <w:szCs w:val="22"/>
        </w:rPr>
      </w:pPr>
      <w:r w:rsidRPr="0035348A">
        <w:rPr>
          <w:sz w:val="22"/>
          <w:szCs w:val="22"/>
        </w:rPr>
        <w:t>8. Права юридического лица, индивидуального предпринимателя при проведении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 непосредственно присутствовать при проведении проверки, давать объяснения по вопросам, относящимся к предмету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w:t>
      </w:r>
      <w:hyperlink r:id="rId16" w:history="1">
        <w:r w:rsidRPr="0035348A">
          <w:rPr>
            <w:rStyle w:val="a3"/>
            <w:color w:val="auto"/>
            <w:sz w:val="22"/>
            <w:szCs w:val="22"/>
            <w:u w:val="none"/>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5348A">
        <w:rPr>
          <w:sz w:val="22"/>
          <w:szCs w:val="22"/>
        </w:rPr>
        <w:t>;</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Pr="0035348A">
        <w:rPr>
          <w:sz w:val="22"/>
          <w:szCs w:val="22"/>
        </w:rPr>
        <w:br/>
      </w:r>
      <w:r w:rsidRPr="0035348A">
        <w:rPr>
          <w:sz w:val="22"/>
          <w:szCs w:val="22"/>
        </w:rPr>
        <w:br/>
      </w:r>
      <w:bookmarkStart w:id="7" w:name="P0060"/>
      <w:bookmarkEnd w:id="7"/>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9. Права и обязанности должностных лиц, осуществляющих</w:t>
      </w:r>
      <w:r w:rsidR="0035348A" w:rsidRPr="0035348A">
        <w:rPr>
          <w:b/>
          <w:sz w:val="22"/>
          <w:szCs w:val="22"/>
        </w:rPr>
        <w:t xml:space="preserve"> </w:t>
      </w:r>
      <w:r w:rsidRPr="0035348A">
        <w:rPr>
          <w:b/>
          <w:sz w:val="22"/>
          <w:szCs w:val="22"/>
        </w:rPr>
        <w:t>муниципальный контроль</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9.1. Для выполнения возложенных обязанностей по осуществлению муниципального контроля должностное лицо, осуществляющее муниципальный контроль в пределах своей компетенции, имеет право:</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в порядке, установленном законодательством Российской Федерации и настоящим административным регламентом, посещать и обследовать при предъявлении служебного удостоверения объекты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составлять по результатам проверок акты проверки соблюдения законодательства;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использования </w:t>
      </w:r>
      <w:r w:rsidRPr="0035348A">
        <w:rPr>
          <w:rStyle w:val="match"/>
          <w:sz w:val="22"/>
          <w:szCs w:val="22"/>
        </w:rPr>
        <w:t>недр</w:t>
      </w:r>
      <w:r w:rsidRPr="0035348A">
        <w:rPr>
          <w:sz w:val="22"/>
          <w:szCs w:val="22"/>
        </w:rPr>
        <w:t>;</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самостоятельно запрашивать и получать из Единого государственного реестра информацию о физических лицах, индивидуальных предпринимателях и юридических лицах сведения и материалы о состоянии, использовании и </w:t>
      </w:r>
      <w:r w:rsidRPr="0035348A">
        <w:rPr>
          <w:rStyle w:val="match"/>
          <w:sz w:val="22"/>
          <w:szCs w:val="22"/>
        </w:rPr>
        <w:t>охране</w:t>
      </w:r>
      <w:r w:rsidRPr="0035348A">
        <w:rPr>
          <w:sz w:val="22"/>
          <w:szCs w:val="22"/>
        </w:rPr>
        <w:t xml:space="preserve"> </w:t>
      </w:r>
      <w:r w:rsidRPr="0035348A">
        <w:rPr>
          <w:rStyle w:val="match"/>
          <w:sz w:val="22"/>
          <w:szCs w:val="22"/>
        </w:rPr>
        <w:t>недр</w:t>
      </w:r>
      <w:r w:rsidRPr="0035348A">
        <w:rPr>
          <w:sz w:val="22"/>
          <w:szCs w:val="22"/>
        </w:rPr>
        <w:t xml:space="preserve">, в том числе документы, удостоверяющие права на использование </w:t>
      </w:r>
      <w:r w:rsidRPr="0035348A">
        <w:rPr>
          <w:rStyle w:val="match"/>
          <w:sz w:val="22"/>
          <w:szCs w:val="22"/>
        </w:rPr>
        <w:t>недр</w:t>
      </w:r>
      <w:r w:rsidRPr="0035348A">
        <w:rPr>
          <w:sz w:val="22"/>
          <w:szCs w:val="22"/>
        </w:rPr>
        <w:t>, удостоверяющие необходимые для осуществления контроля на территории муниципального образования;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направлять в инспекцию Федеральной налоговой службы запросы и получать любые сведения необходимые для осуществления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безвозмездно получать сведения и материалы о состоянии, использовании </w:t>
      </w:r>
      <w:r w:rsidRPr="0035348A">
        <w:rPr>
          <w:rStyle w:val="match"/>
          <w:sz w:val="22"/>
          <w:szCs w:val="22"/>
        </w:rPr>
        <w:t>недр</w:t>
      </w:r>
      <w:r w:rsidRPr="0035348A">
        <w:rPr>
          <w:sz w:val="22"/>
          <w:szCs w:val="22"/>
        </w:rPr>
        <w:t xml:space="preserve">, в том числе документы, удостоверяющие права на использование </w:t>
      </w:r>
      <w:r w:rsidRPr="0035348A">
        <w:rPr>
          <w:rStyle w:val="match"/>
          <w:sz w:val="22"/>
          <w:szCs w:val="22"/>
        </w:rPr>
        <w:t>недр</w:t>
      </w:r>
      <w:r w:rsidRPr="0035348A">
        <w:rPr>
          <w:sz w:val="22"/>
          <w:szCs w:val="22"/>
        </w:rPr>
        <w:t>, необходимые для осуществления муниципального контроля.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9.2. Должностное лицо, осуществляющее муниципальный контроль, при проведении проверки обязано:</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частью 4.4 настоящего регламента, копии документа о согласовании проведения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w:t>
      </w:r>
      <w:proofErr w:type="gramEnd"/>
      <w:r w:rsidRPr="0035348A">
        <w:rPr>
          <w:sz w:val="22"/>
          <w:szCs w:val="22"/>
        </w:rPr>
        <w:t xml:space="preserve"> предпринимателей, юридических лиц;</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11) соблюдать сроки проведения проверки, установленные настоящим Федеральным законом;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9.3. При проведении проверки должностные лица Палаты не вправе:</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Палаты, от имени которой действуют эти должностные лица;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3 части 4.2 настоящего регламента;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35348A">
        <w:rPr>
          <w:sz w:val="22"/>
          <w:szCs w:val="22"/>
        </w:rPr>
        <w:t xml:space="preserve"> техническими документами и правилами и методами исследований, испытаний, измерений;</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8) превышать установленные сроки проведения проверки;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Pr="0035348A">
        <w:rPr>
          <w:sz w:val="22"/>
          <w:szCs w:val="22"/>
        </w:rPr>
        <w:br/>
      </w:r>
      <w:r w:rsidRPr="0035348A">
        <w:rPr>
          <w:sz w:val="22"/>
          <w:szCs w:val="22"/>
        </w:rPr>
        <w:br/>
      </w:r>
      <w:bookmarkStart w:id="8" w:name="P0087"/>
      <w:bookmarkEnd w:id="8"/>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10. Ответственность должностных лиц при проведении проверки</w:t>
      </w:r>
    </w:p>
    <w:p w:rsidR="00BF2467" w:rsidRPr="0035348A" w:rsidRDefault="00BF2467" w:rsidP="0035348A">
      <w:pPr>
        <w:pStyle w:val="formattext"/>
        <w:spacing w:before="0" w:beforeAutospacing="0" w:after="0" w:afterAutospacing="0"/>
        <w:jc w:val="both"/>
        <w:rPr>
          <w:sz w:val="22"/>
          <w:szCs w:val="22"/>
        </w:rPr>
      </w:pP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10.1. Должностные лица Палаты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5348A" w:rsidRPr="0035348A" w:rsidRDefault="00BF2467" w:rsidP="0035348A">
      <w:pPr>
        <w:pStyle w:val="formattext"/>
        <w:spacing w:before="0" w:beforeAutospacing="0" w:after="0" w:afterAutospacing="0"/>
        <w:ind w:firstLine="480"/>
        <w:jc w:val="both"/>
        <w:rPr>
          <w:sz w:val="22"/>
          <w:szCs w:val="22"/>
        </w:rPr>
      </w:pPr>
      <w:r w:rsidRPr="0035348A">
        <w:rPr>
          <w:sz w:val="22"/>
          <w:szCs w:val="22"/>
        </w:rPr>
        <w:t>10.2.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должностные лица Палаты обязаны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br/>
      </w:r>
      <w:r w:rsidRPr="0035348A">
        <w:rPr>
          <w:sz w:val="22"/>
          <w:szCs w:val="22"/>
        </w:rPr>
        <w:br/>
      </w:r>
      <w:bookmarkStart w:id="9" w:name="P008B"/>
      <w:bookmarkEnd w:id="9"/>
    </w:p>
    <w:p w:rsidR="00BF2467" w:rsidRPr="0035348A" w:rsidRDefault="00BF2467" w:rsidP="0035348A">
      <w:pPr>
        <w:pStyle w:val="headertext"/>
        <w:spacing w:before="0" w:beforeAutospacing="0" w:after="0" w:afterAutospacing="0"/>
        <w:jc w:val="center"/>
        <w:rPr>
          <w:b/>
          <w:sz w:val="22"/>
          <w:szCs w:val="22"/>
        </w:rPr>
      </w:pPr>
      <w:r w:rsidRPr="0035348A">
        <w:rPr>
          <w:b/>
          <w:sz w:val="22"/>
          <w:szCs w:val="22"/>
        </w:rPr>
        <w:t>11. Обжалование действий (бездействий) должностных лиц</w:t>
      </w:r>
    </w:p>
    <w:p w:rsidR="00BF2467" w:rsidRPr="0035348A" w:rsidRDefault="00BF2467" w:rsidP="0035348A">
      <w:pPr>
        <w:pStyle w:val="formattext"/>
        <w:spacing w:before="0" w:beforeAutospacing="0" w:after="0" w:afterAutospacing="0"/>
        <w:jc w:val="both"/>
        <w:rPr>
          <w:sz w:val="22"/>
          <w:szCs w:val="22"/>
        </w:rPr>
      </w:pPr>
    </w:p>
    <w:p w:rsidR="0035348A" w:rsidRDefault="00BF2467" w:rsidP="0035348A">
      <w:pPr>
        <w:pStyle w:val="formattext"/>
        <w:spacing w:before="0" w:beforeAutospacing="0" w:after="0" w:afterAutospacing="0"/>
        <w:ind w:firstLine="480"/>
        <w:jc w:val="both"/>
        <w:rPr>
          <w:sz w:val="22"/>
          <w:szCs w:val="22"/>
        </w:rPr>
      </w:pPr>
      <w:r w:rsidRPr="0035348A">
        <w:rPr>
          <w:sz w:val="22"/>
          <w:szCs w:val="22"/>
        </w:rPr>
        <w:t>11.1. Заявление об обжаловании действий (бездействия) должностных лиц Палаты подлежит рассмотрению в порядке, установленном законодательством Российской Федерации.</w:t>
      </w:r>
      <w:bookmarkStart w:id="10" w:name="P008E"/>
      <w:bookmarkEnd w:id="10"/>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12. Досудебный (внесудебный) порядок обжалования решений и действий (бездействия) должностных лиц, осуществляющих муниципальный контроль </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12.1. Заявители вправе обжаловать решения, действия (бездействие) должностных лиц Палаты в досудебном (внесудебном) порядке.</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должностных лиц Палаты.</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12.3. Требования к порядку подачи жалобы:</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жалоба подается в письменной форме на бумажном носителе, в электронной форме в Исполнительный комитет района, Палату или устно в ходе проведения </w:t>
      </w:r>
      <w:proofErr w:type="spellStart"/>
      <w:r w:rsidRPr="0035348A">
        <w:rPr>
          <w:sz w:val="22"/>
          <w:szCs w:val="22"/>
        </w:rPr>
        <w:t>личногоприема</w:t>
      </w:r>
      <w:proofErr w:type="spellEnd"/>
      <w:r w:rsidRPr="0035348A">
        <w:rPr>
          <w:sz w:val="22"/>
          <w:szCs w:val="22"/>
        </w:rPr>
        <w:t>;</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lastRenderedPageBreak/>
        <w:t>жалоба на решения, принятые Исполнительным комитетом, подается руководителю Исполнительного комитета района;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жалоба на решения и действия (бездействие) председателя Палаты подается руководителю Исполнительного комитета района, заместителю руководителя Исполнительного комитета района;</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жалоба на действия (бездействие) должностных лиц Палаты подается председателю Палаты;</w:t>
      </w:r>
    </w:p>
    <w:p w:rsidR="00BF2467" w:rsidRPr="0035348A" w:rsidRDefault="00BF2467" w:rsidP="0035348A">
      <w:pPr>
        <w:pStyle w:val="formattext"/>
        <w:spacing w:before="0" w:beforeAutospacing="0" w:after="0" w:afterAutospacing="0"/>
        <w:ind w:firstLine="480"/>
        <w:jc w:val="both"/>
        <w:rPr>
          <w:sz w:val="22"/>
          <w:szCs w:val="22"/>
        </w:rPr>
      </w:pPr>
      <w:proofErr w:type="gramStart"/>
      <w:r w:rsidRPr="0035348A">
        <w:rPr>
          <w:sz w:val="22"/>
          <w:szCs w:val="22"/>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35348A" w:rsidRPr="0035348A">
        <w:rPr>
          <w:sz w:val="22"/>
          <w:szCs w:val="22"/>
        </w:rPr>
        <w:t>Апастовского</w:t>
      </w:r>
      <w:r w:rsidRPr="0035348A">
        <w:rPr>
          <w:sz w:val="22"/>
          <w:szCs w:val="22"/>
        </w:rPr>
        <w:t xml:space="preserve"> муниципального района (http://kamskoye-ustye.tatarstan.ru/), Единого портала государственных и муниципальных услуг (функций) (http://www.gosuslugi.ru/), Единого портала государственных и муниципальных услуг Республики Татарстан (http://uslugi.tatar.ru/), а также может быть принята при личном приеме заявителя.</w:t>
      </w:r>
      <w:proofErr w:type="gramEnd"/>
    </w:p>
    <w:p w:rsidR="0035348A"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12.4. </w:t>
      </w:r>
      <w:bookmarkStart w:id="11" w:name="_GoBack"/>
      <w:bookmarkEnd w:id="11"/>
      <w:r w:rsidR="0035348A" w:rsidRPr="0035348A">
        <w:rPr>
          <w:sz w:val="22"/>
          <w:szCs w:val="22"/>
        </w:rPr>
        <w:t>В письменной жалобе в обязательном порядке указываются:</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либо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фамилия, имя, отчество (последнее - при наличии) гражданина либо наименование юридического лица, почтовый адрес, по которому должны быть направлены ответ, уведомление о переадресации обращения;</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суть жалобы;</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подпись заявителя или его представителя, печать (при наличии), дата.</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В случае необходимости в подтверждение своих доводов заявитель прилагает к письменному обращению документы и материалы либо их копии.</w:t>
      </w:r>
    </w:p>
    <w:p w:rsidR="00BF2467" w:rsidRPr="0035348A" w:rsidRDefault="0035348A" w:rsidP="0035348A">
      <w:pPr>
        <w:pStyle w:val="formattext"/>
        <w:spacing w:before="0" w:beforeAutospacing="0" w:after="0" w:afterAutospacing="0"/>
        <w:ind w:firstLine="480"/>
        <w:jc w:val="both"/>
        <w:rPr>
          <w:sz w:val="22"/>
          <w:szCs w:val="22"/>
        </w:rPr>
      </w:pPr>
      <w:r w:rsidRPr="0035348A">
        <w:rPr>
          <w:sz w:val="22"/>
          <w:szCs w:val="22"/>
        </w:rPr>
        <w:t>Жалоба, поступившая в орган местного самоуправления или должностному лицу в форме электронного документа, подлежит рассмотрению в порядке, установленном настоящим регламентом. В жалобе в обязательном порядке указывается фамилия, имя, отчество (последнее - при наличии) гражданина либо наименование юридического лица, почтовый адрес, по которому должны быть направлены ответ, уведомление о переадресации обращения. Заявитель вправе приложить к такому обращению необходимые документы и материалы в электронной форме.</w:t>
      </w:r>
      <w:r w:rsidR="00BF2467" w:rsidRPr="0035348A">
        <w:rPr>
          <w:sz w:val="22"/>
          <w:szCs w:val="22"/>
        </w:rPr>
        <w:t>12.5. Заявитель имеет право на получение информации и документов, необходимых для обоснования и рассмотрения жалобы.</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12.6. Жалоба заявителя регистрируется в день поступления и подлежит рассмотрению в течение пятнадцати рабочих дней со дня ее регистрации.</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12.7.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35348A"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12.8. </w:t>
      </w:r>
      <w:r w:rsidR="0035348A" w:rsidRPr="0035348A">
        <w:rPr>
          <w:sz w:val="22"/>
          <w:szCs w:val="22"/>
        </w:rPr>
        <w:t>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направляется мотивированный ответ о результатах рассмотрения жалобы.</w:t>
      </w:r>
    </w:p>
    <w:p w:rsidR="0035348A" w:rsidRPr="0035348A" w:rsidRDefault="0035348A" w:rsidP="0035348A">
      <w:pPr>
        <w:pStyle w:val="formattext"/>
        <w:spacing w:before="0" w:beforeAutospacing="0" w:after="0" w:afterAutospacing="0"/>
        <w:ind w:firstLine="480"/>
        <w:jc w:val="both"/>
        <w:rPr>
          <w:sz w:val="22"/>
          <w:szCs w:val="22"/>
        </w:rPr>
      </w:pPr>
      <w:r w:rsidRPr="0035348A">
        <w:rPr>
          <w:sz w:val="22"/>
          <w:szCs w:val="22"/>
        </w:rPr>
        <w:t>Ответ на жалобу направляется в форме электронного документа по адресу электронной почты, указанному в жалобе, поступившей в орган местного самоуправления или должностному лицу в форме электронного документа, и в письменной форме по почтовому адресу, указанному в жалобе, поступившей в орган местного самоуправления или должностному лицу в письменной форме.</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12.9. </w:t>
      </w:r>
      <w:proofErr w:type="gramStart"/>
      <w:r w:rsidRPr="0035348A">
        <w:rPr>
          <w:sz w:val="22"/>
          <w:szCs w:val="22"/>
        </w:rPr>
        <w:t>Если текст жалобы в письменной форме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roofErr w:type="gramEnd"/>
      <w:r w:rsidRPr="0035348A">
        <w:rPr>
          <w:sz w:val="22"/>
          <w:szCs w:val="22"/>
        </w:rPr>
        <w:t>.</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F2467" w:rsidRPr="0035348A" w:rsidRDefault="00BF2467" w:rsidP="0035348A">
      <w:pPr>
        <w:pStyle w:val="formattext"/>
        <w:spacing w:before="0" w:beforeAutospacing="0" w:after="0" w:afterAutospacing="0"/>
        <w:ind w:firstLine="480"/>
        <w:jc w:val="both"/>
        <w:rPr>
          <w:sz w:val="22"/>
          <w:szCs w:val="22"/>
        </w:rPr>
      </w:pPr>
      <w:r w:rsidRPr="0035348A">
        <w:rPr>
          <w:sz w:val="22"/>
          <w:szCs w:val="22"/>
        </w:rPr>
        <w:t xml:space="preserve">12.10. Порядок обжалования действий (бездействия) должностных лиц органа муниципального земельного контроля, повлекших за собой нарушение прав гражданина при </w:t>
      </w:r>
      <w:r w:rsidRPr="0035348A">
        <w:rPr>
          <w:sz w:val="22"/>
          <w:szCs w:val="22"/>
        </w:rPr>
        <w:lastRenderedPageBreak/>
        <w:t>проведении проверки, в административном и (или) судебном порядке определяется в соответствии с законодательством Российской Федерации.</w:t>
      </w:r>
    </w:p>
    <w:p w:rsidR="0035348A" w:rsidRPr="0035348A" w:rsidRDefault="0035348A" w:rsidP="0035348A">
      <w:pPr>
        <w:spacing w:after="0" w:line="240" w:lineRule="auto"/>
        <w:jc w:val="right"/>
        <w:rPr>
          <w:rFonts w:ascii="Times New Roman" w:hAnsi="Times New Roman" w:cs="Times New Roman"/>
        </w:rPr>
      </w:pPr>
    </w:p>
    <w:p w:rsidR="0035348A" w:rsidRP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pPr>
    </w:p>
    <w:p w:rsidR="0035348A" w:rsidRDefault="0035348A" w:rsidP="0035348A">
      <w:pPr>
        <w:spacing w:after="0" w:line="240" w:lineRule="auto"/>
        <w:jc w:val="right"/>
        <w:rPr>
          <w:rFonts w:ascii="Times New Roman" w:hAnsi="Times New Roman" w:cs="Times New Roman"/>
        </w:rPr>
        <w:sectPr w:rsidR="0035348A" w:rsidSect="0035348A">
          <w:pgSz w:w="11906" w:h="16838"/>
          <w:pgMar w:top="1134" w:right="851" w:bottom="1134" w:left="1701" w:header="709" w:footer="709" w:gutter="0"/>
          <w:cols w:space="708"/>
          <w:docGrid w:linePitch="360"/>
        </w:sectPr>
      </w:pPr>
    </w:p>
    <w:p w:rsidR="001912CB" w:rsidRPr="001912CB" w:rsidRDefault="001912CB" w:rsidP="0035348A">
      <w:pPr>
        <w:spacing w:after="0" w:line="240" w:lineRule="auto"/>
        <w:jc w:val="right"/>
        <w:rPr>
          <w:rFonts w:ascii="Times New Roman" w:hAnsi="Times New Roman" w:cs="Times New Roman"/>
        </w:rPr>
      </w:pPr>
      <w:r w:rsidRPr="001912CB">
        <w:rPr>
          <w:rFonts w:ascii="Times New Roman" w:hAnsi="Times New Roman" w:cs="Times New Roman"/>
        </w:rPr>
        <w:lastRenderedPageBreak/>
        <w:t>Приложение N 1</w:t>
      </w:r>
      <w:r w:rsidRPr="001912CB">
        <w:rPr>
          <w:rFonts w:ascii="Times New Roman" w:hAnsi="Times New Roman" w:cs="Times New Roman"/>
        </w:rPr>
        <w:br/>
        <w:t>к </w:t>
      </w:r>
      <w:hyperlink r:id="rId17" w:anchor="/document/74581350/entry/103" w:history="1">
        <w:r w:rsidRPr="001912CB">
          <w:rPr>
            <w:rStyle w:val="a3"/>
            <w:rFonts w:ascii="Times New Roman" w:hAnsi="Times New Roman" w:cs="Times New Roman"/>
            <w:color w:val="auto"/>
            <w:u w:val="none"/>
          </w:rPr>
          <w:t>административному регламенту</w:t>
        </w:r>
      </w:hyperlink>
    </w:p>
    <w:p w:rsidR="001912CB" w:rsidRPr="0035348A" w:rsidRDefault="001912CB" w:rsidP="0035348A">
      <w:pPr>
        <w:spacing w:after="0" w:line="240" w:lineRule="auto"/>
        <w:jc w:val="center"/>
        <w:rPr>
          <w:rFonts w:ascii="Times New Roman" w:hAnsi="Times New Roman" w:cs="Times New Roman"/>
          <w:b/>
        </w:rPr>
      </w:pPr>
      <w:r w:rsidRPr="0035348A">
        <w:rPr>
          <w:rFonts w:ascii="Times New Roman" w:hAnsi="Times New Roman" w:cs="Times New Roman"/>
          <w:b/>
        </w:rPr>
        <w:t>Перечень</w:t>
      </w:r>
      <w:r w:rsidRPr="0035348A">
        <w:rPr>
          <w:rFonts w:ascii="Times New Roman" w:hAnsi="Times New Roman" w:cs="Times New Roman"/>
          <w:b/>
        </w:rPr>
        <w:br/>
        <w:t>обязательных требований, предъявляемых к юридическим лицам и индивидуальным предпринимателям, нормативных правовых актов, устанавливающих данные требования, а также документов, предъявляемых юридическими лицами и индивидуальными предпринимателями при проверке</w:t>
      </w:r>
    </w:p>
    <w:tbl>
      <w:tblPr>
        <w:tblW w:w="15120" w:type="dxa"/>
        <w:tblCellMar>
          <w:top w:w="15" w:type="dxa"/>
          <w:left w:w="15" w:type="dxa"/>
          <w:bottom w:w="15" w:type="dxa"/>
          <w:right w:w="15" w:type="dxa"/>
        </w:tblCellMar>
        <w:tblLook w:val="04A0" w:firstRow="1" w:lastRow="0" w:firstColumn="1" w:lastColumn="0" w:noHBand="0" w:noVBand="1"/>
      </w:tblPr>
      <w:tblGrid>
        <w:gridCol w:w="681"/>
        <w:gridCol w:w="2951"/>
        <w:gridCol w:w="4677"/>
        <w:gridCol w:w="6811"/>
      </w:tblGrid>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 </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Формулировка обязательного требования</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Нормативный правовой акт, устанавливающий обязательное требование</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Перечень документов, предъявляемых юридическими лицами и индивидуальными предпринимателями при проверке</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1</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Соблюдение установленного законодательством порядка предоставления недр в пользование</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18" w:anchor="/document/10104313/entry/7" w:history="1">
              <w:r w:rsidRPr="001912CB">
                <w:rPr>
                  <w:rStyle w:val="a3"/>
                  <w:rFonts w:ascii="Times New Roman" w:hAnsi="Times New Roman" w:cs="Times New Roman"/>
                  <w:color w:val="auto"/>
                  <w:u w:val="none"/>
                </w:rPr>
                <w:t>Статьи 7</w:t>
              </w:r>
            </w:hyperlink>
            <w:r w:rsidRPr="001912CB">
              <w:rPr>
                <w:rFonts w:ascii="Times New Roman" w:hAnsi="Times New Roman" w:cs="Times New Roman"/>
              </w:rPr>
              <w:t>, </w:t>
            </w:r>
            <w:hyperlink r:id="rId19" w:anchor="/document/10104313/entry/11" w:history="1">
              <w:r w:rsidRPr="001912CB">
                <w:rPr>
                  <w:rStyle w:val="a3"/>
                  <w:rFonts w:ascii="Times New Roman" w:hAnsi="Times New Roman" w:cs="Times New Roman"/>
                  <w:color w:val="auto"/>
                  <w:u w:val="none"/>
                </w:rPr>
                <w:t>11</w:t>
              </w:r>
            </w:hyperlink>
            <w:r w:rsidRPr="001912CB">
              <w:rPr>
                <w:rFonts w:ascii="Times New Roman" w:hAnsi="Times New Roman" w:cs="Times New Roman"/>
              </w:rPr>
              <w:t>, </w:t>
            </w:r>
            <w:hyperlink r:id="rId20" w:anchor="/document/10104313/entry/12" w:history="1">
              <w:r w:rsidRPr="001912CB">
                <w:rPr>
                  <w:rStyle w:val="a3"/>
                  <w:rFonts w:ascii="Times New Roman" w:hAnsi="Times New Roman" w:cs="Times New Roman"/>
                  <w:color w:val="auto"/>
                  <w:u w:val="none"/>
                </w:rPr>
                <w:t>12</w:t>
              </w:r>
            </w:hyperlink>
            <w:r w:rsidRPr="001912CB">
              <w:rPr>
                <w:rFonts w:ascii="Times New Roman" w:hAnsi="Times New Roman" w:cs="Times New Roman"/>
              </w:rPr>
              <w:t> Закона РФ от 21.02.1992 N 2395-1 "О недрах"</w:t>
            </w:r>
          </w:p>
          <w:p w:rsidR="001912CB" w:rsidRPr="001912CB" w:rsidRDefault="001912CB" w:rsidP="0035348A">
            <w:pPr>
              <w:spacing w:after="0" w:line="240" w:lineRule="auto"/>
              <w:jc w:val="both"/>
              <w:rPr>
                <w:rFonts w:ascii="Times New Roman" w:hAnsi="Times New Roman" w:cs="Times New Roman"/>
              </w:rPr>
            </w:pPr>
            <w:hyperlink r:id="rId21" w:anchor="/document/8108721/entry/24" w:history="1">
              <w:r w:rsidRPr="001912CB">
                <w:rPr>
                  <w:rStyle w:val="a3"/>
                  <w:rFonts w:ascii="Times New Roman" w:hAnsi="Times New Roman" w:cs="Times New Roman"/>
                  <w:color w:val="auto"/>
                  <w:u w:val="none"/>
                </w:rPr>
                <w:t>Статья 24</w:t>
              </w:r>
            </w:hyperlink>
            <w:r w:rsidRPr="001912CB">
              <w:rPr>
                <w:rFonts w:ascii="Times New Roman" w:hAnsi="Times New Roman" w:cs="Times New Roman"/>
              </w:rPr>
              <w:t> Закона РТ от 25.12.1992 N 1722-XII "О недрах"</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Лицензия на право пользования недрами, лицензионное соглашение об условиях недропользования, дополнения к лицензионному соглашению, приложения к лицензии (при пользовании участками недр по лицензируемым видам пользования);</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договор аренды (собственности) на земельный участок (для арендаторов, собственников);</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копия постановления о переводе земель в земли промышленности (если ранее земли относились к другой категории);</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копия горноотводного акта, топографического плана со штампом горного отвода;</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 xml:space="preserve">решение </w:t>
            </w:r>
            <w:proofErr w:type="spellStart"/>
            <w:r>
              <w:rPr>
                <w:rFonts w:ascii="Times New Roman" w:hAnsi="Times New Roman" w:cs="Times New Roman"/>
              </w:rPr>
              <w:t>Палата</w:t>
            </w:r>
            <w:r w:rsidRPr="001912CB">
              <w:rPr>
                <w:rFonts w:ascii="Times New Roman" w:hAnsi="Times New Roman" w:cs="Times New Roman"/>
              </w:rPr>
              <w:t>а</w:t>
            </w:r>
            <w:proofErr w:type="spellEnd"/>
            <w:r w:rsidRPr="001912CB">
              <w:rPr>
                <w:rFonts w:ascii="Times New Roman" w:hAnsi="Times New Roman" w:cs="Times New Roman"/>
              </w:rPr>
              <w:t xml:space="preserve"> о выделении участка недр;</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кадастровый план земельного участка</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2</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Недопущение самовольного пользования недрами</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22" w:anchor="/document/10104313/entry/7" w:history="1">
              <w:r w:rsidRPr="001912CB">
                <w:rPr>
                  <w:rStyle w:val="a3"/>
                  <w:rFonts w:ascii="Times New Roman" w:hAnsi="Times New Roman" w:cs="Times New Roman"/>
                  <w:color w:val="auto"/>
                  <w:u w:val="none"/>
                </w:rPr>
                <w:t>Статьи 7</w:t>
              </w:r>
            </w:hyperlink>
            <w:r w:rsidRPr="001912CB">
              <w:rPr>
                <w:rFonts w:ascii="Times New Roman" w:hAnsi="Times New Roman" w:cs="Times New Roman"/>
              </w:rPr>
              <w:t>, </w:t>
            </w:r>
            <w:hyperlink r:id="rId23" w:anchor="/document/10104313/entry/11" w:history="1">
              <w:r w:rsidRPr="001912CB">
                <w:rPr>
                  <w:rStyle w:val="a3"/>
                  <w:rFonts w:ascii="Times New Roman" w:hAnsi="Times New Roman" w:cs="Times New Roman"/>
                  <w:color w:val="auto"/>
                  <w:u w:val="none"/>
                </w:rPr>
                <w:t>11</w:t>
              </w:r>
            </w:hyperlink>
            <w:r w:rsidRPr="001912CB">
              <w:rPr>
                <w:rFonts w:ascii="Times New Roman" w:hAnsi="Times New Roman" w:cs="Times New Roman"/>
              </w:rPr>
              <w:t>, </w:t>
            </w:r>
            <w:hyperlink r:id="rId24" w:anchor="/document/10104313/entry/12" w:history="1">
              <w:r w:rsidRPr="001912CB">
                <w:rPr>
                  <w:rStyle w:val="a3"/>
                  <w:rFonts w:ascii="Times New Roman" w:hAnsi="Times New Roman" w:cs="Times New Roman"/>
                  <w:color w:val="auto"/>
                  <w:u w:val="none"/>
                </w:rPr>
                <w:t>12</w:t>
              </w:r>
            </w:hyperlink>
            <w:r w:rsidRPr="001912CB">
              <w:rPr>
                <w:rFonts w:ascii="Times New Roman" w:hAnsi="Times New Roman" w:cs="Times New Roman"/>
              </w:rPr>
              <w:t> Закона РФ от 21.02.1992 N 2395-1 "О недрах"</w:t>
            </w:r>
          </w:p>
          <w:p w:rsidR="001912CB" w:rsidRPr="001912CB" w:rsidRDefault="001912CB" w:rsidP="0035348A">
            <w:pPr>
              <w:spacing w:after="0" w:line="240" w:lineRule="auto"/>
              <w:jc w:val="both"/>
              <w:rPr>
                <w:rFonts w:ascii="Times New Roman" w:hAnsi="Times New Roman" w:cs="Times New Roman"/>
              </w:rPr>
            </w:pPr>
            <w:hyperlink r:id="rId25" w:anchor="/document/8108721/entry/24" w:history="1">
              <w:r w:rsidRPr="001912CB">
                <w:rPr>
                  <w:rStyle w:val="a3"/>
                  <w:rFonts w:ascii="Times New Roman" w:hAnsi="Times New Roman" w:cs="Times New Roman"/>
                  <w:color w:val="auto"/>
                  <w:u w:val="none"/>
                </w:rPr>
                <w:t>Статья 24</w:t>
              </w:r>
            </w:hyperlink>
            <w:r w:rsidRPr="001912CB">
              <w:rPr>
                <w:rFonts w:ascii="Times New Roman" w:hAnsi="Times New Roman" w:cs="Times New Roman"/>
              </w:rPr>
              <w:t> Закона РТ от 25.12.1992 N 1722-XII "О недрах"</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Лицензия на право пользования недрами;</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договор аренды (собственности) на земельный участок</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3</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Соблюдение установленных лицензией условий пользования участками недр</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26" w:anchor="/document/10104313/entry/11" w:history="1">
              <w:r w:rsidRPr="001912CB">
                <w:rPr>
                  <w:rStyle w:val="a3"/>
                  <w:rFonts w:ascii="Times New Roman" w:hAnsi="Times New Roman" w:cs="Times New Roman"/>
                  <w:color w:val="auto"/>
                  <w:u w:val="none"/>
                </w:rPr>
                <w:t>Статья 11</w:t>
              </w:r>
            </w:hyperlink>
            <w:r w:rsidRPr="001912CB">
              <w:rPr>
                <w:rFonts w:ascii="Times New Roman" w:hAnsi="Times New Roman" w:cs="Times New Roman"/>
              </w:rPr>
              <w:t> Закона РФ от 21.02.1992 N 2395-1 "О недрах"</w:t>
            </w:r>
          </w:p>
          <w:p w:rsidR="001912CB" w:rsidRPr="001912CB" w:rsidRDefault="001912CB" w:rsidP="0035348A">
            <w:pPr>
              <w:spacing w:after="0" w:line="240" w:lineRule="auto"/>
              <w:jc w:val="both"/>
              <w:rPr>
                <w:rFonts w:ascii="Times New Roman" w:hAnsi="Times New Roman" w:cs="Times New Roman"/>
              </w:rPr>
            </w:pPr>
            <w:hyperlink r:id="rId27" w:anchor="/document/8108721/entry/21" w:history="1">
              <w:r w:rsidRPr="001912CB">
                <w:rPr>
                  <w:rStyle w:val="a3"/>
                  <w:rFonts w:ascii="Times New Roman" w:hAnsi="Times New Roman" w:cs="Times New Roman"/>
                  <w:color w:val="auto"/>
                  <w:u w:val="none"/>
                </w:rPr>
                <w:t>Статья 21</w:t>
              </w:r>
            </w:hyperlink>
            <w:r w:rsidRPr="001912CB">
              <w:rPr>
                <w:rFonts w:ascii="Times New Roman" w:hAnsi="Times New Roman" w:cs="Times New Roman"/>
              </w:rPr>
              <w:t> Закона РТ от 25.12.1992 N 1722-XII "О недрах"</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Лицензия на право пользования недрами, лицензионное соглашение об условиях недропользования, дополнения к лицензионному соглашению, приложения к лицензии (при пользовании участками недр по лицензируемым видам пользования)</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4</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Выполнение установленных законодательством требований по охране недр и окружающей среды, безопасному ведению работ</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28" w:anchor="/document/10104313/entry/22" w:history="1">
              <w:r w:rsidRPr="001912CB">
                <w:rPr>
                  <w:rStyle w:val="a3"/>
                  <w:rFonts w:ascii="Times New Roman" w:hAnsi="Times New Roman" w:cs="Times New Roman"/>
                  <w:color w:val="auto"/>
                  <w:u w:val="none"/>
                </w:rPr>
                <w:t>Статья 22</w:t>
              </w:r>
            </w:hyperlink>
            <w:r w:rsidRPr="001912CB">
              <w:rPr>
                <w:rFonts w:ascii="Times New Roman" w:hAnsi="Times New Roman" w:cs="Times New Roman"/>
              </w:rPr>
              <w:t> Закона РФ от 21.02.1992 N 2395-1 "О недрах"</w:t>
            </w:r>
          </w:p>
          <w:p w:rsidR="001912CB" w:rsidRPr="001912CB" w:rsidRDefault="001912CB" w:rsidP="0035348A">
            <w:pPr>
              <w:spacing w:after="0" w:line="240" w:lineRule="auto"/>
              <w:jc w:val="both"/>
              <w:rPr>
                <w:rFonts w:ascii="Times New Roman" w:hAnsi="Times New Roman" w:cs="Times New Roman"/>
              </w:rPr>
            </w:pPr>
            <w:hyperlink r:id="rId29" w:anchor="/document/8108721/entry/19" w:history="1">
              <w:r w:rsidRPr="001912CB">
                <w:rPr>
                  <w:rStyle w:val="a3"/>
                  <w:rFonts w:ascii="Times New Roman" w:hAnsi="Times New Roman" w:cs="Times New Roman"/>
                  <w:color w:val="auto"/>
                  <w:u w:val="none"/>
                </w:rPr>
                <w:t>Статья 19</w:t>
              </w:r>
            </w:hyperlink>
            <w:r w:rsidRPr="001912CB">
              <w:rPr>
                <w:rFonts w:ascii="Times New Roman" w:hAnsi="Times New Roman" w:cs="Times New Roman"/>
              </w:rPr>
              <w:t> Закона РТ от 25.12.1992 N 1722-XII "О недрах"</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Лицензия на право пользования недрами, лицензионное соглашение об условиях недропользования, дополнения к лицензионному соглашению, приложения к лицензии;</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технический проект на пользование участком недр и рекультивацию</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5</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 xml:space="preserve">Выполнение планов и мероприятий по охране </w:t>
            </w:r>
            <w:r w:rsidRPr="001912CB">
              <w:rPr>
                <w:rFonts w:ascii="Times New Roman" w:hAnsi="Times New Roman" w:cs="Times New Roman"/>
              </w:rPr>
              <w:lastRenderedPageBreak/>
              <w:t>окружающей среды</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30" w:anchor="/document/10104313/entry/22" w:history="1">
              <w:r w:rsidRPr="001912CB">
                <w:rPr>
                  <w:rStyle w:val="a3"/>
                  <w:rFonts w:ascii="Times New Roman" w:hAnsi="Times New Roman" w:cs="Times New Roman"/>
                  <w:color w:val="auto"/>
                  <w:u w:val="none"/>
                </w:rPr>
                <w:t>Статья 22</w:t>
              </w:r>
            </w:hyperlink>
            <w:r w:rsidRPr="001912CB">
              <w:rPr>
                <w:rFonts w:ascii="Times New Roman" w:hAnsi="Times New Roman" w:cs="Times New Roman"/>
              </w:rPr>
              <w:t> Закона РФ от 21.02.1992 N 2395-1 "О недрах"</w:t>
            </w:r>
          </w:p>
          <w:p w:rsidR="001912CB" w:rsidRPr="001912CB" w:rsidRDefault="001912CB" w:rsidP="0035348A">
            <w:pPr>
              <w:spacing w:after="0" w:line="240" w:lineRule="auto"/>
              <w:jc w:val="both"/>
              <w:rPr>
                <w:rFonts w:ascii="Times New Roman" w:hAnsi="Times New Roman" w:cs="Times New Roman"/>
              </w:rPr>
            </w:pPr>
            <w:hyperlink r:id="rId31" w:anchor="/document/8108721/entry/19" w:history="1">
              <w:r w:rsidRPr="001912CB">
                <w:rPr>
                  <w:rStyle w:val="a3"/>
                  <w:rFonts w:ascii="Times New Roman" w:hAnsi="Times New Roman" w:cs="Times New Roman"/>
                  <w:color w:val="auto"/>
                  <w:u w:val="none"/>
                </w:rPr>
                <w:t>Статья 19</w:t>
              </w:r>
            </w:hyperlink>
            <w:r w:rsidRPr="001912CB">
              <w:rPr>
                <w:rFonts w:ascii="Times New Roman" w:hAnsi="Times New Roman" w:cs="Times New Roman"/>
              </w:rPr>
              <w:t> Закона РТ от 25.12.1992 N 1722-XII "О недрах"</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lastRenderedPageBreak/>
              <w:t>Планы, мероприятия по охране окружающей среды в сфере изучения, использования и охраны недр;</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lastRenderedPageBreak/>
              <w:t>отчеты о выполнении мероприятий по охране окружающей среды</w:t>
            </w:r>
          </w:p>
        </w:tc>
      </w:tr>
      <w:tr w:rsidR="001912CB" w:rsidRPr="001912CB" w:rsidTr="0035348A">
        <w:tc>
          <w:tcPr>
            <w:tcW w:w="68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lastRenderedPageBreak/>
              <w:t>6</w:t>
            </w:r>
          </w:p>
        </w:tc>
        <w:tc>
          <w:tcPr>
            <w:tcW w:w="295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Выполнение в установленный срок законного предписания органа муниципального контроля</w:t>
            </w:r>
          </w:p>
        </w:tc>
        <w:tc>
          <w:tcPr>
            <w:tcW w:w="4677"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hyperlink r:id="rId32" w:anchor="/document/74581350/entry/4702" w:history="1">
              <w:r w:rsidRPr="001912CB">
                <w:rPr>
                  <w:rStyle w:val="a3"/>
                  <w:rFonts w:ascii="Times New Roman" w:hAnsi="Times New Roman" w:cs="Times New Roman"/>
                  <w:color w:val="auto"/>
                  <w:u w:val="none"/>
                </w:rPr>
                <w:t>пункт 4.7.2</w:t>
              </w:r>
            </w:hyperlink>
            <w:r w:rsidRPr="001912CB">
              <w:rPr>
                <w:rFonts w:ascii="Times New Roman" w:hAnsi="Times New Roman" w:cs="Times New Roman"/>
              </w:rPr>
              <w:t> настоящего Регламента</w:t>
            </w:r>
          </w:p>
        </w:tc>
        <w:tc>
          <w:tcPr>
            <w:tcW w:w="6811" w:type="dxa"/>
            <w:tcBorders>
              <w:top w:val="single" w:sz="6" w:space="0" w:color="000000"/>
              <w:left w:val="single" w:sz="6" w:space="0" w:color="000000"/>
              <w:bottom w:val="single" w:sz="6" w:space="0" w:color="000000"/>
              <w:right w:val="single" w:sz="6" w:space="0" w:color="000000"/>
            </w:tcBorders>
            <w:hideMark/>
          </w:tcPr>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Документы по результатам предыдущих проверок пользователей участков недр при осуществлении муниципального контроля:</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акты и предписания по результатам предыдущих проверок;</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приказы и планы мероприятий по устранению нарушений законодательства;</w:t>
            </w:r>
          </w:p>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отчеты о выполнении мероприятий по устранению нарушений законодательства</w:t>
            </w:r>
          </w:p>
        </w:tc>
      </w:tr>
    </w:tbl>
    <w:p w:rsidR="001912CB" w:rsidRPr="001912CB" w:rsidRDefault="001912CB" w:rsidP="0035348A">
      <w:pPr>
        <w:spacing w:after="0" w:line="240" w:lineRule="auto"/>
        <w:jc w:val="both"/>
        <w:rPr>
          <w:rFonts w:ascii="Times New Roman" w:hAnsi="Times New Roman" w:cs="Times New Roman"/>
        </w:rPr>
      </w:pPr>
      <w:r w:rsidRPr="001912CB">
        <w:rPr>
          <w:rFonts w:ascii="Times New Roman" w:hAnsi="Times New Roman" w:cs="Times New Roman"/>
        </w:rPr>
        <w:t> </w:t>
      </w:r>
    </w:p>
    <w:p w:rsidR="00F37B27" w:rsidRPr="001912CB" w:rsidRDefault="00F37B27" w:rsidP="0035348A">
      <w:pPr>
        <w:spacing w:after="0" w:line="240" w:lineRule="auto"/>
        <w:jc w:val="both"/>
        <w:rPr>
          <w:rFonts w:ascii="Times New Roman" w:hAnsi="Times New Roman" w:cs="Times New Roman"/>
        </w:rPr>
      </w:pPr>
      <w:r w:rsidRPr="001912CB">
        <w:rPr>
          <w:rFonts w:ascii="Times New Roman" w:hAnsi="Times New Roman" w:cs="Times New Roman"/>
        </w:rPr>
        <w:br/>
      </w:r>
    </w:p>
    <w:p w:rsidR="001912CB" w:rsidRPr="001912CB" w:rsidRDefault="001912CB" w:rsidP="0035348A">
      <w:pPr>
        <w:spacing w:after="0" w:line="240" w:lineRule="auto"/>
        <w:jc w:val="both"/>
        <w:rPr>
          <w:rFonts w:ascii="Times New Roman" w:hAnsi="Times New Roman" w:cs="Times New Roman"/>
        </w:rPr>
      </w:pPr>
    </w:p>
    <w:sectPr w:rsidR="001912CB" w:rsidRPr="001912CB" w:rsidSect="0035348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27"/>
    <w:rsid w:val="001912CB"/>
    <w:rsid w:val="0035348A"/>
    <w:rsid w:val="00691048"/>
    <w:rsid w:val="007E6266"/>
    <w:rsid w:val="00BF2467"/>
    <w:rsid w:val="00F3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37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F37B27"/>
  </w:style>
  <w:style w:type="paragraph" w:customStyle="1" w:styleId="formattext">
    <w:name w:val="formattext"/>
    <w:basedOn w:val="a"/>
    <w:rsid w:val="00F37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37B27"/>
    <w:rPr>
      <w:color w:val="0000FF"/>
      <w:u w:val="single"/>
    </w:rPr>
  </w:style>
  <w:style w:type="paragraph" w:customStyle="1" w:styleId="s3">
    <w:name w:val="s_3"/>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12CB"/>
    <w:rPr>
      <w:i/>
      <w:iCs/>
    </w:rPr>
  </w:style>
  <w:style w:type="paragraph" w:customStyle="1" w:styleId="s1">
    <w:name w:val="s_1"/>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912CB"/>
  </w:style>
  <w:style w:type="paragraph" w:customStyle="1" w:styleId="empty">
    <w:name w:val="empty"/>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37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F37B27"/>
  </w:style>
  <w:style w:type="paragraph" w:customStyle="1" w:styleId="formattext">
    <w:name w:val="formattext"/>
    <w:basedOn w:val="a"/>
    <w:rsid w:val="00F37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37B27"/>
    <w:rPr>
      <w:color w:val="0000FF"/>
      <w:u w:val="single"/>
    </w:rPr>
  </w:style>
  <w:style w:type="paragraph" w:customStyle="1" w:styleId="s3">
    <w:name w:val="s_3"/>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12CB"/>
    <w:rPr>
      <w:i/>
      <w:iCs/>
    </w:rPr>
  </w:style>
  <w:style w:type="paragraph" w:customStyle="1" w:styleId="s1">
    <w:name w:val="s_1"/>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912CB"/>
  </w:style>
  <w:style w:type="paragraph" w:customStyle="1" w:styleId="empty">
    <w:name w:val="empty"/>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912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29022">
      <w:bodyDiv w:val="1"/>
      <w:marLeft w:val="0"/>
      <w:marRight w:val="0"/>
      <w:marTop w:val="0"/>
      <w:marBottom w:val="0"/>
      <w:divBdr>
        <w:top w:val="none" w:sz="0" w:space="0" w:color="auto"/>
        <w:left w:val="none" w:sz="0" w:space="0" w:color="auto"/>
        <w:bottom w:val="none" w:sz="0" w:space="0" w:color="auto"/>
        <w:right w:val="none" w:sz="0" w:space="0" w:color="auto"/>
      </w:divBdr>
    </w:div>
    <w:div w:id="278610302">
      <w:bodyDiv w:val="1"/>
      <w:marLeft w:val="0"/>
      <w:marRight w:val="0"/>
      <w:marTop w:val="0"/>
      <w:marBottom w:val="0"/>
      <w:divBdr>
        <w:top w:val="none" w:sz="0" w:space="0" w:color="auto"/>
        <w:left w:val="none" w:sz="0" w:space="0" w:color="auto"/>
        <w:bottom w:val="none" w:sz="0" w:space="0" w:color="auto"/>
        <w:right w:val="none" w:sz="0" w:space="0" w:color="auto"/>
      </w:divBdr>
    </w:div>
    <w:div w:id="822041368">
      <w:bodyDiv w:val="1"/>
      <w:marLeft w:val="0"/>
      <w:marRight w:val="0"/>
      <w:marTop w:val="0"/>
      <w:marBottom w:val="0"/>
      <w:divBdr>
        <w:top w:val="none" w:sz="0" w:space="0" w:color="auto"/>
        <w:left w:val="none" w:sz="0" w:space="0" w:color="auto"/>
        <w:bottom w:val="none" w:sz="0" w:space="0" w:color="auto"/>
        <w:right w:val="none" w:sz="0" w:space="0" w:color="auto"/>
      </w:divBdr>
    </w:div>
    <w:div w:id="1424687192">
      <w:bodyDiv w:val="1"/>
      <w:marLeft w:val="0"/>
      <w:marRight w:val="0"/>
      <w:marTop w:val="0"/>
      <w:marBottom w:val="0"/>
      <w:divBdr>
        <w:top w:val="none" w:sz="0" w:space="0" w:color="auto"/>
        <w:left w:val="none" w:sz="0" w:space="0" w:color="auto"/>
        <w:bottom w:val="none" w:sz="0" w:space="0" w:color="auto"/>
        <w:right w:val="none" w:sz="0" w:space="0" w:color="auto"/>
      </w:divBdr>
      <w:divsChild>
        <w:div w:id="662775743">
          <w:marLeft w:val="0"/>
          <w:marRight w:val="0"/>
          <w:marTop w:val="0"/>
          <w:marBottom w:val="0"/>
          <w:divBdr>
            <w:top w:val="none" w:sz="0" w:space="0" w:color="auto"/>
            <w:left w:val="none" w:sz="0" w:space="0" w:color="auto"/>
            <w:bottom w:val="none" w:sz="0" w:space="0" w:color="auto"/>
            <w:right w:val="none" w:sz="0" w:space="0" w:color="auto"/>
          </w:divBdr>
          <w:divsChild>
            <w:div w:id="758798580">
              <w:marLeft w:val="0"/>
              <w:marRight w:val="0"/>
              <w:marTop w:val="0"/>
              <w:marBottom w:val="0"/>
              <w:divBdr>
                <w:top w:val="none" w:sz="0" w:space="0" w:color="auto"/>
                <w:left w:val="none" w:sz="0" w:space="0" w:color="auto"/>
                <w:bottom w:val="none" w:sz="0" w:space="0" w:color="auto"/>
                <w:right w:val="none" w:sz="0" w:space="0" w:color="auto"/>
              </w:divBdr>
              <w:divsChild>
                <w:div w:id="806239404">
                  <w:marLeft w:val="0"/>
                  <w:marRight w:val="0"/>
                  <w:marTop w:val="0"/>
                  <w:marBottom w:val="0"/>
                  <w:divBdr>
                    <w:top w:val="none" w:sz="0" w:space="0" w:color="auto"/>
                    <w:left w:val="none" w:sz="0" w:space="0" w:color="auto"/>
                    <w:bottom w:val="none" w:sz="0" w:space="0" w:color="auto"/>
                    <w:right w:val="none" w:sz="0" w:space="0" w:color="auto"/>
                  </w:divBdr>
                  <w:divsChild>
                    <w:div w:id="1286161345">
                      <w:marLeft w:val="0"/>
                      <w:marRight w:val="0"/>
                      <w:marTop w:val="0"/>
                      <w:marBottom w:val="0"/>
                      <w:divBdr>
                        <w:top w:val="none" w:sz="0" w:space="0" w:color="auto"/>
                        <w:left w:val="none" w:sz="0" w:space="0" w:color="auto"/>
                        <w:bottom w:val="none" w:sz="0" w:space="0" w:color="auto"/>
                        <w:right w:val="none" w:sz="0" w:space="0" w:color="auto"/>
                      </w:divBdr>
                    </w:div>
                    <w:div w:id="1872106436">
                      <w:marLeft w:val="0"/>
                      <w:marRight w:val="0"/>
                      <w:marTop w:val="0"/>
                      <w:marBottom w:val="0"/>
                      <w:divBdr>
                        <w:top w:val="none" w:sz="0" w:space="0" w:color="auto"/>
                        <w:left w:val="none" w:sz="0" w:space="0" w:color="auto"/>
                        <w:bottom w:val="none" w:sz="0" w:space="0" w:color="auto"/>
                        <w:right w:val="none" w:sz="0" w:space="0" w:color="auto"/>
                      </w:divBdr>
                    </w:div>
                    <w:div w:id="1135562579">
                      <w:marLeft w:val="0"/>
                      <w:marRight w:val="0"/>
                      <w:marTop w:val="0"/>
                      <w:marBottom w:val="0"/>
                      <w:divBdr>
                        <w:top w:val="none" w:sz="0" w:space="0" w:color="auto"/>
                        <w:left w:val="none" w:sz="0" w:space="0" w:color="auto"/>
                        <w:bottom w:val="none" w:sz="0" w:space="0" w:color="auto"/>
                        <w:right w:val="none" w:sz="0" w:space="0" w:color="auto"/>
                      </w:divBdr>
                    </w:div>
                    <w:div w:id="909267737">
                      <w:marLeft w:val="0"/>
                      <w:marRight w:val="0"/>
                      <w:marTop w:val="0"/>
                      <w:marBottom w:val="0"/>
                      <w:divBdr>
                        <w:top w:val="none" w:sz="0" w:space="0" w:color="auto"/>
                        <w:left w:val="none" w:sz="0" w:space="0" w:color="auto"/>
                        <w:bottom w:val="none" w:sz="0" w:space="0" w:color="auto"/>
                        <w:right w:val="none" w:sz="0" w:space="0" w:color="auto"/>
                      </w:divBdr>
                    </w:div>
                    <w:div w:id="275672212">
                      <w:marLeft w:val="0"/>
                      <w:marRight w:val="0"/>
                      <w:marTop w:val="0"/>
                      <w:marBottom w:val="0"/>
                      <w:divBdr>
                        <w:top w:val="none" w:sz="0" w:space="0" w:color="auto"/>
                        <w:left w:val="none" w:sz="0" w:space="0" w:color="auto"/>
                        <w:bottom w:val="none" w:sz="0" w:space="0" w:color="auto"/>
                        <w:right w:val="none" w:sz="0" w:space="0" w:color="auto"/>
                      </w:divBdr>
                    </w:div>
                    <w:div w:id="2141220596">
                      <w:marLeft w:val="0"/>
                      <w:marRight w:val="0"/>
                      <w:marTop w:val="0"/>
                      <w:marBottom w:val="0"/>
                      <w:divBdr>
                        <w:top w:val="none" w:sz="0" w:space="0" w:color="auto"/>
                        <w:left w:val="none" w:sz="0" w:space="0" w:color="auto"/>
                        <w:bottom w:val="none" w:sz="0" w:space="0" w:color="auto"/>
                        <w:right w:val="none" w:sz="0" w:space="0" w:color="auto"/>
                      </w:divBdr>
                    </w:div>
                    <w:div w:id="723800374">
                      <w:marLeft w:val="0"/>
                      <w:marRight w:val="0"/>
                      <w:marTop w:val="0"/>
                      <w:marBottom w:val="0"/>
                      <w:divBdr>
                        <w:top w:val="none" w:sz="0" w:space="0" w:color="auto"/>
                        <w:left w:val="none" w:sz="0" w:space="0" w:color="auto"/>
                        <w:bottom w:val="none" w:sz="0" w:space="0" w:color="auto"/>
                        <w:right w:val="none" w:sz="0" w:space="0" w:color="auto"/>
                      </w:divBdr>
                    </w:div>
                  </w:divsChild>
                </w:div>
                <w:div w:id="1548180090">
                  <w:marLeft w:val="0"/>
                  <w:marRight w:val="0"/>
                  <w:marTop w:val="0"/>
                  <w:marBottom w:val="0"/>
                  <w:divBdr>
                    <w:top w:val="none" w:sz="0" w:space="0" w:color="auto"/>
                    <w:left w:val="none" w:sz="0" w:space="0" w:color="auto"/>
                    <w:bottom w:val="none" w:sz="0" w:space="0" w:color="auto"/>
                    <w:right w:val="none" w:sz="0" w:space="0" w:color="auto"/>
                  </w:divBdr>
                  <w:divsChild>
                    <w:div w:id="1924534132">
                      <w:marLeft w:val="0"/>
                      <w:marRight w:val="0"/>
                      <w:marTop w:val="0"/>
                      <w:marBottom w:val="0"/>
                      <w:divBdr>
                        <w:top w:val="none" w:sz="0" w:space="0" w:color="auto"/>
                        <w:left w:val="none" w:sz="0" w:space="0" w:color="auto"/>
                        <w:bottom w:val="none" w:sz="0" w:space="0" w:color="auto"/>
                        <w:right w:val="none" w:sz="0" w:space="0" w:color="auto"/>
                      </w:divBdr>
                      <w:divsChild>
                        <w:div w:id="978681710">
                          <w:marLeft w:val="0"/>
                          <w:marRight w:val="0"/>
                          <w:marTop w:val="0"/>
                          <w:marBottom w:val="0"/>
                          <w:divBdr>
                            <w:top w:val="none" w:sz="0" w:space="0" w:color="auto"/>
                            <w:left w:val="none" w:sz="0" w:space="0" w:color="auto"/>
                            <w:bottom w:val="none" w:sz="0" w:space="0" w:color="auto"/>
                            <w:right w:val="none" w:sz="0" w:space="0" w:color="auto"/>
                          </w:divBdr>
                        </w:div>
                        <w:div w:id="1237014268">
                          <w:marLeft w:val="0"/>
                          <w:marRight w:val="0"/>
                          <w:marTop w:val="0"/>
                          <w:marBottom w:val="0"/>
                          <w:divBdr>
                            <w:top w:val="none" w:sz="0" w:space="0" w:color="auto"/>
                            <w:left w:val="none" w:sz="0" w:space="0" w:color="auto"/>
                            <w:bottom w:val="none" w:sz="0" w:space="0" w:color="auto"/>
                            <w:right w:val="none" w:sz="0" w:space="0" w:color="auto"/>
                          </w:divBdr>
                        </w:div>
                        <w:div w:id="1464155005">
                          <w:marLeft w:val="0"/>
                          <w:marRight w:val="0"/>
                          <w:marTop w:val="0"/>
                          <w:marBottom w:val="0"/>
                          <w:divBdr>
                            <w:top w:val="none" w:sz="0" w:space="0" w:color="auto"/>
                            <w:left w:val="none" w:sz="0" w:space="0" w:color="auto"/>
                            <w:bottom w:val="none" w:sz="0" w:space="0" w:color="auto"/>
                            <w:right w:val="none" w:sz="0" w:space="0" w:color="auto"/>
                          </w:divBdr>
                          <w:divsChild>
                            <w:div w:id="401373123">
                              <w:marLeft w:val="0"/>
                              <w:marRight w:val="0"/>
                              <w:marTop w:val="0"/>
                              <w:marBottom w:val="0"/>
                              <w:divBdr>
                                <w:top w:val="none" w:sz="0" w:space="0" w:color="auto"/>
                                <w:left w:val="none" w:sz="0" w:space="0" w:color="auto"/>
                                <w:bottom w:val="none" w:sz="0" w:space="0" w:color="auto"/>
                                <w:right w:val="none" w:sz="0" w:space="0" w:color="auto"/>
                              </w:divBdr>
                            </w:div>
                            <w:div w:id="658849201">
                              <w:marLeft w:val="0"/>
                              <w:marRight w:val="0"/>
                              <w:marTop w:val="0"/>
                              <w:marBottom w:val="0"/>
                              <w:divBdr>
                                <w:top w:val="none" w:sz="0" w:space="0" w:color="auto"/>
                                <w:left w:val="none" w:sz="0" w:space="0" w:color="auto"/>
                                <w:bottom w:val="none" w:sz="0" w:space="0" w:color="auto"/>
                                <w:right w:val="none" w:sz="0" w:space="0" w:color="auto"/>
                              </w:divBdr>
                            </w:div>
                            <w:div w:id="980691989">
                              <w:marLeft w:val="0"/>
                              <w:marRight w:val="0"/>
                              <w:marTop w:val="0"/>
                              <w:marBottom w:val="0"/>
                              <w:divBdr>
                                <w:top w:val="none" w:sz="0" w:space="0" w:color="auto"/>
                                <w:left w:val="none" w:sz="0" w:space="0" w:color="auto"/>
                                <w:bottom w:val="none" w:sz="0" w:space="0" w:color="auto"/>
                                <w:right w:val="none" w:sz="0" w:space="0" w:color="auto"/>
                              </w:divBdr>
                            </w:div>
                            <w:div w:id="1171796087">
                              <w:marLeft w:val="0"/>
                              <w:marRight w:val="0"/>
                              <w:marTop w:val="0"/>
                              <w:marBottom w:val="0"/>
                              <w:divBdr>
                                <w:top w:val="none" w:sz="0" w:space="0" w:color="auto"/>
                                <w:left w:val="none" w:sz="0" w:space="0" w:color="auto"/>
                                <w:bottom w:val="none" w:sz="0" w:space="0" w:color="auto"/>
                                <w:right w:val="none" w:sz="0" w:space="0" w:color="auto"/>
                              </w:divBdr>
                            </w:div>
                            <w:div w:id="1355110061">
                              <w:marLeft w:val="0"/>
                              <w:marRight w:val="0"/>
                              <w:marTop w:val="0"/>
                              <w:marBottom w:val="0"/>
                              <w:divBdr>
                                <w:top w:val="none" w:sz="0" w:space="0" w:color="auto"/>
                                <w:left w:val="none" w:sz="0" w:space="0" w:color="auto"/>
                                <w:bottom w:val="none" w:sz="0" w:space="0" w:color="auto"/>
                                <w:right w:val="none" w:sz="0" w:space="0" w:color="auto"/>
                              </w:divBdr>
                            </w:div>
                          </w:divsChild>
                        </w:div>
                        <w:div w:id="1422990434">
                          <w:marLeft w:val="0"/>
                          <w:marRight w:val="0"/>
                          <w:marTop w:val="0"/>
                          <w:marBottom w:val="0"/>
                          <w:divBdr>
                            <w:top w:val="none" w:sz="0" w:space="0" w:color="auto"/>
                            <w:left w:val="none" w:sz="0" w:space="0" w:color="auto"/>
                            <w:bottom w:val="none" w:sz="0" w:space="0" w:color="auto"/>
                            <w:right w:val="none" w:sz="0" w:space="0" w:color="auto"/>
                          </w:divBdr>
                        </w:div>
                      </w:divsChild>
                    </w:div>
                    <w:div w:id="1846748857">
                      <w:marLeft w:val="0"/>
                      <w:marRight w:val="0"/>
                      <w:marTop w:val="0"/>
                      <w:marBottom w:val="0"/>
                      <w:divBdr>
                        <w:top w:val="none" w:sz="0" w:space="0" w:color="auto"/>
                        <w:left w:val="none" w:sz="0" w:space="0" w:color="auto"/>
                        <w:bottom w:val="none" w:sz="0" w:space="0" w:color="auto"/>
                        <w:right w:val="none" w:sz="0" w:space="0" w:color="auto"/>
                      </w:divBdr>
                    </w:div>
                    <w:div w:id="489949218">
                      <w:marLeft w:val="0"/>
                      <w:marRight w:val="0"/>
                      <w:marTop w:val="0"/>
                      <w:marBottom w:val="0"/>
                      <w:divBdr>
                        <w:top w:val="none" w:sz="0" w:space="0" w:color="auto"/>
                        <w:left w:val="none" w:sz="0" w:space="0" w:color="auto"/>
                        <w:bottom w:val="none" w:sz="0" w:space="0" w:color="auto"/>
                        <w:right w:val="none" w:sz="0" w:space="0" w:color="auto"/>
                      </w:divBdr>
                    </w:div>
                    <w:div w:id="406610328">
                      <w:marLeft w:val="0"/>
                      <w:marRight w:val="0"/>
                      <w:marTop w:val="0"/>
                      <w:marBottom w:val="0"/>
                      <w:divBdr>
                        <w:top w:val="none" w:sz="0" w:space="0" w:color="auto"/>
                        <w:left w:val="none" w:sz="0" w:space="0" w:color="auto"/>
                        <w:bottom w:val="none" w:sz="0" w:space="0" w:color="auto"/>
                        <w:right w:val="none" w:sz="0" w:space="0" w:color="auto"/>
                      </w:divBdr>
                    </w:div>
                    <w:div w:id="182283210">
                      <w:marLeft w:val="0"/>
                      <w:marRight w:val="0"/>
                      <w:marTop w:val="0"/>
                      <w:marBottom w:val="0"/>
                      <w:divBdr>
                        <w:top w:val="none" w:sz="0" w:space="0" w:color="auto"/>
                        <w:left w:val="none" w:sz="0" w:space="0" w:color="auto"/>
                        <w:bottom w:val="none" w:sz="0" w:space="0" w:color="auto"/>
                        <w:right w:val="none" w:sz="0" w:space="0" w:color="auto"/>
                      </w:divBdr>
                      <w:divsChild>
                        <w:div w:id="776604966">
                          <w:marLeft w:val="0"/>
                          <w:marRight w:val="0"/>
                          <w:marTop w:val="0"/>
                          <w:marBottom w:val="0"/>
                          <w:divBdr>
                            <w:top w:val="none" w:sz="0" w:space="0" w:color="auto"/>
                            <w:left w:val="none" w:sz="0" w:space="0" w:color="auto"/>
                            <w:bottom w:val="none" w:sz="0" w:space="0" w:color="auto"/>
                            <w:right w:val="none" w:sz="0" w:space="0" w:color="auto"/>
                          </w:divBdr>
                        </w:div>
                        <w:div w:id="89619832">
                          <w:marLeft w:val="0"/>
                          <w:marRight w:val="0"/>
                          <w:marTop w:val="0"/>
                          <w:marBottom w:val="0"/>
                          <w:divBdr>
                            <w:top w:val="none" w:sz="0" w:space="0" w:color="auto"/>
                            <w:left w:val="none" w:sz="0" w:space="0" w:color="auto"/>
                            <w:bottom w:val="none" w:sz="0" w:space="0" w:color="auto"/>
                            <w:right w:val="none" w:sz="0" w:space="0" w:color="auto"/>
                          </w:divBdr>
                        </w:div>
                        <w:div w:id="214589230">
                          <w:marLeft w:val="0"/>
                          <w:marRight w:val="0"/>
                          <w:marTop w:val="0"/>
                          <w:marBottom w:val="0"/>
                          <w:divBdr>
                            <w:top w:val="none" w:sz="0" w:space="0" w:color="auto"/>
                            <w:left w:val="none" w:sz="0" w:space="0" w:color="auto"/>
                            <w:bottom w:val="none" w:sz="0" w:space="0" w:color="auto"/>
                            <w:right w:val="none" w:sz="0" w:space="0" w:color="auto"/>
                          </w:divBdr>
                        </w:div>
                        <w:div w:id="95055757">
                          <w:marLeft w:val="0"/>
                          <w:marRight w:val="0"/>
                          <w:marTop w:val="0"/>
                          <w:marBottom w:val="0"/>
                          <w:divBdr>
                            <w:top w:val="none" w:sz="0" w:space="0" w:color="auto"/>
                            <w:left w:val="none" w:sz="0" w:space="0" w:color="auto"/>
                            <w:bottom w:val="none" w:sz="0" w:space="0" w:color="auto"/>
                            <w:right w:val="none" w:sz="0" w:space="0" w:color="auto"/>
                          </w:divBdr>
                        </w:div>
                      </w:divsChild>
                    </w:div>
                    <w:div w:id="1319264171">
                      <w:marLeft w:val="0"/>
                      <w:marRight w:val="0"/>
                      <w:marTop w:val="0"/>
                      <w:marBottom w:val="0"/>
                      <w:divBdr>
                        <w:top w:val="none" w:sz="0" w:space="0" w:color="auto"/>
                        <w:left w:val="none" w:sz="0" w:space="0" w:color="auto"/>
                        <w:bottom w:val="none" w:sz="0" w:space="0" w:color="auto"/>
                        <w:right w:val="none" w:sz="0" w:space="0" w:color="auto"/>
                      </w:divBdr>
                    </w:div>
                    <w:div w:id="1430158824">
                      <w:marLeft w:val="0"/>
                      <w:marRight w:val="0"/>
                      <w:marTop w:val="0"/>
                      <w:marBottom w:val="0"/>
                      <w:divBdr>
                        <w:top w:val="none" w:sz="0" w:space="0" w:color="auto"/>
                        <w:left w:val="none" w:sz="0" w:space="0" w:color="auto"/>
                        <w:bottom w:val="none" w:sz="0" w:space="0" w:color="auto"/>
                        <w:right w:val="none" w:sz="0" w:space="0" w:color="auto"/>
                      </w:divBdr>
                    </w:div>
                  </w:divsChild>
                </w:div>
                <w:div w:id="1574462562">
                  <w:marLeft w:val="0"/>
                  <w:marRight w:val="0"/>
                  <w:marTop w:val="0"/>
                  <w:marBottom w:val="0"/>
                  <w:divBdr>
                    <w:top w:val="none" w:sz="0" w:space="0" w:color="auto"/>
                    <w:left w:val="none" w:sz="0" w:space="0" w:color="auto"/>
                    <w:bottom w:val="none" w:sz="0" w:space="0" w:color="auto"/>
                    <w:right w:val="none" w:sz="0" w:space="0" w:color="auto"/>
                  </w:divBdr>
                  <w:divsChild>
                    <w:div w:id="1525099352">
                      <w:marLeft w:val="0"/>
                      <w:marRight w:val="0"/>
                      <w:marTop w:val="0"/>
                      <w:marBottom w:val="0"/>
                      <w:divBdr>
                        <w:top w:val="none" w:sz="0" w:space="0" w:color="auto"/>
                        <w:left w:val="none" w:sz="0" w:space="0" w:color="auto"/>
                        <w:bottom w:val="none" w:sz="0" w:space="0" w:color="auto"/>
                        <w:right w:val="none" w:sz="0" w:space="0" w:color="auto"/>
                      </w:divBdr>
                      <w:divsChild>
                        <w:div w:id="624122701">
                          <w:marLeft w:val="0"/>
                          <w:marRight w:val="0"/>
                          <w:marTop w:val="0"/>
                          <w:marBottom w:val="0"/>
                          <w:divBdr>
                            <w:top w:val="none" w:sz="0" w:space="0" w:color="auto"/>
                            <w:left w:val="none" w:sz="0" w:space="0" w:color="auto"/>
                            <w:bottom w:val="none" w:sz="0" w:space="0" w:color="auto"/>
                            <w:right w:val="none" w:sz="0" w:space="0" w:color="auto"/>
                          </w:divBdr>
                        </w:div>
                        <w:div w:id="1247765899">
                          <w:marLeft w:val="0"/>
                          <w:marRight w:val="0"/>
                          <w:marTop w:val="0"/>
                          <w:marBottom w:val="0"/>
                          <w:divBdr>
                            <w:top w:val="none" w:sz="0" w:space="0" w:color="auto"/>
                            <w:left w:val="none" w:sz="0" w:space="0" w:color="auto"/>
                            <w:bottom w:val="none" w:sz="0" w:space="0" w:color="auto"/>
                            <w:right w:val="none" w:sz="0" w:space="0" w:color="auto"/>
                          </w:divBdr>
                        </w:div>
                        <w:div w:id="925653185">
                          <w:marLeft w:val="0"/>
                          <w:marRight w:val="0"/>
                          <w:marTop w:val="0"/>
                          <w:marBottom w:val="0"/>
                          <w:divBdr>
                            <w:top w:val="none" w:sz="0" w:space="0" w:color="auto"/>
                            <w:left w:val="none" w:sz="0" w:space="0" w:color="auto"/>
                            <w:bottom w:val="none" w:sz="0" w:space="0" w:color="auto"/>
                            <w:right w:val="none" w:sz="0" w:space="0" w:color="auto"/>
                          </w:divBdr>
                        </w:div>
                        <w:div w:id="20375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2205">
                  <w:marLeft w:val="0"/>
                  <w:marRight w:val="0"/>
                  <w:marTop w:val="0"/>
                  <w:marBottom w:val="0"/>
                  <w:divBdr>
                    <w:top w:val="none" w:sz="0" w:space="0" w:color="auto"/>
                    <w:left w:val="none" w:sz="0" w:space="0" w:color="auto"/>
                    <w:bottom w:val="none" w:sz="0" w:space="0" w:color="auto"/>
                    <w:right w:val="none" w:sz="0" w:space="0" w:color="auto"/>
                  </w:divBdr>
                  <w:divsChild>
                    <w:div w:id="1703826403">
                      <w:marLeft w:val="0"/>
                      <w:marRight w:val="0"/>
                      <w:marTop w:val="0"/>
                      <w:marBottom w:val="0"/>
                      <w:divBdr>
                        <w:top w:val="none" w:sz="0" w:space="0" w:color="auto"/>
                        <w:left w:val="none" w:sz="0" w:space="0" w:color="auto"/>
                        <w:bottom w:val="none" w:sz="0" w:space="0" w:color="auto"/>
                        <w:right w:val="none" w:sz="0" w:space="0" w:color="auto"/>
                      </w:divBdr>
                      <w:divsChild>
                        <w:div w:id="685903746">
                          <w:marLeft w:val="0"/>
                          <w:marRight w:val="0"/>
                          <w:marTop w:val="0"/>
                          <w:marBottom w:val="0"/>
                          <w:divBdr>
                            <w:top w:val="none" w:sz="0" w:space="0" w:color="auto"/>
                            <w:left w:val="none" w:sz="0" w:space="0" w:color="auto"/>
                            <w:bottom w:val="none" w:sz="0" w:space="0" w:color="auto"/>
                            <w:right w:val="none" w:sz="0" w:space="0" w:color="auto"/>
                          </w:divBdr>
                        </w:div>
                        <w:div w:id="2036156806">
                          <w:marLeft w:val="0"/>
                          <w:marRight w:val="0"/>
                          <w:marTop w:val="0"/>
                          <w:marBottom w:val="0"/>
                          <w:divBdr>
                            <w:top w:val="none" w:sz="0" w:space="0" w:color="auto"/>
                            <w:left w:val="none" w:sz="0" w:space="0" w:color="auto"/>
                            <w:bottom w:val="none" w:sz="0" w:space="0" w:color="auto"/>
                            <w:right w:val="none" w:sz="0" w:space="0" w:color="auto"/>
                          </w:divBdr>
                        </w:div>
                        <w:div w:id="725378916">
                          <w:marLeft w:val="0"/>
                          <w:marRight w:val="0"/>
                          <w:marTop w:val="0"/>
                          <w:marBottom w:val="0"/>
                          <w:divBdr>
                            <w:top w:val="none" w:sz="0" w:space="0" w:color="auto"/>
                            <w:left w:val="none" w:sz="0" w:space="0" w:color="auto"/>
                            <w:bottom w:val="none" w:sz="0" w:space="0" w:color="auto"/>
                            <w:right w:val="none" w:sz="0" w:space="0" w:color="auto"/>
                          </w:divBdr>
                        </w:div>
                        <w:div w:id="2102682247">
                          <w:marLeft w:val="0"/>
                          <w:marRight w:val="0"/>
                          <w:marTop w:val="0"/>
                          <w:marBottom w:val="0"/>
                          <w:divBdr>
                            <w:top w:val="none" w:sz="0" w:space="0" w:color="auto"/>
                            <w:left w:val="none" w:sz="0" w:space="0" w:color="auto"/>
                            <w:bottom w:val="none" w:sz="0" w:space="0" w:color="auto"/>
                            <w:right w:val="none" w:sz="0" w:space="0" w:color="auto"/>
                          </w:divBdr>
                        </w:div>
                        <w:div w:id="2097555555">
                          <w:marLeft w:val="0"/>
                          <w:marRight w:val="0"/>
                          <w:marTop w:val="0"/>
                          <w:marBottom w:val="0"/>
                          <w:divBdr>
                            <w:top w:val="none" w:sz="0" w:space="0" w:color="auto"/>
                            <w:left w:val="none" w:sz="0" w:space="0" w:color="auto"/>
                            <w:bottom w:val="none" w:sz="0" w:space="0" w:color="auto"/>
                            <w:right w:val="none" w:sz="0" w:space="0" w:color="auto"/>
                          </w:divBdr>
                        </w:div>
                        <w:div w:id="1883443857">
                          <w:marLeft w:val="0"/>
                          <w:marRight w:val="0"/>
                          <w:marTop w:val="0"/>
                          <w:marBottom w:val="0"/>
                          <w:divBdr>
                            <w:top w:val="none" w:sz="0" w:space="0" w:color="auto"/>
                            <w:left w:val="none" w:sz="0" w:space="0" w:color="auto"/>
                            <w:bottom w:val="none" w:sz="0" w:space="0" w:color="auto"/>
                            <w:right w:val="none" w:sz="0" w:space="0" w:color="auto"/>
                          </w:divBdr>
                        </w:div>
                        <w:div w:id="561403272">
                          <w:marLeft w:val="0"/>
                          <w:marRight w:val="0"/>
                          <w:marTop w:val="0"/>
                          <w:marBottom w:val="0"/>
                          <w:divBdr>
                            <w:top w:val="none" w:sz="0" w:space="0" w:color="auto"/>
                            <w:left w:val="none" w:sz="0" w:space="0" w:color="auto"/>
                            <w:bottom w:val="none" w:sz="0" w:space="0" w:color="auto"/>
                            <w:right w:val="none" w:sz="0" w:space="0" w:color="auto"/>
                          </w:divBdr>
                          <w:divsChild>
                            <w:div w:id="11658244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29686549">
                      <w:marLeft w:val="0"/>
                      <w:marRight w:val="0"/>
                      <w:marTop w:val="0"/>
                      <w:marBottom w:val="0"/>
                      <w:divBdr>
                        <w:top w:val="none" w:sz="0" w:space="0" w:color="auto"/>
                        <w:left w:val="none" w:sz="0" w:space="0" w:color="auto"/>
                        <w:bottom w:val="none" w:sz="0" w:space="0" w:color="auto"/>
                        <w:right w:val="none" w:sz="0" w:space="0" w:color="auto"/>
                      </w:divBdr>
                      <w:divsChild>
                        <w:div w:id="1333530553">
                          <w:marLeft w:val="0"/>
                          <w:marRight w:val="0"/>
                          <w:marTop w:val="0"/>
                          <w:marBottom w:val="0"/>
                          <w:divBdr>
                            <w:top w:val="none" w:sz="0" w:space="0" w:color="auto"/>
                            <w:left w:val="none" w:sz="0" w:space="0" w:color="auto"/>
                            <w:bottom w:val="none" w:sz="0" w:space="0" w:color="auto"/>
                            <w:right w:val="none" w:sz="0" w:space="0" w:color="auto"/>
                          </w:divBdr>
                        </w:div>
                        <w:div w:id="1176112131">
                          <w:marLeft w:val="0"/>
                          <w:marRight w:val="0"/>
                          <w:marTop w:val="0"/>
                          <w:marBottom w:val="0"/>
                          <w:divBdr>
                            <w:top w:val="none" w:sz="0" w:space="0" w:color="auto"/>
                            <w:left w:val="none" w:sz="0" w:space="0" w:color="auto"/>
                            <w:bottom w:val="none" w:sz="0" w:space="0" w:color="auto"/>
                            <w:right w:val="none" w:sz="0" w:space="0" w:color="auto"/>
                          </w:divBdr>
                        </w:div>
                        <w:div w:id="1252738254">
                          <w:marLeft w:val="0"/>
                          <w:marRight w:val="0"/>
                          <w:marTop w:val="0"/>
                          <w:marBottom w:val="0"/>
                          <w:divBdr>
                            <w:top w:val="none" w:sz="0" w:space="0" w:color="auto"/>
                            <w:left w:val="none" w:sz="0" w:space="0" w:color="auto"/>
                            <w:bottom w:val="none" w:sz="0" w:space="0" w:color="auto"/>
                            <w:right w:val="none" w:sz="0" w:space="0" w:color="auto"/>
                          </w:divBdr>
                        </w:div>
                        <w:div w:id="720909325">
                          <w:marLeft w:val="0"/>
                          <w:marRight w:val="0"/>
                          <w:marTop w:val="0"/>
                          <w:marBottom w:val="0"/>
                          <w:divBdr>
                            <w:top w:val="none" w:sz="0" w:space="0" w:color="auto"/>
                            <w:left w:val="none" w:sz="0" w:space="0" w:color="auto"/>
                            <w:bottom w:val="none" w:sz="0" w:space="0" w:color="auto"/>
                            <w:right w:val="none" w:sz="0" w:space="0" w:color="auto"/>
                          </w:divBdr>
                        </w:div>
                      </w:divsChild>
                    </w:div>
                    <w:div w:id="58673033">
                      <w:marLeft w:val="0"/>
                      <w:marRight w:val="0"/>
                      <w:marTop w:val="0"/>
                      <w:marBottom w:val="0"/>
                      <w:divBdr>
                        <w:top w:val="none" w:sz="0" w:space="0" w:color="auto"/>
                        <w:left w:val="none" w:sz="0" w:space="0" w:color="auto"/>
                        <w:bottom w:val="none" w:sz="0" w:space="0" w:color="auto"/>
                        <w:right w:val="none" w:sz="0" w:space="0" w:color="auto"/>
                      </w:divBdr>
                      <w:divsChild>
                        <w:div w:id="2057655932">
                          <w:marLeft w:val="0"/>
                          <w:marRight w:val="0"/>
                          <w:marTop w:val="0"/>
                          <w:marBottom w:val="0"/>
                          <w:divBdr>
                            <w:top w:val="none" w:sz="0" w:space="0" w:color="auto"/>
                            <w:left w:val="none" w:sz="0" w:space="0" w:color="auto"/>
                            <w:bottom w:val="none" w:sz="0" w:space="0" w:color="auto"/>
                            <w:right w:val="none" w:sz="0" w:space="0" w:color="auto"/>
                          </w:divBdr>
                        </w:div>
                        <w:div w:id="1749644322">
                          <w:marLeft w:val="0"/>
                          <w:marRight w:val="0"/>
                          <w:marTop w:val="0"/>
                          <w:marBottom w:val="0"/>
                          <w:divBdr>
                            <w:top w:val="none" w:sz="0" w:space="0" w:color="auto"/>
                            <w:left w:val="none" w:sz="0" w:space="0" w:color="auto"/>
                            <w:bottom w:val="none" w:sz="0" w:space="0" w:color="auto"/>
                            <w:right w:val="none" w:sz="0" w:space="0" w:color="auto"/>
                          </w:divBdr>
                        </w:div>
                        <w:div w:id="1420561025">
                          <w:marLeft w:val="0"/>
                          <w:marRight w:val="0"/>
                          <w:marTop w:val="0"/>
                          <w:marBottom w:val="0"/>
                          <w:divBdr>
                            <w:top w:val="none" w:sz="0" w:space="0" w:color="auto"/>
                            <w:left w:val="none" w:sz="0" w:space="0" w:color="auto"/>
                            <w:bottom w:val="none" w:sz="0" w:space="0" w:color="auto"/>
                            <w:right w:val="none" w:sz="0" w:space="0" w:color="auto"/>
                          </w:divBdr>
                        </w:div>
                        <w:div w:id="88619645">
                          <w:marLeft w:val="0"/>
                          <w:marRight w:val="0"/>
                          <w:marTop w:val="0"/>
                          <w:marBottom w:val="0"/>
                          <w:divBdr>
                            <w:top w:val="none" w:sz="0" w:space="0" w:color="auto"/>
                            <w:left w:val="none" w:sz="0" w:space="0" w:color="auto"/>
                            <w:bottom w:val="none" w:sz="0" w:space="0" w:color="auto"/>
                            <w:right w:val="none" w:sz="0" w:space="0" w:color="auto"/>
                          </w:divBdr>
                        </w:div>
                        <w:div w:id="1536382945">
                          <w:marLeft w:val="0"/>
                          <w:marRight w:val="0"/>
                          <w:marTop w:val="0"/>
                          <w:marBottom w:val="0"/>
                          <w:divBdr>
                            <w:top w:val="none" w:sz="0" w:space="0" w:color="auto"/>
                            <w:left w:val="none" w:sz="0" w:space="0" w:color="auto"/>
                            <w:bottom w:val="none" w:sz="0" w:space="0" w:color="auto"/>
                            <w:right w:val="none" w:sz="0" w:space="0" w:color="auto"/>
                          </w:divBdr>
                        </w:div>
                        <w:div w:id="1885437862">
                          <w:marLeft w:val="0"/>
                          <w:marRight w:val="0"/>
                          <w:marTop w:val="0"/>
                          <w:marBottom w:val="0"/>
                          <w:divBdr>
                            <w:top w:val="none" w:sz="0" w:space="0" w:color="auto"/>
                            <w:left w:val="none" w:sz="0" w:space="0" w:color="auto"/>
                            <w:bottom w:val="none" w:sz="0" w:space="0" w:color="auto"/>
                            <w:right w:val="none" w:sz="0" w:space="0" w:color="auto"/>
                          </w:divBdr>
                        </w:div>
                        <w:div w:id="639383219">
                          <w:marLeft w:val="0"/>
                          <w:marRight w:val="0"/>
                          <w:marTop w:val="0"/>
                          <w:marBottom w:val="0"/>
                          <w:divBdr>
                            <w:top w:val="none" w:sz="0" w:space="0" w:color="auto"/>
                            <w:left w:val="none" w:sz="0" w:space="0" w:color="auto"/>
                            <w:bottom w:val="none" w:sz="0" w:space="0" w:color="auto"/>
                            <w:right w:val="none" w:sz="0" w:space="0" w:color="auto"/>
                          </w:divBdr>
                        </w:div>
                      </w:divsChild>
                    </w:div>
                    <w:div w:id="255403443">
                      <w:marLeft w:val="0"/>
                      <w:marRight w:val="0"/>
                      <w:marTop w:val="0"/>
                      <w:marBottom w:val="0"/>
                      <w:divBdr>
                        <w:top w:val="none" w:sz="0" w:space="0" w:color="auto"/>
                        <w:left w:val="none" w:sz="0" w:space="0" w:color="auto"/>
                        <w:bottom w:val="none" w:sz="0" w:space="0" w:color="auto"/>
                        <w:right w:val="none" w:sz="0" w:space="0" w:color="auto"/>
                      </w:divBdr>
                      <w:divsChild>
                        <w:div w:id="1616596422">
                          <w:marLeft w:val="0"/>
                          <w:marRight w:val="0"/>
                          <w:marTop w:val="0"/>
                          <w:marBottom w:val="0"/>
                          <w:divBdr>
                            <w:top w:val="none" w:sz="0" w:space="0" w:color="auto"/>
                            <w:left w:val="none" w:sz="0" w:space="0" w:color="auto"/>
                            <w:bottom w:val="none" w:sz="0" w:space="0" w:color="auto"/>
                            <w:right w:val="none" w:sz="0" w:space="0" w:color="auto"/>
                          </w:divBdr>
                        </w:div>
                        <w:div w:id="1298143754">
                          <w:marLeft w:val="0"/>
                          <w:marRight w:val="0"/>
                          <w:marTop w:val="0"/>
                          <w:marBottom w:val="0"/>
                          <w:divBdr>
                            <w:top w:val="none" w:sz="0" w:space="0" w:color="auto"/>
                            <w:left w:val="none" w:sz="0" w:space="0" w:color="auto"/>
                            <w:bottom w:val="none" w:sz="0" w:space="0" w:color="auto"/>
                            <w:right w:val="none" w:sz="0" w:space="0" w:color="auto"/>
                          </w:divBdr>
                        </w:div>
                        <w:div w:id="32731307">
                          <w:marLeft w:val="0"/>
                          <w:marRight w:val="0"/>
                          <w:marTop w:val="0"/>
                          <w:marBottom w:val="0"/>
                          <w:divBdr>
                            <w:top w:val="none" w:sz="0" w:space="0" w:color="auto"/>
                            <w:left w:val="none" w:sz="0" w:space="0" w:color="auto"/>
                            <w:bottom w:val="none" w:sz="0" w:space="0" w:color="auto"/>
                            <w:right w:val="none" w:sz="0" w:space="0" w:color="auto"/>
                          </w:divBdr>
                        </w:div>
                        <w:div w:id="215438422">
                          <w:marLeft w:val="0"/>
                          <w:marRight w:val="0"/>
                          <w:marTop w:val="0"/>
                          <w:marBottom w:val="0"/>
                          <w:divBdr>
                            <w:top w:val="none" w:sz="0" w:space="0" w:color="auto"/>
                            <w:left w:val="none" w:sz="0" w:space="0" w:color="auto"/>
                            <w:bottom w:val="none" w:sz="0" w:space="0" w:color="auto"/>
                            <w:right w:val="none" w:sz="0" w:space="0" w:color="auto"/>
                          </w:divBdr>
                        </w:div>
                        <w:div w:id="232619665">
                          <w:marLeft w:val="0"/>
                          <w:marRight w:val="0"/>
                          <w:marTop w:val="0"/>
                          <w:marBottom w:val="0"/>
                          <w:divBdr>
                            <w:top w:val="none" w:sz="0" w:space="0" w:color="auto"/>
                            <w:left w:val="none" w:sz="0" w:space="0" w:color="auto"/>
                            <w:bottom w:val="none" w:sz="0" w:space="0" w:color="auto"/>
                            <w:right w:val="none" w:sz="0" w:space="0" w:color="auto"/>
                          </w:divBdr>
                        </w:div>
                        <w:div w:id="812329620">
                          <w:marLeft w:val="0"/>
                          <w:marRight w:val="0"/>
                          <w:marTop w:val="0"/>
                          <w:marBottom w:val="0"/>
                          <w:divBdr>
                            <w:top w:val="none" w:sz="0" w:space="0" w:color="auto"/>
                            <w:left w:val="none" w:sz="0" w:space="0" w:color="auto"/>
                            <w:bottom w:val="none" w:sz="0" w:space="0" w:color="auto"/>
                            <w:right w:val="none" w:sz="0" w:space="0" w:color="auto"/>
                          </w:divBdr>
                        </w:div>
                        <w:div w:id="2085636656">
                          <w:marLeft w:val="0"/>
                          <w:marRight w:val="0"/>
                          <w:marTop w:val="0"/>
                          <w:marBottom w:val="0"/>
                          <w:divBdr>
                            <w:top w:val="none" w:sz="0" w:space="0" w:color="auto"/>
                            <w:left w:val="none" w:sz="0" w:space="0" w:color="auto"/>
                            <w:bottom w:val="none" w:sz="0" w:space="0" w:color="auto"/>
                            <w:right w:val="none" w:sz="0" w:space="0" w:color="auto"/>
                          </w:divBdr>
                        </w:div>
                        <w:div w:id="551775615">
                          <w:marLeft w:val="0"/>
                          <w:marRight w:val="0"/>
                          <w:marTop w:val="0"/>
                          <w:marBottom w:val="0"/>
                          <w:divBdr>
                            <w:top w:val="none" w:sz="0" w:space="0" w:color="auto"/>
                            <w:left w:val="none" w:sz="0" w:space="0" w:color="auto"/>
                            <w:bottom w:val="none" w:sz="0" w:space="0" w:color="auto"/>
                            <w:right w:val="none" w:sz="0" w:space="0" w:color="auto"/>
                          </w:divBdr>
                        </w:div>
                        <w:div w:id="1144811702">
                          <w:marLeft w:val="0"/>
                          <w:marRight w:val="0"/>
                          <w:marTop w:val="0"/>
                          <w:marBottom w:val="0"/>
                          <w:divBdr>
                            <w:top w:val="none" w:sz="0" w:space="0" w:color="auto"/>
                            <w:left w:val="none" w:sz="0" w:space="0" w:color="auto"/>
                            <w:bottom w:val="none" w:sz="0" w:space="0" w:color="auto"/>
                            <w:right w:val="none" w:sz="0" w:space="0" w:color="auto"/>
                          </w:divBdr>
                        </w:div>
                      </w:divsChild>
                    </w:div>
                    <w:div w:id="370351770">
                      <w:marLeft w:val="0"/>
                      <w:marRight w:val="0"/>
                      <w:marTop w:val="0"/>
                      <w:marBottom w:val="0"/>
                      <w:divBdr>
                        <w:top w:val="none" w:sz="0" w:space="0" w:color="auto"/>
                        <w:left w:val="none" w:sz="0" w:space="0" w:color="auto"/>
                        <w:bottom w:val="none" w:sz="0" w:space="0" w:color="auto"/>
                        <w:right w:val="none" w:sz="0" w:space="0" w:color="auto"/>
                      </w:divBdr>
                      <w:divsChild>
                        <w:div w:id="1724986914">
                          <w:marLeft w:val="0"/>
                          <w:marRight w:val="0"/>
                          <w:marTop w:val="0"/>
                          <w:marBottom w:val="0"/>
                          <w:divBdr>
                            <w:top w:val="none" w:sz="0" w:space="0" w:color="auto"/>
                            <w:left w:val="none" w:sz="0" w:space="0" w:color="auto"/>
                            <w:bottom w:val="none" w:sz="0" w:space="0" w:color="auto"/>
                            <w:right w:val="none" w:sz="0" w:space="0" w:color="auto"/>
                          </w:divBdr>
                        </w:div>
                        <w:div w:id="1288203517">
                          <w:marLeft w:val="0"/>
                          <w:marRight w:val="0"/>
                          <w:marTop w:val="0"/>
                          <w:marBottom w:val="0"/>
                          <w:divBdr>
                            <w:top w:val="none" w:sz="0" w:space="0" w:color="auto"/>
                            <w:left w:val="none" w:sz="0" w:space="0" w:color="auto"/>
                            <w:bottom w:val="none" w:sz="0" w:space="0" w:color="auto"/>
                            <w:right w:val="none" w:sz="0" w:space="0" w:color="auto"/>
                          </w:divBdr>
                        </w:div>
                        <w:div w:id="1919360526">
                          <w:marLeft w:val="0"/>
                          <w:marRight w:val="0"/>
                          <w:marTop w:val="0"/>
                          <w:marBottom w:val="0"/>
                          <w:divBdr>
                            <w:top w:val="none" w:sz="0" w:space="0" w:color="auto"/>
                            <w:left w:val="none" w:sz="0" w:space="0" w:color="auto"/>
                            <w:bottom w:val="none" w:sz="0" w:space="0" w:color="auto"/>
                            <w:right w:val="none" w:sz="0" w:space="0" w:color="auto"/>
                          </w:divBdr>
                          <w:divsChild>
                            <w:div w:id="1465154122">
                              <w:marLeft w:val="0"/>
                              <w:marRight w:val="0"/>
                              <w:marTop w:val="0"/>
                              <w:marBottom w:val="0"/>
                              <w:divBdr>
                                <w:top w:val="none" w:sz="0" w:space="0" w:color="auto"/>
                                <w:left w:val="none" w:sz="0" w:space="0" w:color="auto"/>
                                <w:bottom w:val="none" w:sz="0" w:space="0" w:color="auto"/>
                                <w:right w:val="none" w:sz="0" w:space="0" w:color="auto"/>
                              </w:divBdr>
                            </w:div>
                            <w:div w:id="151063199">
                              <w:marLeft w:val="0"/>
                              <w:marRight w:val="0"/>
                              <w:marTop w:val="0"/>
                              <w:marBottom w:val="0"/>
                              <w:divBdr>
                                <w:top w:val="none" w:sz="0" w:space="0" w:color="auto"/>
                                <w:left w:val="none" w:sz="0" w:space="0" w:color="auto"/>
                                <w:bottom w:val="none" w:sz="0" w:space="0" w:color="auto"/>
                                <w:right w:val="none" w:sz="0" w:space="0" w:color="auto"/>
                              </w:divBdr>
                            </w:div>
                          </w:divsChild>
                        </w:div>
                        <w:div w:id="2097094649">
                          <w:marLeft w:val="0"/>
                          <w:marRight w:val="0"/>
                          <w:marTop w:val="0"/>
                          <w:marBottom w:val="0"/>
                          <w:divBdr>
                            <w:top w:val="none" w:sz="0" w:space="0" w:color="auto"/>
                            <w:left w:val="none" w:sz="0" w:space="0" w:color="auto"/>
                            <w:bottom w:val="none" w:sz="0" w:space="0" w:color="auto"/>
                            <w:right w:val="none" w:sz="0" w:space="0" w:color="auto"/>
                          </w:divBdr>
                        </w:div>
                        <w:div w:id="655257296">
                          <w:marLeft w:val="0"/>
                          <w:marRight w:val="0"/>
                          <w:marTop w:val="0"/>
                          <w:marBottom w:val="0"/>
                          <w:divBdr>
                            <w:top w:val="none" w:sz="0" w:space="0" w:color="auto"/>
                            <w:left w:val="none" w:sz="0" w:space="0" w:color="auto"/>
                            <w:bottom w:val="none" w:sz="0" w:space="0" w:color="auto"/>
                            <w:right w:val="none" w:sz="0" w:space="0" w:color="auto"/>
                          </w:divBdr>
                        </w:div>
                        <w:div w:id="586118469">
                          <w:marLeft w:val="0"/>
                          <w:marRight w:val="0"/>
                          <w:marTop w:val="0"/>
                          <w:marBottom w:val="0"/>
                          <w:divBdr>
                            <w:top w:val="none" w:sz="0" w:space="0" w:color="auto"/>
                            <w:left w:val="none" w:sz="0" w:space="0" w:color="auto"/>
                            <w:bottom w:val="none" w:sz="0" w:space="0" w:color="auto"/>
                            <w:right w:val="none" w:sz="0" w:space="0" w:color="auto"/>
                          </w:divBdr>
                          <w:divsChild>
                            <w:div w:id="1085566153">
                              <w:marLeft w:val="0"/>
                              <w:marRight w:val="0"/>
                              <w:marTop w:val="0"/>
                              <w:marBottom w:val="0"/>
                              <w:divBdr>
                                <w:top w:val="none" w:sz="0" w:space="0" w:color="auto"/>
                                <w:left w:val="none" w:sz="0" w:space="0" w:color="auto"/>
                                <w:bottom w:val="none" w:sz="0" w:space="0" w:color="auto"/>
                                <w:right w:val="none" w:sz="0" w:space="0" w:color="auto"/>
                              </w:divBdr>
                            </w:div>
                            <w:div w:id="2077893446">
                              <w:marLeft w:val="0"/>
                              <w:marRight w:val="0"/>
                              <w:marTop w:val="0"/>
                              <w:marBottom w:val="0"/>
                              <w:divBdr>
                                <w:top w:val="none" w:sz="0" w:space="0" w:color="auto"/>
                                <w:left w:val="none" w:sz="0" w:space="0" w:color="auto"/>
                                <w:bottom w:val="none" w:sz="0" w:space="0" w:color="auto"/>
                                <w:right w:val="none" w:sz="0" w:space="0" w:color="auto"/>
                              </w:divBdr>
                            </w:div>
                            <w:div w:id="1297374389">
                              <w:marLeft w:val="0"/>
                              <w:marRight w:val="0"/>
                              <w:marTop w:val="0"/>
                              <w:marBottom w:val="0"/>
                              <w:divBdr>
                                <w:top w:val="none" w:sz="0" w:space="0" w:color="auto"/>
                                <w:left w:val="none" w:sz="0" w:space="0" w:color="auto"/>
                                <w:bottom w:val="none" w:sz="0" w:space="0" w:color="auto"/>
                                <w:right w:val="none" w:sz="0" w:space="0" w:color="auto"/>
                              </w:divBdr>
                            </w:div>
                            <w:div w:id="5740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359819">
          <w:marLeft w:val="0"/>
          <w:marRight w:val="0"/>
          <w:marTop w:val="0"/>
          <w:marBottom w:val="11250"/>
          <w:divBdr>
            <w:top w:val="none" w:sz="0" w:space="0" w:color="auto"/>
            <w:left w:val="none" w:sz="0" w:space="0" w:color="auto"/>
            <w:bottom w:val="none" w:sz="0" w:space="0" w:color="auto"/>
            <w:right w:val="none" w:sz="0" w:space="0" w:color="auto"/>
          </w:divBdr>
          <w:divsChild>
            <w:div w:id="1886411618">
              <w:marLeft w:val="0"/>
              <w:marRight w:val="0"/>
              <w:marTop w:val="0"/>
              <w:marBottom w:val="0"/>
              <w:divBdr>
                <w:top w:val="none" w:sz="0" w:space="0" w:color="auto"/>
                <w:left w:val="none" w:sz="0" w:space="0" w:color="auto"/>
                <w:bottom w:val="none" w:sz="0" w:space="0" w:color="auto"/>
                <w:right w:val="none" w:sz="0" w:space="0" w:color="auto"/>
              </w:divBdr>
              <w:divsChild>
                <w:div w:id="895749816">
                  <w:marLeft w:val="0"/>
                  <w:marRight w:val="0"/>
                  <w:marTop w:val="0"/>
                  <w:marBottom w:val="0"/>
                  <w:divBdr>
                    <w:top w:val="none" w:sz="0" w:space="0" w:color="auto"/>
                    <w:left w:val="none" w:sz="0" w:space="0" w:color="auto"/>
                    <w:bottom w:val="none" w:sz="0" w:space="0" w:color="auto"/>
                    <w:right w:val="none" w:sz="0" w:space="0" w:color="auto"/>
                  </w:divBdr>
                  <w:divsChild>
                    <w:div w:id="456873946">
                      <w:marLeft w:val="0"/>
                      <w:marRight w:val="0"/>
                      <w:marTop w:val="0"/>
                      <w:marBottom w:val="0"/>
                      <w:divBdr>
                        <w:top w:val="none" w:sz="0" w:space="0" w:color="auto"/>
                        <w:left w:val="none" w:sz="0" w:space="0" w:color="auto"/>
                        <w:bottom w:val="none" w:sz="0" w:space="0" w:color="auto"/>
                        <w:right w:val="none" w:sz="0" w:space="0" w:color="auto"/>
                      </w:divBdr>
                      <w:divsChild>
                        <w:div w:id="1517843028">
                          <w:marLeft w:val="0"/>
                          <w:marRight w:val="0"/>
                          <w:marTop w:val="0"/>
                          <w:marBottom w:val="0"/>
                          <w:divBdr>
                            <w:top w:val="none" w:sz="0" w:space="0" w:color="auto"/>
                            <w:left w:val="none" w:sz="0" w:space="0" w:color="auto"/>
                            <w:bottom w:val="none" w:sz="0" w:space="0" w:color="auto"/>
                            <w:right w:val="none" w:sz="0" w:space="0" w:color="auto"/>
                          </w:divBdr>
                        </w:div>
                        <w:div w:id="676345323">
                          <w:marLeft w:val="0"/>
                          <w:marRight w:val="0"/>
                          <w:marTop w:val="0"/>
                          <w:marBottom w:val="0"/>
                          <w:divBdr>
                            <w:top w:val="none" w:sz="0" w:space="0" w:color="auto"/>
                            <w:left w:val="none" w:sz="0" w:space="0" w:color="auto"/>
                            <w:bottom w:val="none" w:sz="0" w:space="0" w:color="auto"/>
                            <w:right w:val="none" w:sz="0" w:space="0" w:color="auto"/>
                          </w:divBdr>
                        </w:div>
                        <w:div w:id="2125417499">
                          <w:marLeft w:val="0"/>
                          <w:marRight w:val="0"/>
                          <w:marTop w:val="0"/>
                          <w:marBottom w:val="0"/>
                          <w:divBdr>
                            <w:top w:val="none" w:sz="0" w:space="0" w:color="auto"/>
                            <w:left w:val="none" w:sz="0" w:space="0" w:color="auto"/>
                            <w:bottom w:val="none" w:sz="0" w:space="0" w:color="auto"/>
                            <w:right w:val="none" w:sz="0" w:space="0" w:color="auto"/>
                          </w:divBdr>
                        </w:div>
                        <w:div w:id="1488982081">
                          <w:marLeft w:val="0"/>
                          <w:marRight w:val="0"/>
                          <w:marTop w:val="0"/>
                          <w:marBottom w:val="0"/>
                          <w:divBdr>
                            <w:top w:val="none" w:sz="0" w:space="0" w:color="auto"/>
                            <w:left w:val="none" w:sz="0" w:space="0" w:color="auto"/>
                            <w:bottom w:val="none" w:sz="0" w:space="0" w:color="auto"/>
                            <w:right w:val="none" w:sz="0" w:space="0" w:color="auto"/>
                          </w:divBdr>
                        </w:div>
                        <w:div w:id="128910767">
                          <w:marLeft w:val="0"/>
                          <w:marRight w:val="0"/>
                          <w:marTop w:val="0"/>
                          <w:marBottom w:val="0"/>
                          <w:divBdr>
                            <w:top w:val="none" w:sz="0" w:space="0" w:color="auto"/>
                            <w:left w:val="none" w:sz="0" w:space="0" w:color="auto"/>
                            <w:bottom w:val="none" w:sz="0" w:space="0" w:color="auto"/>
                            <w:right w:val="none" w:sz="0" w:space="0" w:color="auto"/>
                          </w:divBdr>
                        </w:div>
                      </w:divsChild>
                    </w:div>
                    <w:div w:id="2137873962">
                      <w:marLeft w:val="0"/>
                      <w:marRight w:val="0"/>
                      <w:marTop w:val="0"/>
                      <w:marBottom w:val="0"/>
                      <w:divBdr>
                        <w:top w:val="none" w:sz="0" w:space="0" w:color="auto"/>
                        <w:left w:val="none" w:sz="0" w:space="0" w:color="auto"/>
                        <w:bottom w:val="none" w:sz="0" w:space="0" w:color="auto"/>
                        <w:right w:val="none" w:sz="0" w:space="0" w:color="auto"/>
                      </w:divBdr>
                      <w:divsChild>
                        <w:div w:id="1940407107">
                          <w:marLeft w:val="0"/>
                          <w:marRight w:val="0"/>
                          <w:marTop w:val="0"/>
                          <w:marBottom w:val="0"/>
                          <w:divBdr>
                            <w:top w:val="none" w:sz="0" w:space="0" w:color="auto"/>
                            <w:left w:val="none" w:sz="0" w:space="0" w:color="auto"/>
                            <w:bottom w:val="none" w:sz="0" w:space="0" w:color="auto"/>
                            <w:right w:val="none" w:sz="0" w:space="0" w:color="auto"/>
                          </w:divBdr>
                        </w:div>
                        <w:div w:id="196430642">
                          <w:marLeft w:val="0"/>
                          <w:marRight w:val="0"/>
                          <w:marTop w:val="0"/>
                          <w:marBottom w:val="0"/>
                          <w:divBdr>
                            <w:top w:val="none" w:sz="0" w:space="0" w:color="auto"/>
                            <w:left w:val="none" w:sz="0" w:space="0" w:color="auto"/>
                            <w:bottom w:val="none" w:sz="0" w:space="0" w:color="auto"/>
                            <w:right w:val="none" w:sz="0" w:space="0" w:color="auto"/>
                          </w:divBdr>
                        </w:div>
                        <w:div w:id="1288703377">
                          <w:marLeft w:val="0"/>
                          <w:marRight w:val="0"/>
                          <w:marTop w:val="0"/>
                          <w:marBottom w:val="0"/>
                          <w:divBdr>
                            <w:top w:val="none" w:sz="0" w:space="0" w:color="auto"/>
                            <w:left w:val="none" w:sz="0" w:space="0" w:color="auto"/>
                            <w:bottom w:val="none" w:sz="0" w:space="0" w:color="auto"/>
                            <w:right w:val="none" w:sz="0" w:space="0" w:color="auto"/>
                          </w:divBdr>
                        </w:div>
                        <w:div w:id="1822229404">
                          <w:marLeft w:val="0"/>
                          <w:marRight w:val="0"/>
                          <w:marTop w:val="0"/>
                          <w:marBottom w:val="0"/>
                          <w:divBdr>
                            <w:top w:val="none" w:sz="0" w:space="0" w:color="auto"/>
                            <w:left w:val="none" w:sz="0" w:space="0" w:color="auto"/>
                            <w:bottom w:val="none" w:sz="0" w:space="0" w:color="auto"/>
                            <w:right w:val="none" w:sz="0" w:space="0" w:color="auto"/>
                          </w:divBdr>
                        </w:div>
                        <w:div w:id="1844927851">
                          <w:marLeft w:val="0"/>
                          <w:marRight w:val="0"/>
                          <w:marTop w:val="0"/>
                          <w:marBottom w:val="0"/>
                          <w:divBdr>
                            <w:top w:val="none" w:sz="0" w:space="0" w:color="auto"/>
                            <w:left w:val="none" w:sz="0" w:space="0" w:color="auto"/>
                            <w:bottom w:val="none" w:sz="0" w:space="0" w:color="auto"/>
                            <w:right w:val="none" w:sz="0" w:space="0" w:color="auto"/>
                          </w:divBdr>
                        </w:div>
                        <w:div w:id="1850177160">
                          <w:marLeft w:val="0"/>
                          <w:marRight w:val="0"/>
                          <w:marTop w:val="0"/>
                          <w:marBottom w:val="0"/>
                          <w:divBdr>
                            <w:top w:val="none" w:sz="0" w:space="0" w:color="auto"/>
                            <w:left w:val="none" w:sz="0" w:space="0" w:color="auto"/>
                            <w:bottom w:val="none" w:sz="0" w:space="0" w:color="auto"/>
                            <w:right w:val="none" w:sz="0" w:space="0" w:color="auto"/>
                          </w:divBdr>
                        </w:div>
                        <w:div w:id="1991907103">
                          <w:marLeft w:val="0"/>
                          <w:marRight w:val="0"/>
                          <w:marTop w:val="0"/>
                          <w:marBottom w:val="0"/>
                          <w:divBdr>
                            <w:top w:val="none" w:sz="0" w:space="0" w:color="auto"/>
                            <w:left w:val="none" w:sz="0" w:space="0" w:color="auto"/>
                            <w:bottom w:val="none" w:sz="0" w:space="0" w:color="auto"/>
                            <w:right w:val="none" w:sz="0" w:space="0" w:color="auto"/>
                          </w:divBdr>
                        </w:div>
                      </w:divsChild>
                    </w:div>
                    <w:div w:id="752779061">
                      <w:marLeft w:val="0"/>
                      <w:marRight w:val="0"/>
                      <w:marTop w:val="0"/>
                      <w:marBottom w:val="0"/>
                      <w:divBdr>
                        <w:top w:val="none" w:sz="0" w:space="0" w:color="auto"/>
                        <w:left w:val="none" w:sz="0" w:space="0" w:color="auto"/>
                        <w:bottom w:val="none" w:sz="0" w:space="0" w:color="auto"/>
                        <w:right w:val="none" w:sz="0" w:space="0" w:color="auto"/>
                      </w:divBdr>
                      <w:divsChild>
                        <w:div w:id="618950353">
                          <w:marLeft w:val="0"/>
                          <w:marRight w:val="0"/>
                          <w:marTop w:val="0"/>
                          <w:marBottom w:val="0"/>
                          <w:divBdr>
                            <w:top w:val="none" w:sz="0" w:space="0" w:color="auto"/>
                            <w:left w:val="none" w:sz="0" w:space="0" w:color="auto"/>
                            <w:bottom w:val="none" w:sz="0" w:space="0" w:color="auto"/>
                            <w:right w:val="none" w:sz="0" w:space="0" w:color="auto"/>
                          </w:divBdr>
                        </w:div>
                        <w:div w:id="828447839">
                          <w:marLeft w:val="0"/>
                          <w:marRight w:val="0"/>
                          <w:marTop w:val="0"/>
                          <w:marBottom w:val="0"/>
                          <w:divBdr>
                            <w:top w:val="none" w:sz="0" w:space="0" w:color="auto"/>
                            <w:left w:val="none" w:sz="0" w:space="0" w:color="auto"/>
                            <w:bottom w:val="none" w:sz="0" w:space="0" w:color="auto"/>
                            <w:right w:val="none" w:sz="0" w:space="0" w:color="auto"/>
                          </w:divBdr>
                          <w:divsChild>
                            <w:div w:id="1649163384">
                              <w:marLeft w:val="0"/>
                              <w:marRight w:val="0"/>
                              <w:marTop w:val="0"/>
                              <w:marBottom w:val="0"/>
                              <w:divBdr>
                                <w:top w:val="none" w:sz="0" w:space="0" w:color="auto"/>
                                <w:left w:val="none" w:sz="0" w:space="0" w:color="auto"/>
                                <w:bottom w:val="none" w:sz="0" w:space="0" w:color="auto"/>
                                <w:right w:val="none" w:sz="0" w:space="0" w:color="auto"/>
                              </w:divBdr>
                            </w:div>
                            <w:div w:id="1703363056">
                              <w:marLeft w:val="0"/>
                              <w:marRight w:val="0"/>
                              <w:marTop w:val="0"/>
                              <w:marBottom w:val="0"/>
                              <w:divBdr>
                                <w:top w:val="none" w:sz="0" w:space="0" w:color="auto"/>
                                <w:left w:val="none" w:sz="0" w:space="0" w:color="auto"/>
                                <w:bottom w:val="none" w:sz="0" w:space="0" w:color="auto"/>
                                <w:right w:val="none" w:sz="0" w:space="0" w:color="auto"/>
                              </w:divBdr>
                            </w:div>
                          </w:divsChild>
                        </w:div>
                        <w:div w:id="1855919816">
                          <w:marLeft w:val="0"/>
                          <w:marRight w:val="0"/>
                          <w:marTop w:val="0"/>
                          <w:marBottom w:val="0"/>
                          <w:divBdr>
                            <w:top w:val="none" w:sz="0" w:space="0" w:color="auto"/>
                            <w:left w:val="none" w:sz="0" w:space="0" w:color="auto"/>
                            <w:bottom w:val="none" w:sz="0" w:space="0" w:color="auto"/>
                            <w:right w:val="none" w:sz="0" w:space="0" w:color="auto"/>
                          </w:divBdr>
                        </w:div>
                        <w:div w:id="1687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3553">
                  <w:marLeft w:val="0"/>
                  <w:marRight w:val="0"/>
                  <w:marTop w:val="0"/>
                  <w:marBottom w:val="0"/>
                  <w:divBdr>
                    <w:top w:val="none" w:sz="0" w:space="0" w:color="auto"/>
                    <w:left w:val="none" w:sz="0" w:space="0" w:color="auto"/>
                    <w:bottom w:val="none" w:sz="0" w:space="0" w:color="auto"/>
                    <w:right w:val="none" w:sz="0" w:space="0" w:color="auto"/>
                  </w:divBdr>
                  <w:divsChild>
                    <w:div w:id="1775782477">
                      <w:marLeft w:val="0"/>
                      <w:marRight w:val="0"/>
                      <w:marTop w:val="0"/>
                      <w:marBottom w:val="0"/>
                      <w:divBdr>
                        <w:top w:val="none" w:sz="0" w:space="0" w:color="auto"/>
                        <w:left w:val="none" w:sz="0" w:space="0" w:color="auto"/>
                        <w:bottom w:val="none" w:sz="0" w:space="0" w:color="auto"/>
                        <w:right w:val="none" w:sz="0" w:space="0" w:color="auto"/>
                      </w:divBdr>
                      <w:divsChild>
                        <w:div w:id="860823699">
                          <w:marLeft w:val="0"/>
                          <w:marRight w:val="0"/>
                          <w:marTop w:val="0"/>
                          <w:marBottom w:val="0"/>
                          <w:divBdr>
                            <w:top w:val="none" w:sz="0" w:space="0" w:color="auto"/>
                            <w:left w:val="none" w:sz="0" w:space="0" w:color="auto"/>
                            <w:bottom w:val="none" w:sz="0" w:space="0" w:color="auto"/>
                            <w:right w:val="none" w:sz="0" w:space="0" w:color="auto"/>
                          </w:divBdr>
                        </w:div>
                        <w:div w:id="1129201961">
                          <w:marLeft w:val="0"/>
                          <w:marRight w:val="0"/>
                          <w:marTop w:val="0"/>
                          <w:marBottom w:val="0"/>
                          <w:divBdr>
                            <w:top w:val="none" w:sz="0" w:space="0" w:color="auto"/>
                            <w:left w:val="none" w:sz="0" w:space="0" w:color="auto"/>
                            <w:bottom w:val="none" w:sz="0" w:space="0" w:color="auto"/>
                            <w:right w:val="none" w:sz="0" w:space="0" w:color="auto"/>
                          </w:divBdr>
                        </w:div>
                      </w:divsChild>
                    </w:div>
                    <w:div w:id="459885613">
                      <w:marLeft w:val="0"/>
                      <w:marRight w:val="0"/>
                      <w:marTop w:val="0"/>
                      <w:marBottom w:val="0"/>
                      <w:divBdr>
                        <w:top w:val="none" w:sz="0" w:space="0" w:color="auto"/>
                        <w:left w:val="none" w:sz="0" w:space="0" w:color="auto"/>
                        <w:bottom w:val="none" w:sz="0" w:space="0" w:color="auto"/>
                        <w:right w:val="none" w:sz="0" w:space="0" w:color="auto"/>
                      </w:divBdr>
                    </w:div>
                    <w:div w:id="1847012656">
                      <w:marLeft w:val="0"/>
                      <w:marRight w:val="0"/>
                      <w:marTop w:val="0"/>
                      <w:marBottom w:val="0"/>
                      <w:divBdr>
                        <w:top w:val="none" w:sz="0" w:space="0" w:color="auto"/>
                        <w:left w:val="none" w:sz="0" w:space="0" w:color="auto"/>
                        <w:bottom w:val="none" w:sz="0" w:space="0" w:color="auto"/>
                        <w:right w:val="none" w:sz="0" w:space="0" w:color="auto"/>
                      </w:divBdr>
                    </w:div>
                    <w:div w:id="432865585">
                      <w:marLeft w:val="0"/>
                      <w:marRight w:val="0"/>
                      <w:marTop w:val="0"/>
                      <w:marBottom w:val="0"/>
                      <w:divBdr>
                        <w:top w:val="none" w:sz="0" w:space="0" w:color="auto"/>
                        <w:left w:val="none" w:sz="0" w:space="0" w:color="auto"/>
                        <w:bottom w:val="none" w:sz="0" w:space="0" w:color="auto"/>
                        <w:right w:val="none" w:sz="0" w:space="0" w:color="auto"/>
                      </w:divBdr>
                    </w:div>
                    <w:div w:id="1295254337">
                      <w:marLeft w:val="0"/>
                      <w:marRight w:val="0"/>
                      <w:marTop w:val="0"/>
                      <w:marBottom w:val="0"/>
                      <w:divBdr>
                        <w:top w:val="none" w:sz="0" w:space="0" w:color="auto"/>
                        <w:left w:val="none" w:sz="0" w:space="0" w:color="auto"/>
                        <w:bottom w:val="none" w:sz="0" w:space="0" w:color="auto"/>
                        <w:right w:val="none" w:sz="0" w:space="0" w:color="auto"/>
                      </w:divBdr>
                    </w:div>
                  </w:divsChild>
                </w:div>
                <w:div w:id="513110932">
                  <w:marLeft w:val="0"/>
                  <w:marRight w:val="0"/>
                  <w:marTop w:val="0"/>
                  <w:marBottom w:val="0"/>
                  <w:divBdr>
                    <w:top w:val="none" w:sz="0" w:space="0" w:color="auto"/>
                    <w:left w:val="none" w:sz="0" w:space="0" w:color="auto"/>
                    <w:bottom w:val="none" w:sz="0" w:space="0" w:color="auto"/>
                    <w:right w:val="none" w:sz="0" w:space="0" w:color="auto"/>
                  </w:divBdr>
                  <w:divsChild>
                    <w:div w:id="152531186">
                      <w:marLeft w:val="0"/>
                      <w:marRight w:val="0"/>
                      <w:marTop w:val="0"/>
                      <w:marBottom w:val="0"/>
                      <w:divBdr>
                        <w:top w:val="none" w:sz="0" w:space="0" w:color="auto"/>
                        <w:left w:val="none" w:sz="0" w:space="0" w:color="auto"/>
                        <w:bottom w:val="none" w:sz="0" w:space="0" w:color="auto"/>
                        <w:right w:val="none" w:sz="0" w:space="0" w:color="auto"/>
                      </w:divBdr>
                    </w:div>
                    <w:div w:id="281227362">
                      <w:marLeft w:val="0"/>
                      <w:marRight w:val="0"/>
                      <w:marTop w:val="0"/>
                      <w:marBottom w:val="0"/>
                      <w:divBdr>
                        <w:top w:val="none" w:sz="0" w:space="0" w:color="auto"/>
                        <w:left w:val="none" w:sz="0" w:space="0" w:color="auto"/>
                        <w:bottom w:val="none" w:sz="0" w:space="0" w:color="auto"/>
                        <w:right w:val="none" w:sz="0" w:space="0" w:color="auto"/>
                      </w:divBdr>
                    </w:div>
                    <w:div w:id="883106300">
                      <w:marLeft w:val="0"/>
                      <w:marRight w:val="0"/>
                      <w:marTop w:val="0"/>
                      <w:marBottom w:val="0"/>
                      <w:divBdr>
                        <w:top w:val="none" w:sz="0" w:space="0" w:color="auto"/>
                        <w:left w:val="none" w:sz="0" w:space="0" w:color="auto"/>
                        <w:bottom w:val="none" w:sz="0" w:space="0" w:color="auto"/>
                        <w:right w:val="none" w:sz="0" w:space="0" w:color="auto"/>
                      </w:divBdr>
                    </w:div>
                    <w:div w:id="1514294976">
                      <w:marLeft w:val="0"/>
                      <w:marRight w:val="0"/>
                      <w:marTop w:val="0"/>
                      <w:marBottom w:val="0"/>
                      <w:divBdr>
                        <w:top w:val="none" w:sz="0" w:space="0" w:color="auto"/>
                        <w:left w:val="none" w:sz="0" w:space="0" w:color="auto"/>
                        <w:bottom w:val="none" w:sz="0" w:space="0" w:color="auto"/>
                        <w:right w:val="none" w:sz="0" w:space="0" w:color="auto"/>
                      </w:divBdr>
                      <w:divsChild>
                        <w:div w:id="1603494084">
                          <w:marLeft w:val="0"/>
                          <w:marRight w:val="0"/>
                          <w:marTop w:val="0"/>
                          <w:marBottom w:val="0"/>
                          <w:divBdr>
                            <w:top w:val="none" w:sz="0" w:space="0" w:color="auto"/>
                            <w:left w:val="none" w:sz="0" w:space="0" w:color="auto"/>
                            <w:bottom w:val="none" w:sz="0" w:space="0" w:color="auto"/>
                            <w:right w:val="none" w:sz="0" w:space="0" w:color="auto"/>
                          </w:divBdr>
                        </w:div>
                        <w:div w:id="1839878982">
                          <w:marLeft w:val="0"/>
                          <w:marRight w:val="0"/>
                          <w:marTop w:val="0"/>
                          <w:marBottom w:val="0"/>
                          <w:divBdr>
                            <w:top w:val="none" w:sz="0" w:space="0" w:color="auto"/>
                            <w:left w:val="none" w:sz="0" w:space="0" w:color="auto"/>
                            <w:bottom w:val="none" w:sz="0" w:space="0" w:color="auto"/>
                            <w:right w:val="none" w:sz="0" w:space="0" w:color="auto"/>
                          </w:divBdr>
                        </w:div>
                        <w:div w:id="956571277">
                          <w:marLeft w:val="0"/>
                          <w:marRight w:val="0"/>
                          <w:marTop w:val="0"/>
                          <w:marBottom w:val="0"/>
                          <w:divBdr>
                            <w:top w:val="none" w:sz="0" w:space="0" w:color="auto"/>
                            <w:left w:val="none" w:sz="0" w:space="0" w:color="auto"/>
                            <w:bottom w:val="none" w:sz="0" w:space="0" w:color="auto"/>
                            <w:right w:val="none" w:sz="0" w:space="0" w:color="auto"/>
                          </w:divBdr>
                        </w:div>
                        <w:div w:id="413165138">
                          <w:marLeft w:val="0"/>
                          <w:marRight w:val="0"/>
                          <w:marTop w:val="0"/>
                          <w:marBottom w:val="0"/>
                          <w:divBdr>
                            <w:top w:val="none" w:sz="0" w:space="0" w:color="auto"/>
                            <w:left w:val="none" w:sz="0" w:space="0" w:color="auto"/>
                            <w:bottom w:val="none" w:sz="0" w:space="0" w:color="auto"/>
                            <w:right w:val="none" w:sz="0" w:space="0" w:color="auto"/>
                          </w:divBdr>
                        </w:div>
                        <w:div w:id="62342340">
                          <w:marLeft w:val="0"/>
                          <w:marRight w:val="0"/>
                          <w:marTop w:val="0"/>
                          <w:marBottom w:val="0"/>
                          <w:divBdr>
                            <w:top w:val="none" w:sz="0" w:space="0" w:color="auto"/>
                            <w:left w:val="none" w:sz="0" w:space="0" w:color="auto"/>
                            <w:bottom w:val="none" w:sz="0" w:space="0" w:color="auto"/>
                            <w:right w:val="none" w:sz="0" w:space="0" w:color="auto"/>
                          </w:divBdr>
                        </w:div>
                        <w:div w:id="835800708">
                          <w:marLeft w:val="0"/>
                          <w:marRight w:val="0"/>
                          <w:marTop w:val="0"/>
                          <w:marBottom w:val="0"/>
                          <w:divBdr>
                            <w:top w:val="none" w:sz="0" w:space="0" w:color="auto"/>
                            <w:left w:val="none" w:sz="0" w:space="0" w:color="auto"/>
                            <w:bottom w:val="none" w:sz="0" w:space="0" w:color="auto"/>
                            <w:right w:val="none" w:sz="0" w:space="0" w:color="auto"/>
                          </w:divBdr>
                        </w:div>
                        <w:div w:id="847670466">
                          <w:marLeft w:val="0"/>
                          <w:marRight w:val="0"/>
                          <w:marTop w:val="0"/>
                          <w:marBottom w:val="0"/>
                          <w:divBdr>
                            <w:top w:val="none" w:sz="0" w:space="0" w:color="auto"/>
                            <w:left w:val="none" w:sz="0" w:space="0" w:color="auto"/>
                            <w:bottom w:val="none" w:sz="0" w:space="0" w:color="auto"/>
                            <w:right w:val="none" w:sz="0" w:space="0" w:color="auto"/>
                          </w:divBdr>
                        </w:div>
                        <w:div w:id="1888181473">
                          <w:marLeft w:val="0"/>
                          <w:marRight w:val="0"/>
                          <w:marTop w:val="0"/>
                          <w:marBottom w:val="0"/>
                          <w:divBdr>
                            <w:top w:val="none" w:sz="0" w:space="0" w:color="auto"/>
                            <w:left w:val="none" w:sz="0" w:space="0" w:color="auto"/>
                            <w:bottom w:val="none" w:sz="0" w:space="0" w:color="auto"/>
                            <w:right w:val="none" w:sz="0" w:space="0" w:color="auto"/>
                          </w:divBdr>
                        </w:div>
                      </w:divsChild>
                    </w:div>
                    <w:div w:id="807748633">
                      <w:marLeft w:val="0"/>
                      <w:marRight w:val="0"/>
                      <w:marTop w:val="0"/>
                      <w:marBottom w:val="0"/>
                      <w:divBdr>
                        <w:top w:val="none" w:sz="0" w:space="0" w:color="auto"/>
                        <w:left w:val="none" w:sz="0" w:space="0" w:color="auto"/>
                        <w:bottom w:val="none" w:sz="0" w:space="0" w:color="auto"/>
                        <w:right w:val="none" w:sz="0" w:space="0" w:color="auto"/>
                      </w:divBdr>
                    </w:div>
                    <w:div w:id="338194347">
                      <w:marLeft w:val="0"/>
                      <w:marRight w:val="0"/>
                      <w:marTop w:val="0"/>
                      <w:marBottom w:val="0"/>
                      <w:divBdr>
                        <w:top w:val="none" w:sz="0" w:space="0" w:color="auto"/>
                        <w:left w:val="none" w:sz="0" w:space="0" w:color="auto"/>
                        <w:bottom w:val="none" w:sz="0" w:space="0" w:color="auto"/>
                        <w:right w:val="none" w:sz="0" w:space="0" w:color="auto"/>
                      </w:divBdr>
                    </w:div>
                    <w:div w:id="600920143">
                      <w:marLeft w:val="0"/>
                      <w:marRight w:val="0"/>
                      <w:marTop w:val="0"/>
                      <w:marBottom w:val="0"/>
                      <w:divBdr>
                        <w:top w:val="none" w:sz="0" w:space="0" w:color="auto"/>
                        <w:left w:val="none" w:sz="0" w:space="0" w:color="auto"/>
                        <w:bottom w:val="none" w:sz="0" w:space="0" w:color="auto"/>
                        <w:right w:val="none" w:sz="0" w:space="0" w:color="auto"/>
                      </w:divBdr>
                    </w:div>
                    <w:div w:id="530609632">
                      <w:marLeft w:val="0"/>
                      <w:marRight w:val="0"/>
                      <w:marTop w:val="0"/>
                      <w:marBottom w:val="0"/>
                      <w:divBdr>
                        <w:top w:val="none" w:sz="0" w:space="0" w:color="auto"/>
                        <w:left w:val="none" w:sz="0" w:space="0" w:color="auto"/>
                        <w:bottom w:val="none" w:sz="0" w:space="0" w:color="auto"/>
                        <w:right w:val="none" w:sz="0" w:space="0" w:color="auto"/>
                      </w:divBdr>
                      <w:divsChild>
                        <w:div w:id="1773208210">
                          <w:marLeft w:val="0"/>
                          <w:marRight w:val="0"/>
                          <w:marTop w:val="0"/>
                          <w:marBottom w:val="0"/>
                          <w:divBdr>
                            <w:top w:val="none" w:sz="0" w:space="0" w:color="auto"/>
                            <w:left w:val="none" w:sz="0" w:space="0" w:color="auto"/>
                            <w:bottom w:val="none" w:sz="0" w:space="0" w:color="auto"/>
                            <w:right w:val="none" w:sz="0" w:space="0" w:color="auto"/>
                          </w:divBdr>
                          <w:divsChild>
                            <w:div w:id="2098666708">
                              <w:marLeft w:val="0"/>
                              <w:marRight w:val="0"/>
                              <w:marTop w:val="0"/>
                              <w:marBottom w:val="0"/>
                              <w:divBdr>
                                <w:top w:val="none" w:sz="0" w:space="0" w:color="auto"/>
                                <w:left w:val="none" w:sz="0" w:space="0" w:color="auto"/>
                                <w:bottom w:val="none" w:sz="0" w:space="0" w:color="auto"/>
                                <w:right w:val="none" w:sz="0" w:space="0" w:color="auto"/>
                              </w:divBdr>
                            </w:div>
                            <w:div w:id="280694341">
                              <w:marLeft w:val="0"/>
                              <w:marRight w:val="0"/>
                              <w:marTop w:val="0"/>
                              <w:marBottom w:val="0"/>
                              <w:divBdr>
                                <w:top w:val="none" w:sz="0" w:space="0" w:color="auto"/>
                                <w:left w:val="none" w:sz="0" w:space="0" w:color="auto"/>
                                <w:bottom w:val="none" w:sz="0" w:space="0" w:color="auto"/>
                                <w:right w:val="none" w:sz="0" w:space="0" w:color="auto"/>
                              </w:divBdr>
                            </w:div>
                          </w:divsChild>
                        </w:div>
                        <w:div w:id="380515382">
                          <w:marLeft w:val="0"/>
                          <w:marRight w:val="0"/>
                          <w:marTop w:val="0"/>
                          <w:marBottom w:val="0"/>
                          <w:divBdr>
                            <w:top w:val="none" w:sz="0" w:space="0" w:color="auto"/>
                            <w:left w:val="none" w:sz="0" w:space="0" w:color="auto"/>
                            <w:bottom w:val="none" w:sz="0" w:space="0" w:color="auto"/>
                            <w:right w:val="none" w:sz="0" w:space="0" w:color="auto"/>
                          </w:divBdr>
                        </w:div>
                      </w:divsChild>
                    </w:div>
                    <w:div w:id="887187477">
                      <w:marLeft w:val="0"/>
                      <w:marRight w:val="0"/>
                      <w:marTop w:val="0"/>
                      <w:marBottom w:val="0"/>
                      <w:divBdr>
                        <w:top w:val="none" w:sz="0" w:space="0" w:color="auto"/>
                        <w:left w:val="none" w:sz="0" w:space="0" w:color="auto"/>
                        <w:bottom w:val="none" w:sz="0" w:space="0" w:color="auto"/>
                        <w:right w:val="none" w:sz="0" w:space="0" w:color="auto"/>
                      </w:divBdr>
                    </w:div>
                  </w:divsChild>
                </w:div>
                <w:div w:id="13548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52147">
      <w:bodyDiv w:val="1"/>
      <w:marLeft w:val="0"/>
      <w:marRight w:val="0"/>
      <w:marTop w:val="0"/>
      <w:marBottom w:val="0"/>
      <w:divBdr>
        <w:top w:val="none" w:sz="0" w:space="0" w:color="auto"/>
        <w:left w:val="none" w:sz="0" w:space="0" w:color="auto"/>
        <w:bottom w:val="none" w:sz="0" w:space="0" w:color="auto"/>
        <w:right w:val="none" w:sz="0" w:space="0" w:color="auto"/>
      </w:divBdr>
    </w:div>
    <w:div w:id="17669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44100004&amp;prevdoc=553691387&amp;point=mark=0000000000000000000000000000000000000000000000000064U0IK" TargetMode="External"/><Relationship Id="rId13" Type="http://schemas.openxmlformats.org/officeDocument/2006/relationships/hyperlink" Target="kodeks://link/d?nd=902135756&amp;prevdoc=553691387&amp;point=mark=000000000000000000000000000000000000000000000000007EM0KK"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kodeks://link/d?nd=439316383&amp;prevdoc=439316383&amp;point=mark=00000000000000000000000000000000000000000000000001RUNI33" TargetMode="External"/><Relationship Id="rId12" Type="http://schemas.openxmlformats.org/officeDocument/2006/relationships/hyperlink" Target="kodeks://link/d?nd=902135756&amp;prevdoc=553691387&amp;point=mark=000000000000000000000000000000000000000000000000007D20K3"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kodeks://link/d?nd=902135756&amp;prevdoc=553691387&amp;point=mark=000000000000000000000000000000000000000000000000007D20K3"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kodeks://link/d?nd=744100004&amp;prevdoc=439316383&amp;point=mark=0000000000000000000000000000000000000000000000000064U0IK" TargetMode="External"/><Relationship Id="rId11" Type="http://schemas.openxmlformats.org/officeDocument/2006/relationships/hyperlink" Target="http://www.______.tatar.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image" Target="media/image1.png"/><Relationship Id="rId15" Type="http://schemas.openxmlformats.org/officeDocument/2006/relationships/hyperlink" Target="kodeks://link/d?nd=553691387&amp;prevdoc=553691387&amp;point=mark=00000000000000000000000000000000000000000000000003I7LI6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kodeks://link/d?nd=902135756&amp;prevdoc=553691387&amp;point=mark=000000000000000000000000000000000000000000000000007D20K3"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kodeks://link/d?nd=901876063&amp;prevdoc=553691387&amp;point=mark=000000000000000000000000000000000000000000000000007D20K3" TargetMode="External"/><Relationship Id="rId14" Type="http://schemas.openxmlformats.org/officeDocument/2006/relationships/hyperlink" Target="kodeks://link/d?nd=902135756&amp;prevdoc=553691387&amp;point=mark=000000000000000000000000000000000000000000000000008OI0LL"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7003</Words>
  <Characters>39922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1</cp:revision>
  <dcterms:created xsi:type="dcterms:W3CDTF">2021-02-06T04:58:00Z</dcterms:created>
  <dcterms:modified xsi:type="dcterms:W3CDTF">2021-02-06T05:51:00Z</dcterms:modified>
</cp:coreProperties>
</file>