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96" w:rsidRDefault="00032896" w:rsidP="007E73C8">
      <w:pPr>
        <w:tabs>
          <w:tab w:val="left" w:pos="6215"/>
        </w:tabs>
        <w:jc w:val="center"/>
        <w:rPr>
          <w:rFonts w:ascii="Arial" w:hAnsi="Arial" w:cs="Arial"/>
          <w:b/>
        </w:rPr>
      </w:pPr>
      <w:r w:rsidRPr="00032896">
        <w:rPr>
          <w:rFonts w:ascii="Arial" w:hAnsi="Arial" w:cs="Arial"/>
          <w:b/>
        </w:rPr>
        <w:t xml:space="preserve">Типовой проект Решения Совета поселения, входящего в состав </w:t>
      </w:r>
      <w:proofErr w:type="spellStart"/>
      <w:r w:rsidRPr="00032896">
        <w:rPr>
          <w:rFonts w:ascii="Arial" w:hAnsi="Arial" w:cs="Arial"/>
          <w:b/>
        </w:rPr>
        <w:t>Апастовского</w:t>
      </w:r>
      <w:proofErr w:type="spellEnd"/>
      <w:r w:rsidRPr="00032896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032896" w:rsidRDefault="00032896" w:rsidP="007E73C8">
      <w:pPr>
        <w:tabs>
          <w:tab w:val="left" w:pos="6215"/>
        </w:tabs>
        <w:jc w:val="center"/>
        <w:rPr>
          <w:rFonts w:ascii="Arial" w:hAnsi="Arial" w:cs="Arial"/>
          <w:b/>
        </w:rPr>
      </w:pPr>
    </w:p>
    <w:p w:rsidR="007E73C8" w:rsidRPr="00032896" w:rsidRDefault="007E73C8" w:rsidP="007E73C8">
      <w:pPr>
        <w:tabs>
          <w:tab w:val="left" w:pos="6215"/>
        </w:tabs>
        <w:jc w:val="center"/>
        <w:rPr>
          <w:rFonts w:ascii="Arial" w:hAnsi="Arial" w:cs="Arial"/>
          <w:b/>
        </w:rPr>
      </w:pPr>
      <w:r w:rsidRPr="00032896">
        <w:rPr>
          <w:rFonts w:ascii="Arial" w:hAnsi="Arial" w:cs="Arial"/>
          <w:b/>
        </w:rPr>
        <w:t>СОВЕТ</w:t>
      </w:r>
      <w:r w:rsidR="001416AD" w:rsidRPr="00032896">
        <w:rPr>
          <w:rFonts w:ascii="Arial" w:hAnsi="Arial" w:cs="Arial"/>
          <w:b/>
        </w:rPr>
        <w:t xml:space="preserve"> </w:t>
      </w:r>
      <w:r w:rsidR="00D81714" w:rsidRPr="00032896">
        <w:rPr>
          <w:rFonts w:ascii="Arial" w:hAnsi="Arial" w:cs="Arial"/>
          <w:b/>
        </w:rPr>
        <w:t>_____________</w:t>
      </w:r>
      <w:r w:rsidRPr="00032896">
        <w:rPr>
          <w:rFonts w:ascii="Arial" w:hAnsi="Arial" w:cs="Arial"/>
          <w:b/>
        </w:rPr>
        <w:t xml:space="preserve"> СЕЛЬСКОГО ПОСЕЛЕНИЯ </w:t>
      </w:r>
    </w:p>
    <w:p w:rsidR="00180FDB" w:rsidRPr="00032896" w:rsidRDefault="007E73C8" w:rsidP="007E73C8">
      <w:pPr>
        <w:tabs>
          <w:tab w:val="left" w:pos="6215"/>
        </w:tabs>
        <w:jc w:val="center"/>
        <w:rPr>
          <w:rFonts w:ascii="Arial" w:hAnsi="Arial" w:cs="Arial"/>
          <w:b/>
        </w:rPr>
      </w:pPr>
      <w:r w:rsidRPr="00032896">
        <w:rPr>
          <w:rFonts w:ascii="Arial" w:hAnsi="Arial" w:cs="Arial"/>
          <w:b/>
        </w:rPr>
        <w:t>АПАСТОВСКОГО МУНИЦИПАЛЬНОГО РАЙОНА РЕСПУБЛИКИ ТАТАРСТАН</w:t>
      </w:r>
    </w:p>
    <w:p w:rsidR="00180FDB" w:rsidRDefault="00180FDB" w:rsidP="00F04827">
      <w:pPr>
        <w:tabs>
          <w:tab w:val="left" w:pos="6215"/>
        </w:tabs>
        <w:jc w:val="right"/>
        <w:rPr>
          <w:rFonts w:ascii="Arial" w:hAnsi="Arial" w:cs="Arial"/>
          <w:b/>
        </w:rPr>
      </w:pPr>
    </w:p>
    <w:p w:rsidR="00032896" w:rsidRPr="00032896" w:rsidRDefault="00032896" w:rsidP="00F04827">
      <w:pPr>
        <w:tabs>
          <w:tab w:val="left" w:pos="6215"/>
        </w:tabs>
        <w:jc w:val="right"/>
        <w:rPr>
          <w:rFonts w:ascii="Arial" w:hAnsi="Arial" w:cs="Arial"/>
          <w:b/>
        </w:rPr>
      </w:pPr>
    </w:p>
    <w:p w:rsidR="007E73C8" w:rsidRPr="00032896" w:rsidRDefault="00180FDB" w:rsidP="00032896">
      <w:pPr>
        <w:pStyle w:val="a8"/>
      </w:pPr>
      <w:r w:rsidRPr="00032896">
        <w:t>РЕШЕНИЕ</w:t>
      </w:r>
    </w:p>
    <w:p w:rsidR="007E73C8" w:rsidRPr="00BB6BCD" w:rsidRDefault="001416AD" w:rsidP="007E73C8">
      <w:pPr>
        <w:pStyle w:val="a7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«__</w:t>
      </w:r>
      <w:r w:rsidR="003C5E42" w:rsidRPr="00BB6BCD">
        <w:rPr>
          <w:rFonts w:ascii="Arial" w:hAnsi="Arial" w:cs="Arial"/>
          <w:sz w:val="24"/>
        </w:rPr>
        <w:t>_»____</w:t>
      </w:r>
      <w:r w:rsidR="0033472B">
        <w:rPr>
          <w:rFonts w:ascii="Arial" w:hAnsi="Arial" w:cs="Arial"/>
          <w:sz w:val="24"/>
        </w:rPr>
        <w:t>____</w:t>
      </w:r>
      <w:r w:rsidR="003C5E42" w:rsidRPr="00BB6BCD">
        <w:rPr>
          <w:rFonts w:ascii="Arial" w:hAnsi="Arial" w:cs="Arial"/>
          <w:sz w:val="24"/>
        </w:rPr>
        <w:t>__</w:t>
      </w:r>
      <w:r w:rsidR="007E73C8" w:rsidRPr="00BB6BCD">
        <w:rPr>
          <w:rFonts w:ascii="Arial" w:hAnsi="Arial" w:cs="Arial"/>
          <w:sz w:val="24"/>
        </w:rPr>
        <w:t xml:space="preserve"> 2021 года </w:t>
      </w:r>
      <w:r w:rsidR="007E73C8" w:rsidRPr="00BB6BCD">
        <w:rPr>
          <w:rFonts w:ascii="Arial" w:hAnsi="Arial" w:cs="Arial"/>
          <w:sz w:val="24"/>
        </w:rPr>
        <w:tab/>
      </w:r>
      <w:r w:rsidR="007E73C8" w:rsidRPr="00BB6BCD">
        <w:rPr>
          <w:rFonts w:ascii="Arial" w:hAnsi="Arial" w:cs="Arial"/>
          <w:sz w:val="24"/>
        </w:rPr>
        <w:tab/>
      </w:r>
      <w:r w:rsidR="007E73C8" w:rsidRPr="00BB6BCD">
        <w:rPr>
          <w:rFonts w:ascii="Arial" w:hAnsi="Arial" w:cs="Arial"/>
          <w:sz w:val="24"/>
        </w:rPr>
        <w:tab/>
      </w:r>
      <w:r w:rsidR="007E73C8" w:rsidRPr="00BB6BCD">
        <w:rPr>
          <w:rFonts w:ascii="Arial" w:hAnsi="Arial" w:cs="Arial"/>
          <w:sz w:val="24"/>
        </w:rPr>
        <w:tab/>
      </w:r>
      <w:r w:rsidR="007E73C8" w:rsidRPr="00BB6BCD">
        <w:rPr>
          <w:rFonts w:ascii="Arial" w:hAnsi="Arial" w:cs="Arial"/>
          <w:sz w:val="24"/>
        </w:rPr>
        <w:tab/>
      </w:r>
      <w:r w:rsidR="007E73C8" w:rsidRPr="00BB6BCD">
        <w:rPr>
          <w:rFonts w:ascii="Arial" w:hAnsi="Arial" w:cs="Arial"/>
          <w:sz w:val="24"/>
        </w:rPr>
        <w:tab/>
      </w:r>
      <w:r w:rsidR="007E73C8" w:rsidRPr="00BB6BCD">
        <w:rPr>
          <w:rFonts w:ascii="Arial" w:hAnsi="Arial" w:cs="Arial"/>
          <w:sz w:val="24"/>
        </w:rPr>
        <w:tab/>
        <w:t xml:space="preserve">     </w:t>
      </w:r>
      <w:r w:rsidR="006E2191" w:rsidRPr="00BB6BCD">
        <w:rPr>
          <w:rFonts w:ascii="Arial" w:hAnsi="Arial" w:cs="Arial"/>
          <w:sz w:val="24"/>
        </w:rPr>
        <w:tab/>
      </w:r>
      <w:r w:rsidR="006E2191" w:rsidRPr="00BB6BCD">
        <w:rPr>
          <w:rFonts w:ascii="Arial" w:hAnsi="Arial" w:cs="Arial"/>
          <w:sz w:val="24"/>
        </w:rPr>
        <w:tab/>
        <w:t xml:space="preserve">   </w:t>
      </w:r>
      <w:r w:rsidR="007E73C8" w:rsidRPr="00BB6BC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</w:t>
      </w:r>
      <w:r w:rsidR="007E73C8" w:rsidRPr="00BB6BCD">
        <w:rPr>
          <w:rFonts w:ascii="Arial" w:hAnsi="Arial" w:cs="Arial"/>
          <w:sz w:val="24"/>
        </w:rPr>
        <w:t>№</w:t>
      </w:r>
    </w:p>
    <w:p w:rsidR="007E73C8" w:rsidRPr="00BB6BCD" w:rsidRDefault="007E73C8" w:rsidP="007E73C8">
      <w:pPr>
        <w:pStyle w:val="a7"/>
        <w:ind w:firstLine="0"/>
        <w:rPr>
          <w:rFonts w:ascii="Arial" w:hAnsi="Arial" w:cs="Arial"/>
          <w:sz w:val="24"/>
        </w:rPr>
      </w:pPr>
    </w:p>
    <w:p w:rsidR="00562FC0" w:rsidRDefault="003C5E42" w:rsidP="00032896">
      <w:pPr>
        <w:pStyle w:val="a8"/>
      </w:pPr>
      <w:r w:rsidRPr="00032896">
        <w:t xml:space="preserve">О внесении изменений в Порядок </w:t>
      </w:r>
      <w:r w:rsidR="000A72C8" w:rsidRPr="00032896">
        <w:t xml:space="preserve"> выдвижения, внесения, обсуждения</w:t>
      </w:r>
      <w:r w:rsidR="00025A97" w:rsidRPr="00032896">
        <w:t xml:space="preserve"> и </w:t>
      </w:r>
      <w:r w:rsidR="000A72C8" w:rsidRPr="00032896">
        <w:t>рассмотрения</w:t>
      </w:r>
      <w:r w:rsidR="00721F5D" w:rsidRPr="00032896">
        <w:t xml:space="preserve"> </w:t>
      </w:r>
      <w:r w:rsidR="000A72C8" w:rsidRPr="00032896">
        <w:t xml:space="preserve">инициативных проектов в </w:t>
      </w:r>
      <w:r w:rsidR="00032896">
        <w:t>______</w:t>
      </w:r>
      <w:r w:rsidRPr="00032896">
        <w:t>____</w:t>
      </w:r>
      <w:r w:rsidR="003E2909" w:rsidRPr="00032896">
        <w:t xml:space="preserve"> </w:t>
      </w:r>
      <w:r w:rsidR="007E73C8" w:rsidRPr="00032896">
        <w:t xml:space="preserve">сельском поселении </w:t>
      </w:r>
      <w:proofErr w:type="spellStart"/>
      <w:r w:rsidR="007E73C8" w:rsidRPr="00032896">
        <w:t>Апастовского</w:t>
      </w:r>
      <w:proofErr w:type="spellEnd"/>
      <w:r w:rsidR="007E73C8" w:rsidRPr="00032896">
        <w:t xml:space="preserve"> муниципального района Республики Татарстан</w:t>
      </w:r>
    </w:p>
    <w:p w:rsidR="00562FC0" w:rsidRPr="00962CE1" w:rsidRDefault="00180FDB" w:rsidP="00962CE1">
      <w:pPr>
        <w:pStyle w:val="a7"/>
        <w:ind w:firstLine="709"/>
        <w:rPr>
          <w:rFonts w:ascii="Arial" w:hAnsi="Arial" w:cs="Arial"/>
          <w:spacing w:val="60"/>
          <w:sz w:val="24"/>
        </w:rPr>
      </w:pPr>
      <w:r w:rsidRPr="00962CE1">
        <w:rPr>
          <w:rFonts w:ascii="Arial" w:hAnsi="Arial" w:cs="Arial"/>
          <w:sz w:val="24"/>
        </w:rPr>
        <w:t>В соответствии со статьей 26</w:t>
      </w:r>
      <w:r w:rsidR="00BB6BCD" w:rsidRPr="00962CE1">
        <w:rPr>
          <w:rFonts w:ascii="Arial" w:hAnsi="Arial" w:cs="Arial"/>
          <w:sz w:val="24"/>
        </w:rPr>
        <w:t>.1</w:t>
      </w:r>
      <w:r w:rsidRPr="00962CE1">
        <w:rPr>
          <w:rFonts w:ascii="Arial" w:hAnsi="Arial" w:cs="Arial"/>
          <w:sz w:val="24"/>
        </w:rPr>
        <w:t xml:space="preserve"> Федерального закона от 6 октября 2003</w:t>
      </w:r>
      <w:r w:rsidR="00A76DB7" w:rsidRPr="00962CE1">
        <w:rPr>
          <w:rFonts w:ascii="Arial" w:hAnsi="Arial" w:cs="Arial"/>
          <w:sz w:val="24"/>
        </w:rPr>
        <w:t> </w:t>
      </w:r>
      <w:r w:rsidR="00027473" w:rsidRPr="00962CE1">
        <w:rPr>
          <w:rFonts w:ascii="Arial" w:hAnsi="Arial" w:cs="Arial"/>
          <w:sz w:val="24"/>
        </w:rPr>
        <w:t>года № 131-ФЗ «</w:t>
      </w:r>
      <w:r w:rsidRPr="00962CE1">
        <w:rPr>
          <w:rFonts w:ascii="Arial" w:hAnsi="Arial" w:cs="Arial"/>
          <w:sz w:val="24"/>
        </w:rPr>
        <w:t>Об общих принципах организации местного самоуп</w:t>
      </w:r>
      <w:r w:rsidR="00027473" w:rsidRPr="00962CE1">
        <w:rPr>
          <w:rFonts w:ascii="Arial" w:hAnsi="Arial" w:cs="Arial"/>
          <w:sz w:val="24"/>
        </w:rPr>
        <w:t>равления в Российской Федерации»</w:t>
      </w:r>
      <w:r w:rsidR="007E73C8" w:rsidRPr="00962CE1">
        <w:rPr>
          <w:rFonts w:ascii="Arial" w:hAnsi="Arial" w:cs="Arial"/>
          <w:sz w:val="24"/>
        </w:rPr>
        <w:t>, руководствуясь Уставом</w:t>
      </w:r>
      <w:r w:rsidR="00562FC0" w:rsidRPr="00962CE1">
        <w:rPr>
          <w:rFonts w:ascii="Arial" w:hAnsi="Arial" w:cs="Arial"/>
          <w:sz w:val="24"/>
        </w:rPr>
        <w:t xml:space="preserve"> муниципального образования</w:t>
      </w:r>
      <w:r w:rsidR="007E73C8" w:rsidRPr="00962CE1">
        <w:rPr>
          <w:rFonts w:ascii="Arial" w:hAnsi="Arial" w:cs="Arial"/>
          <w:sz w:val="24"/>
        </w:rPr>
        <w:t xml:space="preserve"> «</w:t>
      </w:r>
      <w:r w:rsidR="003C5E42" w:rsidRPr="00962CE1">
        <w:rPr>
          <w:rFonts w:ascii="Arial" w:hAnsi="Arial" w:cs="Arial"/>
          <w:sz w:val="24"/>
        </w:rPr>
        <w:t>____</w:t>
      </w:r>
      <w:r w:rsidR="00032896">
        <w:rPr>
          <w:rFonts w:ascii="Arial" w:hAnsi="Arial" w:cs="Arial"/>
          <w:sz w:val="24"/>
        </w:rPr>
        <w:t>____</w:t>
      </w:r>
      <w:r w:rsidR="003C5E42" w:rsidRPr="00962CE1">
        <w:rPr>
          <w:rFonts w:ascii="Arial" w:hAnsi="Arial" w:cs="Arial"/>
          <w:sz w:val="24"/>
        </w:rPr>
        <w:t>__</w:t>
      </w:r>
      <w:r w:rsidR="007E73C8" w:rsidRPr="00962CE1">
        <w:rPr>
          <w:rFonts w:ascii="Arial" w:hAnsi="Arial" w:cs="Arial"/>
          <w:sz w:val="24"/>
        </w:rPr>
        <w:t xml:space="preserve"> сельское поселение» </w:t>
      </w:r>
      <w:proofErr w:type="spellStart"/>
      <w:r w:rsidR="007E73C8" w:rsidRPr="00962CE1">
        <w:rPr>
          <w:rFonts w:ascii="Arial" w:hAnsi="Arial" w:cs="Arial"/>
          <w:sz w:val="24"/>
        </w:rPr>
        <w:t>Апастовского</w:t>
      </w:r>
      <w:proofErr w:type="spellEnd"/>
      <w:r w:rsidR="00562FC0" w:rsidRPr="00962CE1">
        <w:rPr>
          <w:rFonts w:ascii="Arial" w:hAnsi="Arial" w:cs="Arial"/>
          <w:sz w:val="24"/>
        </w:rPr>
        <w:t xml:space="preserve"> </w:t>
      </w:r>
      <w:r w:rsidR="007E73C8" w:rsidRPr="00962CE1">
        <w:rPr>
          <w:rFonts w:ascii="Arial" w:hAnsi="Arial" w:cs="Arial"/>
          <w:sz w:val="24"/>
        </w:rPr>
        <w:t xml:space="preserve">муниципального района Республики Татарстан, Совет </w:t>
      </w:r>
      <w:r w:rsidR="003C5E42" w:rsidRPr="00962CE1">
        <w:rPr>
          <w:rFonts w:ascii="Arial" w:hAnsi="Arial" w:cs="Arial"/>
          <w:sz w:val="24"/>
        </w:rPr>
        <w:t>___</w:t>
      </w:r>
      <w:r w:rsidR="00032896">
        <w:rPr>
          <w:rFonts w:ascii="Arial" w:hAnsi="Arial" w:cs="Arial"/>
          <w:sz w:val="24"/>
        </w:rPr>
        <w:t>______</w:t>
      </w:r>
      <w:r w:rsidR="003C5E42" w:rsidRPr="00962CE1">
        <w:rPr>
          <w:rFonts w:ascii="Arial" w:hAnsi="Arial" w:cs="Arial"/>
          <w:sz w:val="24"/>
        </w:rPr>
        <w:t>__</w:t>
      </w:r>
      <w:r w:rsidR="003E2909" w:rsidRPr="00962CE1">
        <w:rPr>
          <w:rFonts w:ascii="Arial" w:hAnsi="Arial" w:cs="Arial"/>
          <w:sz w:val="24"/>
        </w:rPr>
        <w:t xml:space="preserve"> </w:t>
      </w:r>
      <w:r w:rsidR="007E73C8" w:rsidRPr="00962CE1">
        <w:rPr>
          <w:rFonts w:ascii="Arial" w:hAnsi="Arial" w:cs="Arial"/>
          <w:sz w:val="24"/>
        </w:rPr>
        <w:t xml:space="preserve">сельского поселения </w:t>
      </w:r>
      <w:proofErr w:type="spellStart"/>
      <w:r w:rsidR="007E73C8" w:rsidRPr="00962CE1">
        <w:rPr>
          <w:rFonts w:ascii="Arial" w:hAnsi="Arial" w:cs="Arial"/>
          <w:sz w:val="24"/>
        </w:rPr>
        <w:t>Апастовского</w:t>
      </w:r>
      <w:proofErr w:type="spellEnd"/>
      <w:r w:rsidR="007E73C8" w:rsidRPr="00962CE1">
        <w:rPr>
          <w:rFonts w:ascii="Arial" w:hAnsi="Arial" w:cs="Arial"/>
          <w:sz w:val="24"/>
        </w:rPr>
        <w:t xml:space="preserve"> муниципального района Республики Татарстан решил</w:t>
      </w:r>
      <w:r w:rsidR="00562FC0" w:rsidRPr="00962CE1">
        <w:rPr>
          <w:rFonts w:ascii="Arial" w:hAnsi="Arial" w:cs="Arial"/>
          <w:sz w:val="24"/>
        </w:rPr>
        <w:t>:</w:t>
      </w:r>
    </w:p>
    <w:p w:rsidR="003C5E42" w:rsidRPr="00962CE1" w:rsidRDefault="003C5E42" w:rsidP="00962CE1">
      <w:pPr>
        <w:pStyle w:val="a2"/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 xml:space="preserve">Внести в </w:t>
      </w:r>
      <w:r w:rsidR="00562FC0" w:rsidRPr="00962CE1">
        <w:rPr>
          <w:rFonts w:ascii="Arial" w:hAnsi="Arial" w:cs="Arial"/>
          <w:sz w:val="24"/>
        </w:rPr>
        <w:t>По</w:t>
      </w:r>
      <w:r w:rsidR="00180FDB" w:rsidRPr="00962CE1">
        <w:rPr>
          <w:rFonts w:ascii="Arial" w:hAnsi="Arial" w:cs="Arial"/>
          <w:sz w:val="24"/>
        </w:rPr>
        <w:t xml:space="preserve">рядок </w:t>
      </w:r>
      <w:r w:rsidR="000A72C8" w:rsidRPr="00962CE1">
        <w:rPr>
          <w:rFonts w:ascii="Arial" w:hAnsi="Arial" w:cs="Arial"/>
          <w:sz w:val="24"/>
        </w:rPr>
        <w:t>выдвижения, внесения, обсуж</w:t>
      </w:r>
      <w:r w:rsidR="00025A97" w:rsidRPr="00962CE1">
        <w:rPr>
          <w:rFonts w:ascii="Arial" w:hAnsi="Arial" w:cs="Arial"/>
          <w:sz w:val="24"/>
        </w:rPr>
        <w:t>дения</w:t>
      </w:r>
      <w:r w:rsidR="000A72C8" w:rsidRPr="00962CE1">
        <w:rPr>
          <w:rFonts w:ascii="Arial" w:hAnsi="Arial" w:cs="Arial"/>
          <w:sz w:val="24"/>
        </w:rPr>
        <w:t xml:space="preserve"> </w:t>
      </w:r>
      <w:r w:rsidR="00DB6030" w:rsidRPr="00962CE1">
        <w:rPr>
          <w:rFonts w:ascii="Arial" w:hAnsi="Arial" w:cs="Arial"/>
          <w:sz w:val="24"/>
        </w:rPr>
        <w:t xml:space="preserve">и </w:t>
      </w:r>
      <w:r w:rsidR="000A72C8" w:rsidRPr="00962CE1">
        <w:rPr>
          <w:rFonts w:ascii="Arial" w:hAnsi="Arial" w:cs="Arial"/>
          <w:sz w:val="24"/>
        </w:rPr>
        <w:t xml:space="preserve">рассмотрения инициативных проектов </w:t>
      </w:r>
      <w:r w:rsidR="007E73C8" w:rsidRPr="00962CE1">
        <w:rPr>
          <w:rFonts w:ascii="Arial" w:hAnsi="Arial" w:cs="Arial"/>
          <w:sz w:val="24"/>
        </w:rPr>
        <w:t xml:space="preserve">в </w:t>
      </w:r>
      <w:r w:rsidRPr="00962CE1">
        <w:rPr>
          <w:rFonts w:ascii="Arial" w:hAnsi="Arial" w:cs="Arial"/>
          <w:sz w:val="24"/>
        </w:rPr>
        <w:t>__</w:t>
      </w:r>
      <w:r w:rsidR="00032896">
        <w:rPr>
          <w:rFonts w:ascii="Arial" w:hAnsi="Arial" w:cs="Arial"/>
          <w:sz w:val="24"/>
        </w:rPr>
        <w:t>________</w:t>
      </w:r>
      <w:r w:rsidRPr="00962CE1">
        <w:rPr>
          <w:rFonts w:ascii="Arial" w:hAnsi="Arial" w:cs="Arial"/>
          <w:sz w:val="24"/>
        </w:rPr>
        <w:t>_</w:t>
      </w:r>
      <w:r w:rsidR="003E2909" w:rsidRPr="00962CE1">
        <w:rPr>
          <w:rFonts w:ascii="Arial" w:hAnsi="Arial" w:cs="Arial"/>
          <w:sz w:val="24"/>
        </w:rPr>
        <w:t xml:space="preserve"> </w:t>
      </w:r>
      <w:r w:rsidR="007E73C8" w:rsidRPr="00962CE1">
        <w:rPr>
          <w:rFonts w:ascii="Arial" w:hAnsi="Arial" w:cs="Arial"/>
          <w:sz w:val="24"/>
        </w:rPr>
        <w:t xml:space="preserve">сельском поселении </w:t>
      </w:r>
      <w:proofErr w:type="spellStart"/>
      <w:r w:rsidR="007E73C8" w:rsidRPr="00962CE1">
        <w:rPr>
          <w:rFonts w:ascii="Arial" w:hAnsi="Arial" w:cs="Arial"/>
          <w:sz w:val="24"/>
        </w:rPr>
        <w:t>Апастовского</w:t>
      </w:r>
      <w:proofErr w:type="spellEnd"/>
      <w:r w:rsidR="007E73C8" w:rsidRPr="00962CE1">
        <w:rPr>
          <w:rFonts w:ascii="Arial" w:hAnsi="Arial" w:cs="Arial"/>
          <w:sz w:val="24"/>
        </w:rPr>
        <w:t xml:space="preserve"> муниципального района Республики Татарстан</w:t>
      </w:r>
      <w:r w:rsidRPr="00962CE1">
        <w:rPr>
          <w:rFonts w:ascii="Arial" w:hAnsi="Arial" w:cs="Arial"/>
          <w:sz w:val="24"/>
        </w:rPr>
        <w:t>, утвержденный решением Совета __</w:t>
      </w:r>
      <w:r w:rsidR="00032896">
        <w:rPr>
          <w:rFonts w:ascii="Arial" w:hAnsi="Arial" w:cs="Arial"/>
          <w:sz w:val="24"/>
        </w:rPr>
        <w:t>_______</w:t>
      </w:r>
      <w:r w:rsidRPr="00962CE1">
        <w:rPr>
          <w:rFonts w:ascii="Arial" w:hAnsi="Arial" w:cs="Arial"/>
          <w:sz w:val="24"/>
        </w:rPr>
        <w:t xml:space="preserve">_ сельского поселения </w:t>
      </w:r>
      <w:proofErr w:type="spellStart"/>
      <w:r w:rsidRPr="00962CE1">
        <w:rPr>
          <w:rFonts w:ascii="Arial" w:hAnsi="Arial" w:cs="Arial"/>
          <w:sz w:val="24"/>
        </w:rPr>
        <w:t>Апастовского</w:t>
      </w:r>
      <w:proofErr w:type="spellEnd"/>
      <w:r w:rsidRPr="00962CE1">
        <w:rPr>
          <w:rFonts w:ascii="Arial" w:hAnsi="Arial" w:cs="Arial"/>
          <w:sz w:val="24"/>
        </w:rPr>
        <w:t xml:space="preserve"> муниципального района Республики </w:t>
      </w:r>
      <w:r w:rsidRPr="00032896">
        <w:rPr>
          <w:rFonts w:ascii="Arial" w:hAnsi="Arial" w:cs="Arial"/>
          <w:color w:val="000000" w:themeColor="text1"/>
          <w:sz w:val="24"/>
        </w:rPr>
        <w:t>Татарстан от</w:t>
      </w:r>
      <w:r w:rsidR="00032896" w:rsidRPr="00032896">
        <w:rPr>
          <w:rFonts w:ascii="Arial" w:hAnsi="Arial" w:cs="Arial"/>
          <w:color w:val="000000" w:themeColor="text1"/>
          <w:sz w:val="24"/>
        </w:rPr>
        <w:t xml:space="preserve"> 15 января </w:t>
      </w:r>
      <w:r w:rsidR="00D31591" w:rsidRPr="00032896">
        <w:rPr>
          <w:rFonts w:ascii="Arial" w:hAnsi="Arial" w:cs="Arial"/>
          <w:color w:val="000000" w:themeColor="text1"/>
          <w:sz w:val="24"/>
        </w:rPr>
        <w:t xml:space="preserve">2021 года </w:t>
      </w:r>
      <w:r w:rsidRPr="00032896">
        <w:rPr>
          <w:rFonts w:ascii="Arial" w:hAnsi="Arial" w:cs="Arial"/>
          <w:color w:val="000000" w:themeColor="text1"/>
          <w:sz w:val="24"/>
        </w:rPr>
        <w:t>№___</w:t>
      </w:r>
      <w:r w:rsidR="000D3C5B" w:rsidRPr="00032896">
        <w:rPr>
          <w:rFonts w:ascii="Arial" w:hAnsi="Arial" w:cs="Arial"/>
          <w:color w:val="000000" w:themeColor="text1"/>
          <w:sz w:val="24"/>
        </w:rPr>
        <w:t>,</w:t>
      </w:r>
      <w:r w:rsidR="00603092" w:rsidRPr="00032896">
        <w:rPr>
          <w:rFonts w:ascii="Arial" w:hAnsi="Arial" w:cs="Arial"/>
          <w:color w:val="000000" w:themeColor="text1"/>
          <w:sz w:val="24"/>
        </w:rPr>
        <w:t xml:space="preserve"> </w:t>
      </w:r>
      <w:r w:rsidRPr="00032896">
        <w:rPr>
          <w:rFonts w:ascii="Arial" w:hAnsi="Arial" w:cs="Arial"/>
          <w:sz w:val="24"/>
        </w:rPr>
        <w:t>следующи</w:t>
      </w:r>
      <w:r w:rsidRPr="00962CE1">
        <w:rPr>
          <w:rFonts w:ascii="Arial" w:hAnsi="Arial" w:cs="Arial"/>
          <w:sz w:val="24"/>
        </w:rPr>
        <w:t xml:space="preserve">е изменения: </w:t>
      </w:r>
    </w:p>
    <w:p w:rsidR="00AD0F35" w:rsidRPr="00962CE1" w:rsidRDefault="00AD0F35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 xml:space="preserve">1) </w:t>
      </w:r>
      <w:r w:rsidR="00D31591" w:rsidRPr="00962CE1">
        <w:rPr>
          <w:rFonts w:ascii="Arial" w:hAnsi="Arial" w:cs="Arial"/>
          <w:sz w:val="24"/>
        </w:rPr>
        <w:t>часть</w:t>
      </w:r>
      <w:r w:rsidR="00924740" w:rsidRPr="00962CE1">
        <w:rPr>
          <w:rFonts w:ascii="Arial" w:hAnsi="Arial" w:cs="Arial"/>
          <w:sz w:val="24"/>
        </w:rPr>
        <w:t xml:space="preserve"> </w:t>
      </w:r>
      <w:r w:rsidR="003C5E42" w:rsidRPr="00962CE1">
        <w:rPr>
          <w:rFonts w:ascii="Arial" w:hAnsi="Arial" w:cs="Arial"/>
          <w:sz w:val="24"/>
        </w:rPr>
        <w:t xml:space="preserve">3 статьи </w:t>
      </w:r>
      <w:r w:rsidR="00D31591" w:rsidRPr="00962CE1">
        <w:rPr>
          <w:rFonts w:ascii="Arial" w:hAnsi="Arial" w:cs="Arial"/>
          <w:sz w:val="24"/>
        </w:rPr>
        <w:t xml:space="preserve">2 </w:t>
      </w:r>
      <w:r w:rsidR="003C5E42" w:rsidRPr="00962CE1">
        <w:rPr>
          <w:rFonts w:ascii="Arial" w:hAnsi="Arial" w:cs="Arial"/>
          <w:sz w:val="24"/>
        </w:rPr>
        <w:t xml:space="preserve">дополнить предложением «Примерная форма описания проекта и рекомендации по ее заполнению утверждаются </w:t>
      </w:r>
      <w:r w:rsidR="00E06561" w:rsidRPr="00962CE1">
        <w:rPr>
          <w:rFonts w:ascii="Arial" w:hAnsi="Arial" w:cs="Arial"/>
          <w:sz w:val="24"/>
        </w:rPr>
        <w:t>Исполнительным комитетом муниципального образования</w:t>
      </w:r>
      <w:proofErr w:type="gramStart"/>
      <w:r w:rsidR="00D31591" w:rsidRPr="00962CE1">
        <w:rPr>
          <w:rFonts w:ascii="Arial" w:hAnsi="Arial" w:cs="Arial"/>
          <w:sz w:val="24"/>
        </w:rPr>
        <w:t>.</w:t>
      </w:r>
      <w:r w:rsidR="003C5E42" w:rsidRPr="00962CE1">
        <w:rPr>
          <w:rFonts w:ascii="Arial" w:hAnsi="Arial" w:cs="Arial"/>
          <w:sz w:val="24"/>
        </w:rPr>
        <w:t>»</w:t>
      </w:r>
      <w:r w:rsidR="00E06561" w:rsidRPr="00962CE1">
        <w:rPr>
          <w:rFonts w:ascii="Arial" w:hAnsi="Arial" w:cs="Arial"/>
          <w:sz w:val="24"/>
        </w:rPr>
        <w:t>;</w:t>
      </w:r>
      <w:proofErr w:type="gramEnd"/>
    </w:p>
    <w:p w:rsidR="00D31591" w:rsidRPr="00962CE1" w:rsidRDefault="00AD0F35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 xml:space="preserve">2) </w:t>
      </w:r>
      <w:r w:rsidR="00D31591" w:rsidRPr="00962CE1">
        <w:rPr>
          <w:rFonts w:ascii="Arial" w:hAnsi="Arial" w:cs="Arial"/>
          <w:sz w:val="24"/>
        </w:rPr>
        <w:t>часть 3 статьи 4 дополнить предложением «Примерная форма протокола может быть утверждена Исполнительным комитетом муниципального образования</w:t>
      </w:r>
      <w:proofErr w:type="gramStart"/>
      <w:r w:rsidR="00D31591" w:rsidRPr="00962CE1">
        <w:rPr>
          <w:rFonts w:ascii="Arial" w:hAnsi="Arial" w:cs="Arial"/>
          <w:sz w:val="24"/>
        </w:rPr>
        <w:t>.»;</w:t>
      </w:r>
      <w:proofErr w:type="gramEnd"/>
    </w:p>
    <w:p w:rsidR="00AD0F35" w:rsidRPr="00962CE1" w:rsidRDefault="00AD0F35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 xml:space="preserve">3) </w:t>
      </w:r>
      <w:r w:rsidR="008E35CC" w:rsidRPr="00962CE1">
        <w:rPr>
          <w:rFonts w:ascii="Arial" w:hAnsi="Arial" w:cs="Arial"/>
          <w:sz w:val="24"/>
        </w:rPr>
        <w:t>в статье 7:</w:t>
      </w:r>
    </w:p>
    <w:p w:rsidR="008E35CC" w:rsidRPr="00962CE1" w:rsidRDefault="008E35CC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пункте 3 части 1 слова «а в случае проведения собрания в очно-заочной форме – вопросы, по которым планируется проведение голосования жителей» исключить;</w:t>
      </w:r>
    </w:p>
    <w:p w:rsidR="008E35CC" w:rsidRPr="00962CE1" w:rsidRDefault="008E35CC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пункте 5 части 1 слова «либо участников очного обсуждения вопросов повестки дня в случае проведения собрания в очно-заочной форме» исключить;</w:t>
      </w:r>
    </w:p>
    <w:p w:rsidR="008E35CC" w:rsidRPr="00962CE1" w:rsidRDefault="008E35CC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пункте 4 части 3 слова «(очного обсуждения в случае проведения собрания в очно-заочной форме) и (или) об использовании специализированного сайта для голосования жителей по вопросам, поставленным на голосование» исключить;</w:t>
      </w:r>
    </w:p>
    <w:p w:rsidR="008E35CC" w:rsidRPr="00962CE1" w:rsidRDefault="008E35CC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части 5 слова «</w:t>
      </w:r>
      <w:r w:rsidR="008F7CA4" w:rsidRPr="00962CE1">
        <w:rPr>
          <w:rFonts w:ascii="Arial" w:hAnsi="Arial" w:cs="Arial"/>
          <w:sz w:val="24"/>
        </w:rPr>
        <w:t>(очного обсуждения в случае проведения собрания в очно-заочной форме)» исключить;</w:t>
      </w:r>
    </w:p>
    <w:p w:rsidR="008F7CA4" w:rsidRPr="00962CE1" w:rsidRDefault="008F7CA4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пункте 2 части 6 слова «(очного обсуждения в случае проведения собрания в очно-заочной форме)» исключить;</w:t>
      </w:r>
    </w:p>
    <w:p w:rsidR="008F7CA4" w:rsidRPr="00962CE1" w:rsidRDefault="008F7CA4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4) в статье 9:</w:t>
      </w:r>
    </w:p>
    <w:p w:rsidR="008F7CA4" w:rsidRPr="00962CE1" w:rsidRDefault="008F7CA4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части 2 слова «статьями 7-10» заменить словами «статьями 6-8»;</w:t>
      </w:r>
    </w:p>
    <w:p w:rsidR="008F7CA4" w:rsidRPr="00962CE1" w:rsidRDefault="008F7CA4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части 3 слова «частью 1 статьи 8» заменить словами «частью 1 статьи 7»;</w:t>
      </w:r>
    </w:p>
    <w:p w:rsidR="008F7CA4" w:rsidRPr="00962CE1" w:rsidRDefault="008F7CA4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5) в статье 11:</w:t>
      </w:r>
    </w:p>
    <w:p w:rsidR="008F7CA4" w:rsidRPr="00962CE1" w:rsidRDefault="008F7CA4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части 1 слова «или его части, в которых предлагается реализовать инициативный проект</w:t>
      </w:r>
      <w:proofErr w:type="gramStart"/>
      <w:r w:rsidRPr="00962CE1">
        <w:rPr>
          <w:rFonts w:ascii="Arial" w:hAnsi="Arial" w:cs="Arial"/>
          <w:sz w:val="24"/>
        </w:rPr>
        <w:t>,»</w:t>
      </w:r>
      <w:proofErr w:type="gramEnd"/>
      <w:r w:rsidRPr="00962CE1">
        <w:rPr>
          <w:rFonts w:ascii="Arial" w:hAnsi="Arial" w:cs="Arial"/>
          <w:sz w:val="24"/>
        </w:rPr>
        <w:t xml:space="preserve"> исключить</w:t>
      </w:r>
      <w:r w:rsidR="006B41C8" w:rsidRPr="00962CE1">
        <w:rPr>
          <w:rFonts w:ascii="Arial" w:hAnsi="Arial" w:cs="Arial"/>
          <w:sz w:val="24"/>
        </w:rPr>
        <w:t>;</w:t>
      </w:r>
    </w:p>
    <w:p w:rsidR="006B41C8" w:rsidRPr="00962CE1" w:rsidRDefault="006B41C8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части 2 слова «или его части, в которых предлагается реализовать инициативный проект» исключить;</w:t>
      </w:r>
    </w:p>
    <w:p w:rsidR="006B41C8" w:rsidRPr="00962CE1" w:rsidRDefault="006B41C8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6) в статье 14:</w:t>
      </w:r>
    </w:p>
    <w:p w:rsidR="00F253AE" w:rsidRPr="00962CE1" w:rsidRDefault="00F253AE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lastRenderedPageBreak/>
        <w:t xml:space="preserve">в </w:t>
      </w:r>
      <w:r w:rsidR="006B41C8" w:rsidRPr="00962CE1">
        <w:rPr>
          <w:rFonts w:ascii="Arial" w:hAnsi="Arial" w:cs="Arial"/>
          <w:sz w:val="24"/>
        </w:rPr>
        <w:t>части</w:t>
      </w:r>
      <w:r w:rsidRPr="00962CE1">
        <w:rPr>
          <w:rFonts w:ascii="Arial" w:hAnsi="Arial" w:cs="Arial"/>
          <w:sz w:val="24"/>
        </w:rPr>
        <w:t xml:space="preserve"> 6 слова «</w:t>
      </w:r>
      <w:r w:rsidR="00BB6BCD" w:rsidRPr="00962CE1">
        <w:rPr>
          <w:rFonts w:ascii="Arial" w:hAnsi="Arial" w:cs="Arial"/>
          <w:sz w:val="24"/>
        </w:rPr>
        <w:t xml:space="preserve">со </w:t>
      </w:r>
      <w:r w:rsidRPr="00962CE1">
        <w:rPr>
          <w:rFonts w:ascii="Arial" w:hAnsi="Arial" w:cs="Arial"/>
          <w:sz w:val="24"/>
        </w:rPr>
        <w:t>статьей 17» заменить словами «</w:t>
      </w:r>
      <w:r w:rsidR="00BB6BCD" w:rsidRPr="00962CE1">
        <w:rPr>
          <w:rFonts w:ascii="Arial" w:hAnsi="Arial" w:cs="Arial"/>
          <w:sz w:val="24"/>
        </w:rPr>
        <w:t xml:space="preserve">со </w:t>
      </w:r>
      <w:r w:rsidRPr="00962CE1">
        <w:rPr>
          <w:rFonts w:ascii="Arial" w:hAnsi="Arial" w:cs="Arial"/>
          <w:sz w:val="24"/>
        </w:rPr>
        <w:t>статьей 15»;</w:t>
      </w:r>
    </w:p>
    <w:p w:rsidR="006B41C8" w:rsidRPr="00962CE1" w:rsidRDefault="006B41C8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 xml:space="preserve">в </w:t>
      </w:r>
      <w:r w:rsidR="004B5CE5" w:rsidRPr="00962CE1">
        <w:rPr>
          <w:rFonts w:ascii="Arial" w:hAnsi="Arial" w:cs="Arial"/>
          <w:sz w:val="24"/>
        </w:rPr>
        <w:t xml:space="preserve">пункте 2 </w:t>
      </w:r>
      <w:r w:rsidRPr="00962CE1">
        <w:rPr>
          <w:rFonts w:ascii="Arial" w:hAnsi="Arial" w:cs="Arial"/>
          <w:sz w:val="24"/>
        </w:rPr>
        <w:t xml:space="preserve">части </w:t>
      </w:r>
      <w:r w:rsidR="004B5CE5" w:rsidRPr="00962CE1">
        <w:rPr>
          <w:rFonts w:ascii="Arial" w:hAnsi="Arial" w:cs="Arial"/>
          <w:sz w:val="24"/>
        </w:rPr>
        <w:t>8 слова «Субъекта Российской Федерации» заменить словами «Республики Татарстан»;</w:t>
      </w:r>
    </w:p>
    <w:p w:rsidR="004B5CE5" w:rsidRPr="00962CE1" w:rsidRDefault="004B5CE5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части 10 слова «со статьей 15» заменить словами «со статьей 13»;</w:t>
      </w:r>
    </w:p>
    <w:p w:rsidR="006B41C8" w:rsidRPr="00962CE1" w:rsidRDefault="006B41C8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 xml:space="preserve">7) </w:t>
      </w:r>
      <w:r w:rsidR="00962CE1" w:rsidRPr="00962CE1">
        <w:rPr>
          <w:rFonts w:ascii="Arial" w:hAnsi="Arial" w:cs="Arial"/>
          <w:sz w:val="24"/>
        </w:rPr>
        <w:t>в статье 15:</w:t>
      </w:r>
    </w:p>
    <w:p w:rsidR="00962CE1" w:rsidRPr="00962CE1" w:rsidRDefault="00962CE1" w:rsidP="00962CE1">
      <w:pPr>
        <w:pStyle w:val="a2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в части 3 слова « со статьей 15» заменить словами «со статьей 13»;</w:t>
      </w:r>
    </w:p>
    <w:p w:rsidR="007F49E8" w:rsidRPr="00962CE1" w:rsidRDefault="007F49E8" w:rsidP="00962CE1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2CE1">
        <w:rPr>
          <w:rFonts w:ascii="Arial" w:hAnsi="Arial" w:cs="Arial"/>
          <w:sz w:val="24"/>
          <w:szCs w:val="24"/>
        </w:rPr>
        <w:t>дополнить пунктом 2.1 следующего содержания:</w:t>
      </w:r>
    </w:p>
    <w:p w:rsidR="007F49E8" w:rsidRPr="00962CE1" w:rsidRDefault="007F49E8" w:rsidP="00962CE1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2CE1">
        <w:rPr>
          <w:rFonts w:ascii="Arial" w:hAnsi="Arial" w:cs="Arial"/>
          <w:sz w:val="24"/>
          <w:szCs w:val="24"/>
        </w:rPr>
        <w:t>«2.1.</w:t>
      </w:r>
      <w:r w:rsidR="00962CE1">
        <w:rPr>
          <w:rFonts w:ascii="Arial" w:hAnsi="Arial" w:cs="Arial"/>
          <w:sz w:val="24"/>
          <w:szCs w:val="24"/>
        </w:rPr>
        <w:t xml:space="preserve"> </w:t>
      </w:r>
      <w:r w:rsidRPr="00962CE1">
        <w:rPr>
          <w:rFonts w:ascii="Arial" w:hAnsi="Arial" w:cs="Arial"/>
          <w:sz w:val="24"/>
          <w:szCs w:val="24"/>
        </w:rPr>
        <w:t>Критерии конкурсного отбора, их значения, соответствующие им баллы и весовые коэффициенты установлены в приложении к настоящему Порядку (далее – критерии)</w:t>
      </w:r>
      <w:proofErr w:type="gramStart"/>
      <w:r w:rsidRPr="00962CE1">
        <w:rPr>
          <w:rFonts w:ascii="Arial" w:hAnsi="Arial" w:cs="Arial"/>
          <w:sz w:val="24"/>
          <w:szCs w:val="24"/>
        </w:rPr>
        <w:t>.»</w:t>
      </w:r>
      <w:proofErr w:type="gramEnd"/>
      <w:r w:rsidRPr="00962CE1">
        <w:rPr>
          <w:rFonts w:ascii="Arial" w:hAnsi="Arial" w:cs="Arial"/>
          <w:sz w:val="24"/>
          <w:szCs w:val="24"/>
        </w:rPr>
        <w:t>;</w:t>
      </w:r>
    </w:p>
    <w:p w:rsidR="00073505" w:rsidRDefault="00073505" w:rsidP="00073505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Pr="00073505">
        <w:rPr>
          <w:rFonts w:ascii="Arial" w:hAnsi="Arial" w:cs="Arial"/>
          <w:sz w:val="24"/>
        </w:rPr>
        <w:t>слова «глава Муниципального образования» заменить словами «руководитель Исполнительного комитета муниципального образования»;</w:t>
      </w:r>
    </w:p>
    <w:p w:rsidR="006B36F6" w:rsidRDefault="006B36F6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9) </w:t>
      </w:r>
      <w:r w:rsidR="00877B7B">
        <w:rPr>
          <w:rFonts w:ascii="Arial" w:hAnsi="Arial" w:cs="Arial"/>
          <w:sz w:val="24"/>
        </w:rPr>
        <w:t xml:space="preserve">дополнить статьей 17 </w:t>
      </w:r>
      <w:r w:rsidR="00877B7B" w:rsidRPr="00877B7B">
        <w:rPr>
          <w:rFonts w:ascii="Arial" w:hAnsi="Arial" w:cs="Arial"/>
          <w:sz w:val="24"/>
        </w:rPr>
        <w:t>следующего содержания:</w:t>
      </w:r>
    </w:p>
    <w:p w:rsid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«Статья 17</w:t>
      </w:r>
      <w:r w:rsidRPr="00877B7B">
        <w:rPr>
          <w:rFonts w:ascii="Arial" w:hAnsi="Arial" w:cs="Arial"/>
          <w:sz w:val="24"/>
        </w:rPr>
        <w:t>. Порядок реализации инициативных проектов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>1. На основании протокола заседания комиссии координаторы муниципальных програ</w:t>
      </w:r>
      <w:r>
        <w:rPr>
          <w:rFonts w:ascii="Arial" w:hAnsi="Arial" w:cs="Arial"/>
          <w:sz w:val="24"/>
        </w:rPr>
        <w:t xml:space="preserve">мм муниципального образования </w:t>
      </w:r>
      <w:r w:rsidRPr="00877B7B">
        <w:rPr>
          <w:rFonts w:ascii="Arial" w:hAnsi="Arial" w:cs="Arial"/>
          <w:sz w:val="24"/>
        </w:rPr>
        <w:t xml:space="preserve">обеспечивают включение мероприятий по реализации инициативных проектов в состав муниципальных программ муниципального образования. 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2. Реализация инициативных проектов осуществляется на условиях </w:t>
      </w:r>
      <w:proofErr w:type="spellStart"/>
      <w:r w:rsidRPr="00877B7B">
        <w:rPr>
          <w:rFonts w:ascii="Arial" w:hAnsi="Arial" w:cs="Arial"/>
          <w:sz w:val="24"/>
        </w:rPr>
        <w:t>софинансир</w:t>
      </w:r>
      <w:r>
        <w:rPr>
          <w:rFonts w:ascii="Arial" w:hAnsi="Arial" w:cs="Arial"/>
          <w:sz w:val="24"/>
        </w:rPr>
        <w:t>ования</w:t>
      </w:r>
      <w:proofErr w:type="spellEnd"/>
      <w:r>
        <w:rPr>
          <w:rFonts w:ascii="Arial" w:hAnsi="Arial" w:cs="Arial"/>
          <w:sz w:val="24"/>
        </w:rPr>
        <w:t xml:space="preserve"> за счёт средств бюджета</w:t>
      </w:r>
      <w:r w:rsidRPr="00877B7B">
        <w:rPr>
          <w:rFonts w:ascii="Arial" w:hAnsi="Arial" w:cs="Arial"/>
          <w:sz w:val="24"/>
        </w:rPr>
        <w:t xml:space="preserve"> муниципального образования,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3. </w:t>
      </w:r>
      <w:proofErr w:type="gramStart"/>
      <w:r w:rsidRPr="00877B7B">
        <w:rPr>
          <w:rFonts w:ascii="Arial" w:hAnsi="Arial" w:cs="Arial"/>
          <w:sz w:val="24"/>
        </w:rPr>
        <w:t>Инициатор проекта до начала его реали</w:t>
      </w:r>
      <w:r>
        <w:rPr>
          <w:rFonts w:ascii="Arial" w:hAnsi="Arial" w:cs="Arial"/>
          <w:sz w:val="24"/>
        </w:rPr>
        <w:t xml:space="preserve">зации за счёт средств бюджета </w:t>
      </w:r>
      <w:r w:rsidR="00094C60" w:rsidRPr="00094C60">
        <w:rPr>
          <w:rFonts w:ascii="Arial" w:hAnsi="Arial" w:cs="Arial"/>
          <w:sz w:val="24"/>
        </w:rPr>
        <w:t>муниципального образования</w:t>
      </w:r>
      <w:r w:rsidRPr="00877B7B">
        <w:rPr>
          <w:rFonts w:ascii="Arial" w:hAnsi="Arial" w:cs="Arial"/>
          <w:sz w:val="24"/>
        </w:rPr>
        <w:t xml:space="preserve"> обеспечивает внесение инициативных платеж</w:t>
      </w:r>
      <w:r>
        <w:rPr>
          <w:rFonts w:ascii="Arial" w:hAnsi="Arial" w:cs="Arial"/>
          <w:sz w:val="24"/>
        </w:rPr>
        <w:t xml:space="preserve">ей в доход бюджета </w:t>
      </w:r>
      <w:r w:rsidRPr="00877B7B">
        <w:rPr>
          <w:rFonts w:ascii="Arial" w:hAnsi="Arial" w:cs="Arial"/>
          <w:sz w:val="24"/>
        </w:rPr>
        <w:t>муниципального образования на основании договора пожертвован</w:t>
      </w:r>
      <w:r>
        <w:rPr>
          <w:rFonts w:ascii="Arial" w:hAnsi="Arial" w:cs="Arial"/>
          <w:sz w:val="24"/>
        </w:rPr>
        <w:t xml:space="preserve">ия, заключенного с Исполнительным комитетом </w:t>
      </w:r>
      <w:r w:rsidRPr="00877B7B">
        <w:rPr>
          <w:rFonts w:ascii="Arial" w:hAnsi="Arial" w:cs="Arial"/>
          <w:sz w:val="24"/>
        </w:rPr>
        <w:t xml:space="preserve">муниципального образования, и (или) заключает с Исполнительным комитетом муниципального образования договор добровольного пожертвования имущества и (или) договор </w:t>
      </w:r>
      <w:r>
        <w:rPr>
          <w:rFonts w:ascii="Arial" w:hAnsi="Arial" w:cs="Arial"/>
          <w:sz w:val="24"/>
        </w:rPr>
        <w:t>на безвозмездное оказание услуг (</w:t>
      </w:r>
      <w:r w:rsidRPr="00877B7B">
        <w:rPr>
          <w:rFonts w:ascii="Arial" w:hAnsi="Arial" w:cs="Arial"/>
          <w:sz w:val="24"/>
        </w:rPr>
        <w:t>выполнение работ</w:t>
      </w:r>
      <w:r>
        <w:rPr>
          <w:rFonts w:ascii="Arial" w:hAnsi="Arial" w:cs="Arial"/>
          <w:sz w:val="24"/>
        </w:rPr>
        <w:t>)</w:t>
      </w:r>
      <w:r w:rsidRPr="00877B7B">
        <w:rPr>
          <w:rFonts w:ascii="Arial" w:hAnsi="Arial" w:cs="Arial"/>
          <w:sz w:val="24"/>
        </w:rPr>
        <w:t>, по ре</w:t>
      </w:r>
      <w:r>
        <w:rPr>
          <w:rFonts w:ascii="Arial" w:hAnsi="Arial" w:cs="Arial"/>
          <w:sz w:val="24"/>
        </w:rPr>
        <w:t>ализации инициативного проекта.</w:t>
      </w:r>
      <w:proofErr w:type="gramEnd"/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D81714">
        <w:rPr>
          <w:rFonts w:ascii="Arial" w:hAnsi="Arial" w:cs="Arial"/>
          <w:sz w:val="24"/>
        </w:rPr>
        <w:t>4. Порядок взаимодействия участников инициативной деятельности по вопросам, связанным с заключением договоров пожертвования, безвозмездного оказания услуг (выполнения работ), внесения и возврата инициативных платежей, устанавливается регламентом взаимодействия.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>5. Учёт инициативных платежей осуществляется отдельно по каждому проекту.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6. </w:t>
      </w:r>
      <w:proofErr w:type="gramStart"/>
      <w:r w:rsidRPr="00877B7B">
        <w:rPr>
          <w:rFonts w:ascii="Arial" w:hAnsi="Arial" w:cs="Arial"/>
          <w:sz w:val="24"/>
        </w:rPr>
        <w:t>Контроль за</w:t>
      </w:r>
      <w:proofErr w:type="gramEnd"/>
      <w:r w:rsidRPr="00877B7B">
        <w:rPr>
          <w:rFonts w:ascii="Arial" w:hAnsi="Arial" w:cs="Arial"/>
          <w:sz w:val="24"/>
        </w:rPr>
        <w:t xml:space="preserve"> целевым расходованием аккумулированных инициативных платежей осуществляется в соответствии с бюджетным законодательством Российской Федерации. 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7. </w:t>
      </w:r>
      <w:proofErr w:type="gramStart"/>
      <w:r w:rsidRPr="00877B7B">
        <w:rPr>
          <w:rFonts w:ascii="Arial" w:hAnsi="Arial" w:cs="Arial"/>
          <w:sz w:val="24"/>
        </w:rPr>
        <w:t>Контроль за</w:t>
      </w:r>
      <w:proofErr w:type="gramEnd"/>
      <w:r w:rsidRPr="00877B7B">
        <w:rPr>
          <w:rFonts w:ascii="Arial" w:hAnsi="Arial" w:cs="Arial"/>
          <w:sz w:val="24"/>
        </w:rPr>
        <w:t xml:space="preserve"> ходом реализации инициативного проекта осуществляют координаторы муниципальных программ муниципального образования, в рамках которых предусмотрена реализация соответствующих инициативных проектов.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Инициаторы проекта, другие граждане, проживающие на территории муниципального образования,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877B7B">
        <w:rPr>
          <w:rFonts w:ascii="Arial" w:hAnsi="Arial" w:cs="Arial"/>
          <w:sz w:val="24"/>
        </w:rPr>
        <w:t>контроль за</w:t>
      </w:r>
      <w:proofErr w:type="gramEnd"/>
      <w:r w:rsidRPr="00877B7B">
        <w:rPr>
          <w:rFonts w:ascii="Arial" w:hAnsi="Arial" w:cs="Arial"/>
          <w:sz w:val="24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>8. Инициаторы проекта или их представители принимают обязательное участие в приёмке результатов поставки товаров, выполнения работ, оказания услуг.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>Члены комиссии имеют право на участие в приёмке результатов поставки товаров, выполнения работ, оказания услуг.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9. Инициатор проекта, члены комиссии имеют право на доступ к информации о ходе принятого к реализации инициативного проекта. </w:t>
      </w:r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lastRenderedPageBreak/>
        <w:t xml:space="preserve">10. </w:t>
      </w:r>
      <w:proofErr w:type="gramStart"/>
      <w:r w:rsidRPr="00877B7B">
        <w:rPr>
          <w:rFonts w:ascii="Arial" w:hAnsi="Arial" w:cs="Arial"/>
          <w:sz w:val="24"/>
        </w:rPr>
        <w:t xml:space="preserve">Координаторы муниципальных программ </w:t>
      </w:r>
      <w:r w:rsidR="00FC5B0D" w:rsidRPr="00FC5B0D">
        <w:rPr>
          <w:rFonts w:ascii="Arial" w:hAnsi="Arial" w:cs="Arial"/>
          <w:sz w:val="24"/>
        </w:rPr>
        <w:t>муниципального образования</w:t>
      </w:r>
      <w:r w:rsidRPr="00877B7B">
        <w:rPr>
          <w:rFonts w:ascii="Arial" w:hAnsi="Arial" w:cs="Arial"/>
          <w:sz w:val="24"/>
        </w:rPr>
        <w:t>, в состав которых включены мероприятия по реализации инициативного проекта, ежемесячно в срок не позд</w:t>
      </w:r>
      <w:r w:rsidR="00FC5B0D">
        <w:rPr>
          <w:rFonts w:ascii="Arial" w:hAnsi="Arial" w:cs="Arial"/>
          <w:sz w:val="24"/>
        </w:rPr>
        <w:t xml:space="preserve">нее </w:t>
      </w:r>
      <w:r w:rsidRPr="00877B7B">
        <w:rPr>
          <w:rFonts w:ascii="Arial" w:hAnsi="Arial" w:cs="Arial"/>
          <w:sz w:val="24"/>
        </w:rPr>
        <w:t xml:space="preserve">5 числа месяца, следующего за отчётным, направляют в </w:t>
      </w:r>
      <w:r w:rsidR="00FC5B0D" w:rsidRPr="00FC5B0D">
        <w:rPr>
          <w:rFonts w:ascii="Arial" w:hAnsi="Arial" w:cs="Arial"/>
          <w:sz w:val="24"/>
        </w:rPr>
        <w:t>Исполнительны</w:t>
      </w:r>
      <w:r w:rsidR="00FC5B0D">
        <w:rPr>
          <w:rFonts w:ascii="Arial" w:hAnsi="Arial" w:cs="Arial"/>
          <w:sz w:val="24"/>
        </w:rPr>
        <w:t>й</w:t>
      </w:r>
      <w:r w:rsidR="00FC5B0D" w:rsidRPr="00FC5B0D">
        <w:rPr>
          <w:rFonts w:ascii="Arial" w:hAnsi="Arial" w:cs="Arial"/>
          <w:sz w:val="24"/>
        </w:rPr>
        <w:t xml:space="preserve"> комитет муниципального образования </w:t>
      </w:r>
      <w:r w:rsidRPr="00877B7B">
        <w:rPr>
          <w:rFonts w:ascii="Arial" w:hAnsi="Arial" w:cs="Arial"/>
          <w:sz w:val="24"/>
        </w:rPr>
        <w:t>отчёт о ходе реализации инициативного проекта.</w:t>
      </w:r>
      <w:proofErr w:type="gramEnd"/>
    </w:p>
    <w:p w:rsidR="00877B7B" w:rsidRP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11. </w:t>
      </w:r>
      <w:proofErr w:type="gramStart"/>
      <w:r w:rsidRPr="00877B7B">
        <w:rPr>
          <w:rFonts w:ascii="Arial" w:hAnsi="Arial" w:cs="Arial"/>
          <w:sz w:val="24"/>
        </w:rPr>
        <w:t xml:space="preserve">Координаторы муниципальных программ </w:t>
      </w:r>
      <w:r w:rsidR="00FC5B0D" w:rsidRPr="00FC5B0D">
        <w:rPr>
          <w:rFonts w:ascii="Arial" w:hAnsi="Arial" w:cs="Arial"/>
          <w:sz w:val="24"/>
        </w:rPr>
        <w:t>муниципального образования</w:t>
      </w:r>
      <w:r w:rsidRPr="00877B7B">
        <w:rPr>
          <w:rFonts w:ascii="Arial" w:hAnsi="Arial" w:cs="Arial"/>
          <w:sz w:val="24"/>
        </w:rPr>
        <w:t xml:space="preserve"> в срок до 31 декабря года, в котором был реализован инициативный проект, обеспечивают направление документов, подтверждающих окончание реализации инициативного проекта (акты приемки, акты выполненных работ, акты оказанных услуг, документы, подтверждающие оплату, протоколы собраний групп в целях проведения общественного контроля за реализацией проекта, фотографии и др.) в </w:t>
      </w:r>
      <w:r w:rsidR="00FC5B0D" w:rsidRPr="00FC5B0D">
        <w:rPr>
          <w:rFonts w:ascii="Arial" w:hAnsi="Arial" w:cs="Arial"/>
          <w:sz w:val="24"/>
        </w:rPr>
        <w:t>Исполнительны</w:t>
      </w:r>
      <w:r w:rsidR="00FC5B0D">
        <w:rPr>
          <w:rFonts w:ascii="Arial" w:hAnsi="Arial" w:cs="Arial"/>
          <w:sz w:val="24"/>
        </w:rPr>
        <w:t>й</w:t>
      </w:r>
      <w:r w:rsidR="00FC5B0D" w:rsidRPr="00FC5B0D">
        <w:rPr>
          <w:rFonts w:ascii="Arial" w:hAnsi="Arial" w:cs="Arial"/>
          <w:sz w:val="24"/>
        </w:rPr>
        <w:t xml:space="preserve"> комитет</w:t>
      </w:r>
      <w:r w:rsidR="00FC5B0D">
        <w:rPr>
          <w:rFonts w:ascii="Arial" w:hAnsi="Arial" w:cs="Arial"/>
          <w:sz w:val="24"/>
        </w:rPr>
        <w:t xml:space="preserve"> </w:t>
      </w:r>
      <w:r w:rsidR="00FC5B0D" w:rsidRPr="00FC5B0D">
        <w:rPr>
          <w:rFonts w:ascii="Arial" w:hAnsi="Arial" w:cs="Arial"/>
          <w:sz w:val="24"/>
        </w:rPr>
        <w:t>муниципального образования</w:t>
      </w:r>
      <w:r w:rsidR="00C2654D">
        <w:rPr>
          <w:rFonts w:ascii="Arial" w:hAnsi="Arial" w:cs="Arial"/>
          <w:sz w:val="24"/>
        </w:rPr>
        <w:t>.</w:t>
      </w:r>
      <w:proofErr w:type="gramEnd"/>
    </w:p>
    <w:p w:rsidR="00FC5B0D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12. </w:t>
      </w:r>
      <w:proofErr w:type="gramStart"/>
      <w:r w:rsidRPr="00877B7B">
        <w:rPr>
          <w:rFonts w:ascii="Arial" w:hAnsi="Arial" w:cs="Arial"/>
          <w:sz w:val="24"/>
        </w:rPr>
        <w:t xml:space="preserve">Информация о рассмотрении инициативного проекта </w:t>
      </w:r>
      <w:r w:rsidR="00FC5B0D" w:rsidRPr="00FC5B0D">
        <w:rPr>
          <w:rFonts w:ascii="Arial" w:hAnsi="Arial" w:cs="Arial"/>
          <w:sz w:val="24"/>
        </w:rPr>
        <w:t>Исполнительным комитетом муниципального образования</w:t>
      </w:r>
      <w:r w:rsidRPr="00877B7B">
        <w:rPr>
          <w:rFonts w:ascii="Arial" w:hAnsi="Arial" w:cs="Arial"/>
          <w:sz w:val="24"/>
        </w:rPr>
        <w:t xml:space="preserve">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</w:t>
      </w:r>
      <w:r w:rsidR="00FC5B0D" w:rsidRPr="00FC5B0D">
        <w:rPr>
          <w:rFonts w:ascii="Arial" w:hAnsi="Arial" w:cs="Arial"/>
          <w:sz w:val="24"/>
        </w:rPr>
        <w:t xml:space="preserve">опубликованию (обнародованию) на информационных стендах и размещению на официальном сайте </w:t>
      </w:r>
      <w:proofErr w:type="spellStart"/>
      <w:r w:rsidR="00FC5B0D" w:rsidRPr="00FC5B0D">
        <w:rPr>
          <w:rFonts w:ascii="Arial" w:hAnsi="Arial" w:cs="Arial"/>
          <w:sz w:val="24"/>
        </w:rPr>
        <w:t>Апастовского</w:t>
      </w:r>
      <w:proofErr w:type="spellEnd"/>
      <w:r w:rsidR="00FC5B0D" w:rsidRPr="00FC5B0D">
        <w:rPr>
          <w:rFonts w:ascii="Arial" w:hAnsi="Arial" w:cs="Arial"/>
          <w:sz w:val="24"/>
        </w:rPr>
        <w:t xml:space="preserve"> муниципального района в разделе Муниципального образования в информационно-телек</w:t>
      </w:r>
      <w:r w:rsidR="00FC5B0D">
        <w:rPr>
          <w:rFonts w:ascii="Arial" w:hAnsi="Arial" w:cs="Arial"/>
          <w:sz w:val="24"/>
        </w:rPr>
        <w:t>оммуникационной сети "Интернет".</w:t>
      </w:r>
      <w:proofErr w:type="gramEnd"/>
    </w:p>
    <w:p w:rsidR="00877B7B" w:rsidRDefault="00877B7B" w:rsidP="00877B7B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877B7B">
        <w:rPr>
          <w:rFonts w:ascii="Arial" w:hAnsi="Arial" w:cs="Arial"/>
          <w:sz w:val="24"/>
        </w:rPr>
        <w:t xml:space="preserve">13. Отчет об итогах реализации инициативного проекта подлежит </w:t>
      </w:r>
      <w:r w:rsidR="00FC5B0D" w:rsidRPr="00FC5B0D">
        <w:rPr>
          <w:rFonts w:ascii="Arial" w:hAnsi="Arial" w:cs="Arial"/>
          <w:sz w:val="24"/>
        </w:rPr>
        <w:t xml:space="preserve">опубликованию (обнародованию) на информационных стендах и размещению на официальном сайте </w:t>
      </w:r>
      <w:proofErr w:type="spellStart"/>
      <w:r w:rsidR="00FC5B0D" w:rsidRPr="00FC5B0D">
        <w:rPr>
          <w:rFonts w:ascii="Arial" w:hAnsi="Arial" w:cs="Arial"/>
          <w:sz w:val="24"/>
        </w:rPr>
        <w:t>Апастовского</w:t>
      </w:r>
      <w:proofErr w:type="spellEnd"/>
      <w:r w:rsidR="00FC5B0D" w:rsidRPr="00FC5B0D">
        <w:rPr>
          <w:rFonts w:ascii="Arial" w:hAnsi="Arial" w:cs="Arial"/>
          <w:sz w:val="24"/>
        </w:rPr>
        <w:t xml:space="preserve"> муниципального района в разделе Муниципального образования в информационно-телекоммуникационной сети "Интернет" </w:t>
      </w:r>
      <w:r w:rsidRPr="00877B7B">
        <w:rPr>
          <w:rFonts w:ascii="Arial" w:hAnsi="Arial" w:cs="Arial"/>
          <w:sz w:val="24"/>
        </w:rPr>
        <w:t>в течение 30 календарных дней со дня завершения реализации инициативного проекта</w:t>
      </w:r>
      <w:proofErr w:type="gramStart"/>
      <w:r w:rsidRPr="00877B7B">
        <w:rPr>
          <w:rFonts w:ascii="Arial" w:hAnsi="Arial" w:cs="Arial"/>
          <w:sz w:val="24"/>
        </w:rPr>
        <w:t>.</w:t>
      </w:r>
      <w:r w:rsidR="00094C60">
        <w:rPr>
          <w:rFonts w:ascii="Arial" w:hAnsi="Arial" w:cs="Arial"/>
          <w:sz w:val="24"/>
        </w:rPr>
        <w:t>»;</w:t>
      </w:r>
      <w:proofErr w:type="gramEnd"/>
    </w:p>
    <w:p w:rsidR="00C2654D" w:rsidRPr="00C2654D" w:rsidRDefault="00094C60" w:rsidP="00C2654D">
      <w:pPr>
        <w:pStyle w:val="a0"/>
        <w:numPr>
          <w:ilvl w:val="0"/>
          <w:numId w:val="0"/>
        </w:numPr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10) </w:t>
      </w:r>
      <w:r w:rsidR="00C2654D" w:rsidRPr="00C2654D">
        <w:rPr>
          <w:rFonts w:ascii="Arial" w:hAnsi="Arial" w:cs="Arial"/>
          <w:sz w:val="24"/>
        </w:rPr>
        <w:t>дополнить статьей 1</w:t>
      </w:r>
      <w:r w:rsidR="00C2654D">
        <w:rPr>
          <w:rFonts w:ascii="Arial" w:hAnsi="Arial" w:cs="Arial"/>
          <w:sz w:val="24"/>
        </w:rPr>
        <w:t>8</w:t>
      </w:r>
      <w:r w:rsidR="00C2654D" w:rsidRPr="00C2654D">
        <w:rPr>
          <w:rFonts w:ascii="Arial" w:hAnsi="Arial" w:cs="Arial"/>
          <w:sz w:val="24"/>
        </w:rPr>
        <w:t xml:space="preserve"> следующего содержания:</w:t>
      </w:r>
    </w:p>
    <w:p w:rsidR="00C2654D" w:rsidRPr="00C2654D" w:rsidRDefault="00C2654D" w:rsidP="00C2654D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C2654D">
        <w:rPr>
          <w:rFonts w:ascii="Arial" w:hAnsi="Arial" w:cs="Arial"/>
          <w:sz w:val="24"/>
        </w:rPr>
        <w:t>«Статья 1</w:t>
      </w:r>
      <w:r>
        <w:rPr>
          <w:rFonts w:ascii="Arial" w:hAnsi="Arial" w:cs="Arial"/>
          <w:sz w:val="24"/>
        </w:rPr>
        <w:t xml:space="preserve">8. </w:t>
      </w:r>
      <w:r w:rsidRPr="00C2654D">
        <w:rPr>
          <w:rFonts w:ascii="Arial" w:hAnsi="Arial" w:cs="Arial"/>
          <w:sz w:val="24"/>
        </w:rPr>
        <w:t>Порядок расчета и возврата сумм инициативных платежей</w:t>
      </w:r>
    </w:p>
    <w:p w:rsidR="00C2654D" w:rsidRPr="00C2654D" w:rsidRDefault="00C2654D" w:rsidP="00C2654D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C2654D">
        <w:rPr>
          <w:rFonts w:ascii="Arial" w:hAnsi="Arial" w:cs="Arial"/>
          <w:sz w:val="24"/>
        </w:rPr>
        <w:t>1. В случае</w:t>
      </w:r>
      <w:proofErr w:type="gramStart"/>
      <w:r w:rsidRPr="00C2654D">
        <w:rPr>
          <w:rFonts w:ascii="Arial" w:hAnsi="Arial" w:cs="Arial"/>
          <w:sz w:val="24"/>
        </w:rPr>
        <w:t>,</w:t>
      </w:r>
      <w:proofErr w:type="gramEnd"/>
      <w:r w:rsidRPr="00C2654D">
        <w:rPr>
          <w:rFonts w:ascii="Arial" w:hAnsi="Arial" w:cs="Arial"/>
          <w:sz w:val="24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поселения (далее – денежные средства, подлежащие возврату).</w:t>
      </w:r>
    </w:p>
    <w:p w:rsidR="00C2654D" w:rsidRPr="00C2654D" w:rsidRDefault="00C2654D" w:rsidP="00C2654D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C2654D">
        <w:rPr>
          <w:rFonts w:ascii="Arial" w:hAnsi="Arial" w:cs="Arial"/>
          <w:sz w:val="24"/>
        </w:rPr>
        <w:t xml:space="preserve">2. 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C2654D">
        <w:rPr>
          <w:rFonts w:ascii="Arial" w:hAnsi="Arial" w:cs="Arial"/>
          <w:sz w:val="24"/>
        </w:rPr>
        <w:t>софинансирования</w:t>
      </w:r>
      <w:proofErr w:type="spellEnd"/>
      <w:r w:rsidRPr="00C2654D">
        <w:rPr>
          <w:rFonts w:ascii="Arial" w:hAnsi="Arial" w:cs="Arial"/>
          <w:sz w:val="24"/>
        </w:rPr>
        <w:t xml:space="preserve"> инициативного проекта.</w:t>
      </w:r>
    </w:p>
    <w:p w:rsidR="00C2654D" w:rsidRPr="00C2654D" w:rsidRDefault="00C2654D" w:rsidP="00C2654D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C2654D">
        <w:rPr>
          <w:rFonts w:ascii="Arial" w:hAnsi="Arial" w:cs="Arial"/>
          <w:sz w:val="24"/>
        </w:rPr>
        <w:t>3. Инициаторы проекта предоставляют заявление на возврат денежных средств с указанием банковских реквизитов в Исполнительный комитет муниципального образования</w:t>
      </w:r>
      <w:r>
        <w:rPr>
          <w:rFonts w:ascii="Arial" w:hAnsi="Arial" w:cs="Arial"/>
          <w:sz w:val="24"/>
        </w:rPr>
        <w:t xml:space="preserve"> </w:t>
      </w:r>
      <w:r w:rsidRPr="00C2654D">
        <w:rPr>
          <w:rFonts w:ascii="Arial" w:hAnsi="Arial" w:cs="Arial"/>
          <w:sz w:val="24"/>
        </w:rPr>
        <w:t>в целях возврата инициативных платежей.</w:t>
      </w:r>
    </w:p>
    <w:p w:rsidR="00CF472D" w:rsidRDefault="00C2654D" w:rsidP="00CF472D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</w:rPr>
      </w:pPr>
      <w:r w:rsidRPr="00C2654D">
        <w:rPr>
          <w:rFonts w:ascii="Arial" w:hAnsi="Arial" w:cs="Arial"/>
          <w:sz w:val="24"/>
        </w:rPr>
        <w:t>4. Исполнительный комитет муниципального образования в течение 5 рабочих дней со дня поступления заявления осуществляет возврат денежных средств</w:t>
      </w:r>
      <w:proofErr w:type="gramStart"/>
      <w:r w:rsidRPr="00C2654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»;</w:t>
      </w:r>
      <w:proofErr w:type="gramEnd"/>
    </w:p>
    <w:p w:rsidR="00BF057C" w:rsidRDefault="006B36F6" w:rsidP="00962CE1">
      <w:pPr>
        <w:pStyle w:val="a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94C60">
        <w:rPr>
          <w:rFonts w:ascii="Arial" w:hAnsi="Arial" w:cs="Arial"/>
          <w:sz w:val="24"/>
          <w:szCs w:val="24"/>
        </w:rPr>
        <w:t>1</w:t>
      </w:r>
      <w:r w:rsidR="00073505">
        <w:rPr>
          <w:rFonts w:ascii="Arial" w:hAnsi="Arial" w:cs="Arial"/>
          <w:sz w:val="24"/>
          <w:szCs w:val="24"/>
        </w:rPr>
        <w:t xml:space="preserve">) </w:t>
      </w:r>
      <w:r w:rsidR="00230863" w:rsidRPr="00962CE1">
        <w:rPr>
          <w:rFonts w:ascii="Arial" w:hAnsi="Arial" w:cs="Arial"/>
          <w:sz w:val="24"/>
          <w:szCs w:val="24"/>
        </w:rPr>
        <w:t>д</w:t>
      </w:r>
      <w:r w:rsidR="00BF057C" w:rsidRPr="00962CE1">
        <w:rPr>
          <w:rFonts w:ascii="Arial" w:hAnsi="Arial" w:cs="Arial"/>
          <w:sz w:val="24"/>
          <w:szCs w:val="24"/>
        </w:rPr>
        <w:t>ополнить приложением в редакции согласно приложению к наст</w:t>
      </w:r>
      <w:r w:rsidR="00BB6BCD" w:rsidRPr="00962CE1">
        <w:rPr>
          <w:rFonts w:ascii="Arial" w:hAnsi="Arial" w:cs="Arial"/>
          <w:sz w:val="24"/>
          <w:szCs w:val="24"/>
        </w:rPr>
        <w:t>о</w:t>
      </w:r>
      <w:r w:rsidR="00BF057C" w:rsidRPr="00962CE1">
        <w:rPr>
          <w:rFonts w:ascii="Arial" w:hAnsi="Arial" w:cs="Arial"/>
          <w:sz w:val="24"/>
          <w:szCs w:val="24"/>
        </w:rPr>
        <w:t>ящему решению.</w:t>
      </w:r>
    </w:p>
    <w:p w:rsidR="007E73C8" w:rsidRPr="00962CE1" w:rsidRDefault="007E73C8" w:rsidP="00962CE1">
      <w:pPr>
        <w:pStyle w:val="a2"/>
        <w:ind w:firstLine="709"/>
        <w:rPr>
          <w:rFonts w:ascii="Arial" w:hAnsi="Arial" w:cs="Arial"/>
          <w:sz w:val="24"/>
        </w:rPr>
      </w:pPr>
      <w:r w:rsidRPr="00962CE1">
        <w:rPr>
          <w:rFonts w:ascii="Arial" w:hAnsi="Arial" w:cs="Arial"/>
          <w:sz w:val="24"/>
        </w:rPr>
        <w:t>О</w:t>
      </w:r>
      <w:r w:rsidR="003C5E42" w:rsidRPr="00962CE1">
        <w:rPr>
          <w:rFonts w:ascii="Arial" w:hAnsi="Arial" w:cs="Arial"/>
          <w:sz w:val="24"/>
        </w:rPr>
        <w:t>публиковать на</w:t>
      </w:r>
      <w:r w:rsidRPr="00962CE1">
        <w:rPr>
          <w:rFonts w:ascii="Arial" w:hAnsi="Arial" w:cs="Arial"/>
          <w:sz w:val="24"/>
        </w:rPr>
        <w:t xml:space="preserve">стоящее решение на официальном портале правовой информации Республики Татарстан по веб-адресу: </w:t>
      </w:r>
      <w:hyperlink r:id="rId9" w:history="1">
        <w:r w:rsidRPr="00962CE1">
          <w:rPr>
            <w:rStyle w:val="af3"/>
            <w:rFonts w:ascii="Arial" w:hAnsi="Arial" w:cs="Arial"/>
            <w:color w:val="auto"/>
            <w:sz w:val="24"/>
          </w:rPr>
          <w:t>http://pravo.tatarstan.ru</w:t>
        </w:r>
      </w:hyperlink>
      <w:r w:rsidR="00DC6FCA" w:rsidRPr="00962CE1">
        <w:rPr>
          <w:rFonts w:ascii="Arial" w:hAnsi="Arial" w:cs="Arial"/>
          <w:sz w:val="24"/>
        </w:rPr>
        <w:t>.</w:t>
      </w:r>
    </w:p>
    <w:p w:rsidR="00027473" w:rsidRPr="00962CE1" w:rsidRDefault="00027473" w:rsidP="00962CE1">
      <w:pPr>
        <w:pStyle w:val="a2"/>
        <w:ind w:firstLine="709"/>
        <w:rPr>
          <w:rFonts w:ascii="Arial" w:hAnsi="Arial" w:cs="Arial"/>
          <w:sz w:val="24"/>
        </w:rPr>
      </w:pPr>
      <w:proofErr w:type="gramStart"/>
      <w:r w:rsidRPr="00962CE1">
        <w:rPr>
          <w:rFonts w:ascii="Arial" w:hAnsi="Arial" w:cs="Arial"/>
          <w:sz w:val="24"/>
        </w:rPr>
        <w:t>Контроль за</w:t>
      </w:r>
      <w:proofErr w:type="gramEnd"/>
      <w:r w:rsidRPr="00962CE1">
        <w:rPr>
          <w:rFonts w:ascii="Arial" w:hAnsi="Arial" w:cs="Arial"/>
          <w:sz w:val="24"/>
        </w:rPr>
        <w:t xml:space="preserve"> исполнением настоящего решения оставляю за собой.</w:t>
      </w:r>
    </w:p>
    <w:p w:rsidR="00032896" w:rsidRDefault="00032896" w:rsidP="00032896">
      <w:pPr>
        <w:ind w:left="708"/>
        <w:jc w:val="both"/>
        <w:rPr>
          <w:rFonts w:ascii="Arial" w:hAnsi="Arial" w:cs="Arial"/>
        </w:rPr>
      </w:pPr>
    </w:p>
    <w:p w:rsidR="0033472B" w:rsidRPr="0033472B" w:rsidRDefault="0033472B" w:rsidP="00032896">
      <w:pPr>
        <w:ind w:left="708"/>
        <w:jc w:val="both"/>
        <w:rPr>
          <w:rFonts w:ascii="Arial" w:hAnsi="Arial" w:cs="Arial"/>
          <w:b/>
        </w:rPr>
      </w:pPr>
    </w:p>
    <w:p w:rsidR="00EE1B88" w:rsidRPr="0033472B" w:rsidRDefault="00032896" w:rsidP="00032896">
      <w:pPr>
        <w:ind w:left="708"/>
        <w:jc w:val="both"/>
        <w:rPr>
          <w:rFonts w:ascii="Arial" w:hAnsi="Arial" w:cs="Arial"/>
          <w:b/>
        </w:rPr>
      </w:pPr>
      <w:r w:rsidRPr="0033472B">
        <w:rPr>
          <w:rFonts w:ascii="Arial" w:hAnsi="Arial" w:cs="Arial"/>
          <w:b/>
        </w:rPr>
        <w:t>Глава _________</w:t>
      </w:r>
    </w:p>
    <w:p w:rsidR="00032896" w:rsidRPr="0033472B" w:rsidRDefault="0033472B" w:rsidP="00032896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</w:t>
      </w:r>
      <w:bookmarkStart w:id="0" w:name="_GoBack"/>
      <w:bookmarkEnd w:id="0"/>
      <w:r w:rsidR="00032896" w:rsidRPr="0033472B">
        <w:rPr>
          <w:rFonts w:ascii="Arial" w:hAnsi="Arial" w:cs="Arial"/>
          <w:b/>
        </w:rPr>
        <w:t>ельского поселения</w:t>
      </w:r>
    </w:p>
    <w:p w:rsidR="00032896" w:rsidRDefault="00032896" w:rsidP="00032896">
      <w:pPr>
        <w:ind w:left="708"/>
        <w:jc w:val="both"/>
        <w:rPr>
          <w:rFonts w:ascii="Arial" w:hAnsi="Arial" w:cs="Arial"/>
        </w:rPr>
      </w:pPr>
    </w:p>
    <w:p w:rsidR="00032896" w:rsidRDefault="00032896" w:rsidP="00032896">
      <w:pPr>
        <w:ind w:left="708"/>
        <w:jc w:val="both"/>
        <w:rPr>
          <w:rFonts w:ascii="Arial" w:hAnsi="Arial" w:cs="Arial"/>
        </w:rPr>
      </w:pPr>
    </w:p>
    <w:p w:rsidR="00032896" w:rsidRDefault="00032896" w:rsidP="00032896">
      <w:pPr>
        <w:ind w:left="708"/>
        <w:jc w:val="both"/>
        <w:rPr>
          <w:rFonts w:ascii="Arial" w:hAnsi="Arial" w:cs="Arial"/>
        </w:rPr>
      </w:pPr>
    </w:p>
    <w:p w:rsidR="00032896" w:rsidRDefault="00032896" w:rsidP="00032896">
      <w:pPr>
        <w:ind w:left="708"/>
        <w:jc w:val="both"/>
        <w:rPr>
          <w:rFonts w:ascii="Arial" w:hAnsi="Arial" w:cs="Arial"/>
        </w:rPr>
      </w:pPr>
    </w:p>
    <w:p w:rsidR="00032896" w:rsidRDefault="00032896" w:rsidP="00032896">
      <w:pPr>
        <w:ind w:left="708"/>
        <w:jc w:val="both"/>
        <w:rPr>
          <w:rFonts w:ascii="Arial" w:hAnsi="Arial" w:cs="Arial"/>
        </w:rPr>
      </w:pPr>
    </w:p>
    <w:p w:rsidR="00BB6BCD" w:rsidRPr="00230863" w:rsidRDefault="00BB6BCD" w:rsidP="00732E01">
      <w:pPr>
        <w:ind w:left="5387"/>
        <w:jc w:val="both"/>
        <w:rPr>
          <w:rFonts w:ascii="Arial" w:hAnsi="Arial" w:cs="Arial"/>
        </w:rPr>
      </w:pPr>
      <w:r w:rsidRPr="00230863">
        <w:rPr>
          <w:rFonts w:ascii="Arial" w:hAnsi="Arial" w:cs="Arial"/>
        </w:rPr>
        <w:t>ПРИЛОЖЕНИЕ</w:t>
      </w:r>
    </w:p>
    <w:p w:rsidR="00BB6BCD" w:rsidRPr="00230863" w:rsidRDefault="00BB6BCD" w:rsidP="00732E01">
      <w:pPr>
        <w:ind w:left="5387"/>
        <w:jc w:val="both"/>
        <w:rPr>
          <w:rFonts w:ascii="Arial" w:hAnsi="Arial" w:cs="Arial"/>
        </w:rPr>
      </w:pPr>
      <w:r w:rsidRPr="00230863">
        <w:rPr>
          <w:rFonts w:ascii="Arial" w:hAnsi="Arial" w:cs="Arial"/>
        </w:rPr>
        <w:t xml:space="preserve">к Порядку выдвижения, внесения, обсуждения и рассмотрения </w:t>
      </w:r>
      <w:r w:rsidRPr="00230863">
        <w:rPr>
          <w:rFonts w:ascii="Arial" w:hAnsi="Arial" w:cs="Arial"/>
        </w:rPr>
        <w:br/>
        <w:t xml:space="preserve">инициативных проектов ________ сельском </w:t>
      </w:r>
      <w:proofErr w:type="gramStart"/>
      <w:r w:rsidRPr="00230863">
        <w:rPr>
          <w:rFonts w:ascii="Arial" w:hAnsi="Arial" w:cs="Arial"/>
        </w:rPr>
        <w:t>поселении</w:t>
      </w:r>
      <w:proofErr w:type="gramEnd"/>
      <w:r w:rsidRPr="00230863">
        <w:rPr>
          <w:rFonts w:ascii="Arial" w:hAnsi="Arial" w:cs="Arial"/>
        </w:rPr>
        <w:t xml:space="preserve"> </w:t>
      </w:r>
      <w:proofErr w:type="spellStart"/>
      <w:r w:rsidRPr="00230863">
        <w:rPr>
          <w:rFonts w:ascii="Arial" w:hAnsi="Arial" w:cs="Arial"/>
        </w:rPr>
        <w:t>Апастовского</w:t>
      </w:r>
      <w:proofErr w:type="spellEnd"/>
      <w:r w:rsidRPr="00230863">
        <w:rPr>
          <w:rFonts w:ascii="Arial" w:hAnsi="Arial" w:cs="Arial"/>
        </w:rPr>
        <w:t xml:space="preserve"> муниципального района Республики Татарстан</w:t>
      </w:r>
    </w:p>
    <w:p w:rsidR="00DC5B45" w:rsidRPr="00BB6BCD" w:rsidRDefault="00DC5B45" w:rsidP="00DC5B45">
      <w:pPr>
        <w:pStyle w:val="a2"/>
        <w:numPr>
          <w:ilvl w:val="0"/>
          <w:numId w:val="0"/>
        </w:numPr>
        <w:rPr>
          <w:rFonts w:ascii="Arial" w:hAnsi="Arial" w:cs="Arial"/>
          <w:sz w:val="24"/>
        </w:rPr>
      </w:pPr>
    </w:p>
    <w:p w:rsidR="00FF4B5D" w:rsidRPr="00BB6BCD" w:rsidRDefault="00FF4B5D" w:rsidP="00562FC0">
      <w:pPr>
        <w:pStyle w:val="a7"/>
        <w:ind w:firstLine="0"/>
        <w:rPr>
          <w:rFonts w:ascii="Arial" w:hAnsi="Arial" w:cs="Arial"/>
          <w:sz w:val="24"/>
        </w:rPr>
      </w:pPr>
    </w:p>
    <w:p w:rsidR="00BB6BCD" w:rsidRPr="00BB6BCD" w:rsidRDefault="00BB6BCD" w:rsidP="00BB6BCD">
      <w:pPr>
        <w:jc w:val="center"/>
        <w:rPr>
          <w:rFonts w:ascii="Arial" w:eastAsia="Calibri" w:hAnsi="Arial" w:cs="Arial"/>
          <w:bCs/>
          <w:iCs/>
          <w:lang w:eastAsia="en-US"/>
        </w:rPr>
      </w:pPr>
      <w:r w:rsidRPr="00BB6BCD">
        <w:rPr>
          <w:rFonts w:ascii="Arial" w:eastAsia="Calibri" w:hAnsi="Arial" w:cs="Arial"/>
          <w:bCs/>
          <w:iCs/>
          <w:lang w:eastAsia="en-US"/>
        </w:rPr>
        <w:t>Критерии оценки инициативного проекта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1230"/>
        <w:gridCol w:w="2629"/>
        <w:gridCol w:w="125"/>
        <w:gridCol w:w="5144"/>
        <w:gridCol w:w="1331"/>
      </w:tblGrid>
      <w:tr w:rsidR="00BB6BCD" w:rsidRPr="00BB6BCD" w:rsidTr="00EF6E5E">
        <w:trPr>
          <w:trHeight w:val="399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№ критерия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Наименование критерия/группы критериев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Баллы по критерию</w:t>
            </w:r>
          </w:p>
        </w:tc>
      </w:tr>
      <w:tr w:rsidR="00BB6BCD" w:rsidRPr="00BB6BCD" w:rsidTr="00EF6E5E">
        <w:trPr>
          <w:trHeight w:val="13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1. 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Критерии прохождения конкурсного отбора, (</w:t>
            </w:r>
            <w:proofErr w:type="spellStart"/>
            <w:r w:rsidRPr="00BB6BCD">
              <w:rPr>
                <w:rFonts w:ascii="Arial" w:eastAsia="Calibri" w:hAnsi="Arial" w:cs="Arial"/>
                <w:bCs/>
                <w:lang w:eastAsia="en-US"/>
              </w:rPr>
              <w:t>ПКОк</w:t>
            </w:r>
            <w:proofErr w:type="spellEnd"/>
            <w:r w:rsidRPr="00BB6BCD">
              <w:rPr>
                <w:rFonts w:ascii="Arial" w:eastAsia="Calibri" w:hAnsi="Arial" w:cs="Arial"/>
                <w:bCs/>
                <w:lang w:eastAsia="en-US"/>
              </w:rPr>
              <w:t>)</w:t>
            </w:r>
          </w:p>
        </w:tc>
      </w:tr>
      <w:tr w:rsidR="00BB6BCD" w:rsidRPr="00BB6BCD" w:rsidTr="00EF6E5E">
        <w:trPr>
          <w:trHeight w:val="151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1.1.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BB6BCD">
              <w:rPr>
                <w:rFonts w:ascii="Arial" w:eastAsia="Calibri" w:hAnsi="Arial" w:cs="Arial"/>
                <w:bCs/>
                <w:lang w:eastAsia="en-US"/>
              </w:rPr>
              <w:t>Реализация инициативного проекта предусматривает проведение мероприятий, создание (реконструкцию), ремонт, благоустройство объектов, служащих исключительно интересам:</w:t>
            </w:r>
            <w:r w:rsidRPr="00BB6BCD">
              <w:rPr>
                <w:rFonts w:ascii="Arial" w:eastAsia="Calibri" w:hAnsi="Arial" w:cs="Arial"/>
                <w:bCs/>
                <w:lang w:eastAsia="en-US"/>
              </w:rPr>
              <w:br/>
              <w:t>частной коммерческой деятельности (частные предприятия, бары, рестораны и т.д.);</w:t>
            </w:r>
            <w:r w:rsidRPr="00BB6BCD">
              <w:rPr>
                <w:rFonts w:ascii="Arial" w:eastAsia="Calibri" w:hAnsi="Arial" w:cs="Arial"/>
                <w:bCs/>
                <w:lang w:eastAsia="en-US"/>
              </w:rPr>
              <w:br/>
              <w:t>религиозных организаций (церквей, мечетей и т.д.);</w:t>
            </w:r>
            <w:r w:rsidRPr="00BB6BCD">
              <w:rPr>
                <w:rFonts w:ascii="Arial" w:eastAsia="Calibri" w:hAnsi="Arial" w:cs="Arial"/>
                <w:bCs/>
                <w:lang w:eastAsia="en-US"/>
              </w:rPr>
              <w:br/>
              <w:t>отдельных этнических групп</w:t>
            </w:r>
            <w:proofErr w:type="gramEnd"/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1.2.</w:t>
            </w:r>
          </w:p>
        </w:tc>
        <w:tc>
          <w:tcPr>
            <w:tcW w:w="44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 xml:space="preserve">Сумма бюджетных средств   поселения превышает </w:t>
            </w:r>
          </w:p>
          <w:p w:rsidR="00BB6BCD" w:rsidRPr="00BB6BCD" w:rsidRDefault="00BB6BCD" w:rsidP="00BB6BCD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shd w:val="clear" w:color="auto" w:fill="D9D9D9"/>
                <w:lang w:eastAsia="en-US"/>
              </w:rPr>
              <w:t xml:space="preserve">300  </w:t>
            </w:r>
            <w:r w:rsidRPr="00BB6BCD">
              <w:rPr>
                <w:rFonts w:ascii="Arial" w:eastAsia="Calibri" w:hAnsi="Arial" w:cs="Arial"/>
                <w:lang w:eastAsia="en-US"/>
              </w:rPr>
              <w:t>тыс. руб.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BB6BCD" w:rsidRPr="00BB6BCD" w:rsidTr="00EF6E5E">
        <w:trPr>
          <w:trHeight w:val="70"/>
        </w:trPr>
        <w:tc>
          <w:tcPr>
            <w:tcW w:w="18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Итог «Критерии прохождения конкурсного отбора»:</w:t>
            </w:r>
          </w:p>
        </w:tc>
        <w:tc>
          <w:tcPr>
            <w:tcW w:w="3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i/>
                <w:lang w:eastAsia="en-US"/>
              </w:rPr>
              <w:t>произведение баллов, присвоенных проекту по каждому из критериев, входящих в группу «Критерии прохождения конкурсного отбора проекта»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Рейтинговые критерии, (</w:t>
            </w:r>
            <w:proofErr w:type="spellStart"/>
            <w:r w:rsidRPr="00BB6BCD">
              <w:rPr>
                <w:rFonts w:ascii="Arial" w:eastAsia="Calibri" w:hAnsi="Arial" w:cs="Arial"/>
                <w:bCs/>
                <w:lang w:eastAsia="en-US"/>
              </w:rPr>
              <w:t>Рк</w:t>
            </w:r>
            <w:proofErr w:type="spellEnd"/>
            <w:r w:rsidRPr="00BB6BCD">
              <w:rPr>
                <w:rFonts w:ascii="Arial" w:eastAsia="Calibri" w:hAnsi="Arial" w:cs="Arial"/>
                <w:bCs/>
                <w:lang w:eastAsia="en-US"/>
              </w:rPr>
              <w:t>)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Эффективность реализации инициативного проекта:</w:t>
            </w:r>
          </w:p>
        </w:tc>
      </w:tr>
      <w:tr w:rsidR="00BB6BCD" w:rsidRPr="00BB6BCD" w:rsidTr="00EF6E5E">
        <w:trPr>
          <w:trHeight w:val="31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2.1.1.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Общественная полезность реализации инициативного проекта </w:t>
            </w:r>
          </w:p>
        </w:tc>
      </w:tr>
      <w:tr w:rsidR="00BB6BCD" w:rsidRPr="00BB6BCD" w:rsidTr="00EF6E5E">
        <w:trPr>
          <w:trHeight w:val="12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 xml:space="preserve">проект оценивается как имеющий высокую социальную, культурную, досуговую и иную общественную полезность для жителей   поселения: </w:t>
            </w:r>
            <w:r w:rsidRPr="00BB6BCD">
              <w:rPr>
                <w:rFonts w:ascii="Arial" w:eastAsia="Calibri" w:hAnsi="Arial" w:cs="Arial"/>
                <w:lang w:eastAsia="en-US"/>
              </w:rPr>
              <w:br/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 (мероприятия, акции, форумы);</w:t>
            </w:r>
            <w:r w:rsidRPr="00BB6BCD">
              <w:rPr>
                <w:rFonts w:ascii="Arial" w:eastAsia="Calibri" w:hAnsi="Arial" w:cs="Arial"/>
                <w:lang w:eastAsia="en-US"/>
              </w:rPr>
              <w:br/>
              <w:t>направлен на создание, развитие и ремонт муниципальных объектов социальной сферы;</w:t>
            </w:r>
            <w:r w:rsidRPr="00BB6BCD">
              <w:rPr>
                <w:rFonts w:ascii="Arial" w:eastAsia="Calibri" w:hAnsi="Arial" w:cs="Arial"/>
                <w:lang w:eastAsia="en-US"/>
              </w:rPr>
              <w:br/>
              <w:t>направлен на создание, развитие и ремонт объектов общественной инфраструктуры, благоустройства, рекреационных зон, точек социального притяжения, мест массового отдыха населения, объектов культурного наследия;</w:t>
            </w:r>
            <w:r w:rsidRPr="00BB6BCD">
              <w:rPr>
                <w:rFonts w:ascii="Arial" w:eastAsia="Calibri" w:hAnsi="Arial" w:cs="Arial"/>
                <w:lang w:eastAsia="en-US"/>
              </w:rPr>
              <w:br/>
              <w:t>направлен на строительство (реконструкцию), капитальный ремонт и ремонт автомобильных дорог местного значения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проект оценивается как не имеющий общественной полезности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lastRenderedPageBreak/>
              <w:t>2.1.2.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Актуальность (острота) проблемы: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</w:tr>
      <w:tr w:rsidR="00BB6BCD" w:rsidRPr="00BB6BCD" w:rsidTr="00EF6E5E">
        <w:trPr>
          <w:trHeight w:val="35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 xml:space="preserve">очень высокая - проблема оценивается населением как критическая,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B6BCD" w:rsidRPr="00BB6BCD" w:rsidTr="00EF6E5E">
        <w:trPr>
          <w:trHeight w:val="63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высокая – проблема оценивается населением значительной, отсутствие её решения будет негативно сказываться на качестве жизни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7</w:t>
            </w:r>
          </w:p>
        </w:tc>
      </w:tr>
      <w:tr w:rsidR="00BB6BCD" w:rsidRPr="00BB6BCD" w:rsidTr="00EF6E5E">
        <w:trPr>
          <w:trHeight w:val="63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 xml:space="preserve">средняя - проблема оценивается населением в качестве </w:t>
            </w:r>
            <w:proofErr w:type="gramStart"/>
            <w:r w:rsidRPr="00BB6BCD">
              <w:rPr>
                <w:rFonts w:ascii="Arial" w:eastAsia="Calibri" w:hAnsi="Arial" w:cs="Arial"/>
                <w:lang w:eastAsia="en-US"/>
              </w:rPr>
              <w:t>актуальной</w:t>
            </w:r>
            <w:proofErr w:type="gramEnd"/>
            <w:r w:rsidRPr="00BB6BCD">
              <w:rPr>
                <w:rFonts w:ascii="Arial" w:eastAsia="Calibri" w:hAnsi="Arial" w:cs="Arial"/>
                <w:lang w:eastAsia="en-US"/>
              </w:rPr>
              <w:t xml:space="preserve">, </w:t>
            </w:r>
          </w:p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её решение может привести к улучшению качества жизни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6</w:t>
            </w:r>
          </w:p>
        </w:tc>
      </w:tr>
      <w:tr w:rsidR="00BB6BCD" w:rsidRPr="00BB6BCD" w:rsidTr="00EF6E5E">
        <w:trPr>
          <w:trHeight w:val="63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BB6BCD">
              <w:rPr>
                <w:rFonts w:ascii="Arial" w:eastAsia="Calibri" w:hAnsi="Arial" w:cs="Arial"/>
                <w:lang w:eastAsia="en-US"/>
              </w:rPr>
              <w:t>низкая</w:t>
            </w:r>
            <w:proofErr w:type="gramEnd"/>
            <w:r w:rsidRPr="00BB6BCD">
              <w:rPr>
                <w:rFonts w:ascii="Arial" w:eastAsia="Calibri" w:hAnsi="Arial" w:cs="Arial"/>
                <w:lang w:eastAsia="en-US"/>
              </w:rPr>
              <w:t xml:space="preserve"> - не оценивается населением в качестве актуальной, её решение не ведёт к улучшению качества жизни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632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BB6BCD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2.1.3.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BB6BCD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2.1.4.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Срок реализации инициативного проекта</w:t>
            </w:r>
          </w:p>
        </w:tc>
      </w:tr>
      <w:tr w:rsidR="00BB6BCD" w:rsidRPr="00BB6BCD" w:rsidTr="00EF6E5E">
        <w:trPr>
          <w:trHeight w:val="23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до 1 календарного года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BB6BCD" w:rsidRPr="00BB6BCD" w:rsidTr="00EF6E5E">
        <w:trPr>
          <w:trHeight w:val="27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до 2 календарных лет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  <w:tr w:rsidR="00BB6BCD" w:rsidRPr="00BB6BCD" w:rsidTr="00EF6E5E">
        <w:trPr>
          <w:trHeight w:val="32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до 3 календарных лет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2</w:t>
            </w:r>
          </w:p>
        </w:tc>
      </w:tr>
      <w:tr w:rsidR="00BB6BCD" w:rsidRPr="00BB6BCD" w:rsidTr="00EF6E5E">
        <w:trPr>
          <w:trHeight w:val="91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более 3 календарных лет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BB6BCD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2.1.5.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«Срок жизни» результатов инициативного проекта </w:t>
            </w:r>
          </w:p>
        </w:tc>
      </w:tr>
      <w:tr w:rsidR="00BB6BCD" w:rsidRPr="00BB6BCD" w:rsidTr="00EF6E5E">
        <w:trPr>
          <w:trHeight w:val="131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5 лет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3 до 5 лет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1 до 3 лет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2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до 1 года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2.2.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Оригинальность, </w:t>
            </w:r>
            <w:proofErr w:type="spellStart"/>
            <w:r w:rsidRPr="00BB6BCD">
              <w:rPr>
                <w:rFonts w:ascii="Arial" w:eastAsia="Calibri" w:hAnsi="Arial" w:cs="Arial"/>
                <w:bCs/>
                <w:lang w:eastAsia="en-US"/>
              </w:rPr>
              <w:t>инновационность</w:t>
            </w:r>
            <w:proofErr w:type="spellEnd"/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 инициативного проекта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2.2.1.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Оригинальность, необычность идеи инициативного проекта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37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2.2.2.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Использование инновационных технологий, новых технических решений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</w:tr>
      <w:tr w:rsidR="00BB6BCD" w:rsidRPr="00BB6BCD" w:rsidTr="00EF6E5E">
        <w:trPr>
          <w:trHeight w:val="31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5</w:t>
            </w:r>
          </w:p>
        </w:tc>
      </w:tr>
      <w:tr w:rsidR="00BB6BCD" w:rsidRPr="00BB6BCD" w:rsidTr="00EF6E5E">
        <w:trPr>
          <w:trHeight w:val="20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46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2.3.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Качество подготовки документов для участия в конкурсном отборе инициативного проекта</w:t>
            </w:r>
          </w:p>
        </w:tc>
      </w:tr>
      <w:tr w:rsidR="00BB6BCD" w:rsidRPr="00BB6BCD" w:rsidTr="00EF6E5E">
        <w:trPr>
          <w:trHeight w:val="632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2.3.1.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Наличие приложенной к заявке проектно-сметной (сметной) документации (по строительству (реконструкции), капитальному ремонту, ремонту объектов) </w:t>
            </w:r>
          </w:p>
        </w:tc>
      </w:tr>
      <w:tr w:rsidR="00BB6BCD" w:rsidRPr="00BB6BCD" w:rsidTr="00EF6E5E">
        <w:trPr>
          <w:trHeight w:val="42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да или необходимость в проектно-сметной (сметной) документации отсутствует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10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378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2.3.2.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Наличие приложенных к заявке презентационных материалов 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10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B6BCD" w:rsidRPr="00BB6BCD" w:rsidTr="00EF6E5E">
        <w:trPr>
          <w:trHeight w:val="37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2.4.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Участие общественности в подготовке и реализации инициативного проекта</w:t>
            </w:r>
          </w:p>
        </w:tc>
      </w:tr>
      <w:tr w:rsidR="00BB6BCD" w:rsidRPr="00BB6BCD" w:rsidTr="00EF6E5E">
        <w:trPr>
          <w:trHeight w:val="37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lastRenderedPageBreak/>
              <w:t>2.4.1.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Уровень </w:t>
            </w:r>
            <w:proofErr w:type="spellStart"/>
            <w:r w:rsidRPr="00BB6BCD">
              <w:rPr>
                <w:rFonts w:ascii="Arial" w:eastAsia="Calibri" w:hAnsi="Arial" w:cs="Arial"/>
                <w:bCs/>
                <w:lang w:eastAsia="en-US"/>
              </w:rPr>
              <w:t>софинансирования</w:t>
            </w:r>
            <w:proofErr w:type="spellEnd"/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 инициативного проекта гражданами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20 %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15 % до 20 %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10 % до 15 %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5 % до 10 %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2</w:t>
            </w:r>
          </w:p>
        </w:tc>
      </w:tr>
      <w:tr w:rsidR="00BB6BCD" w:rsidRPr="00BB6BCD" w:rsidTr="00EF6E5E">
        <w:trPr>
          <w:trHeight w:val="37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до 5 % от стоимости инициативного проекта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BB6BCD" w:rsidRPr="00BB6BCD" w:rsidTr="00EF6E5E">
        <w:trPr>
          <w:trHeight w:val="48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2.4.2.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Уровень </w:t>
            </w:r>
            <w:proofErr w:type="spellStart"/>
            <w:r w:rsidRPr="00BB6BCD">
              <w:rPr>
                <w:rFonts w:ascii="Arial" w:eastAsia="Calibri" w:hAnsi="Arial" w:cs="Arial"/>
                <w:bCs/>
                <w:lang w:eastAsia="en-US"/>
              </w:rPr>
              <w:t>софинансирования</w:t>
            </w:r>
            <w:proofErr w:type="spellEnd"/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BB6BCD">
              <w:rPr>
                <w:rFonts w:ascii="Arial" w:eastAsia="Calibri" w:hAnsi="Arial" w:cs="Arial"/>
                <w:lang w:eastAsia="en-US"/>
              </w:rPr>
              <w:t>инициативного</w:t>
            </w: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 проекта юридическими лицами, в том числе социально-ориентированными некоммерческими организациями и индивидуальными предпринимателями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 xml:space="preserve">от 20 % стоимости инициативного проекта или </w:t>
            </w:r>
            <w:proofErr w:type="spellStart"/>
            <w:r w:rsidRPr="00BB6BCD">
              <w:rPr>
                <w:rFonts w:ascii="Arial" w:eastAsia="Calibri" w:hAnsi="Arial" w:cs="Arial"/>
                <w:lang w:eastAsia="en-US"/>
              </w:rPr>
              <w:t>софинансирование</w:t>
            </w:r>
            <w:proofErr w:type="spellEnd"/>
            <w:r w:rsidRPr="00BB6BCD">
              <w:rPr>
                <w:rFonts w:ascii="Arial" w:eastAsia="Calibri" w:hAnsi="Arial" w:cs="Arial"/>
                <w:lang w:eastAsia="en-US"/>
              </w:rPr>
              <w:t xml:space="preserve"> социально-ориентированными некоммерческими организациями от 5% стоимости инициативного проекта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15 % до 20 %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10% до 15 %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5 % до 10 %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2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до 5 % от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BB6BCD" w:rsidRPr="00BB6BCD" w:rsidTr="00EF6E5E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BB6BCD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2.4.3.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 xml:space="preserve">Уровень поддержки инициативного проекта населением </w:t>
            </w:r>
          </w:p>
        </w:tc>
      </w:tr>
      <w:tr w:rsidR="00BB6BCD" w:rsidRPr="00BB6BCD" w:rsidTr="00EF6E5E">
        <w:trPr>
          <w:trHeight w:val="69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15 %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BB6BCD" w:rsidRPr="00BB6BCD" w:rsidTr="00EF6E5E">
        <w:trPr>
          <w:trHeight w:val="44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10 % до 15 %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BB6BCD" w:rsidRPr="00BB6BCD" w:rsidTr="00EF6E5E">
        <w:trPr>
          <w:trHeight w:val="455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5 % до 10 %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  <w:tr w:rsidR="00BB6BCD" w:rsidRPr="00BB6BCD" w:rsidTr="00EF6E5E">
        <w:trPr>
          <w:trHeight w:val="404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от 1 % до 5 %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2</w:t>
            </w:r>
          </w:p>
        </w:tc>
      </w:tr>
      <w:tr w:rsidR="00BB6BCD" w:rsidRPr="00BB6BCD" w:rsidTr="00EF6E5E">
        <w:trPr>
          <w:trHeight w:val="539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B6BCD">
              <w:rPr>
                <w:rFonts w:ascii="Arial" w:eastAsia="Calibri" w:hAnsi="Arial" w:cs="Arial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до 1%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BB6BCD" w:rsidRPr="00BB6BCD" w:rsidTr="00EF6E5E">
        <w:trPr>
          <w:trHeight w:val="376"/>
        </w:trPr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Итог «</w:t>
            </w:r>
            <w:r w:rsidRPr="00BB6BCD">
              <w:rPr>
                <w:rFonts w:ascii="Arial" w:eastAsia="Calibri" w:hAnsi="Arial" w:cs="Arial"/>
                <w:bCs/>
                <w:lang w:eastAsia="en-US"/>
              </w:rPr>
              <w:t>Рейтинговые критерии»:</w:t>
            </w:r>
          </w:p>
        </w:tc>
        <w:tc>
          <w:tcPr>
            <w:tcW w:w="3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BB6BCD">
              <w:rPr>
                <w:rFonts w:ascii="Arial" w:eastAsia="Calibri" w:hAnsi="Arial" w:cs="Arial"/>
                <w:i/>
                <w:lang w:eastAsia="en-US"/>
              </w:rPr>
              <w:t>сумма баллов, присвоенных инициативному проекту по каждому из критериев, входящих в группу «Критерии прохождения конкурсного отбора»</w:t>
            </w:r>
          </w:p>
        </w:tc>
      </w:tr>
      <w:tr w:rsidR="00BB6BCD" w:rsidRPr="00BB6BCD" w:rsidTr="00EF6E5E">
        <w:trPr>
          <w:trHeight w:val="376"/>
        </w:trPr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BB6BCD">
              <w:rPr>
                <w:rFonts w:ascii="Arial" w:eastAsia="Calibri" w:hAnsi="Arial" w:cs="Arial"/>
                <w:lang w:eastAsia="en-US"/>
              </w:rPr>
              <w:t>Оценка инициативного проекта</w:t>
            </w:r>
          </w:p>
        </w:tc>
        <w:tc>
          <w:tcPr>
            <w:tcW w:w="3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BCD" w:rsidRPr="00BB6BCD" w:rsidRDefault="00BB6BCD" w:rsidP="00EF6E5E">
            <w:pPr>
              <w:spacing w:line="254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BB6BCD">
              <w:rPr>
                <w:rFonts w:ascii="Arial" w:eastAsia="Calibri" w:hAnsi="Arial" w:cs="Arial"/>
                <w:i/>
                <w:lang w:eastAsia="en-US"/>
              </w:rPr>
              <w:t>итог «Критерии прохождения конкурсного отбора», итог «Рейтинговые критерии»</w:t>
            </w:r>
          </w:p>
        </w:tc>
      </w:tr>
    </w:tbl>
    <w:p w:rsidR="00BB6BCD" w:rsidRPr="00BB6BCD" w:rsidRDefault="00BB6BCD" w:rsidP="00BB6BCD">
      <w:pPr>
        <w:jc w:val="both"/>
        <w:rPr>
          <w:rFonts w:ascii="Arial" w:eastAsia="Calibri" w:hAnsi="Arial" w:cs="Arial"/>
          <w:lang w:eastAsia="en-US"/>
        </w:rPr>
      </w:pPr>
    </w:p>
    <w:sectPr w:rsidR="00BB6BCD" w:rsidRPr="00BB6BCD" w:rsidSect="00032896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A8" w:rsidRDefault="00D376A8">
      <w:r>
        <w:separator/>
      </w:r>
    </w:p>
  </w:endnote>
  <w:endnote w:type="continuationSeparator" w:id="0">
    <w:p w:rsidR="00D376A8" w:rsidRDefault="00D3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A8" w:rsidRDefault="00D376A8">
      <w:r>
        <w:separator/>
      </w:r>
    </w:p>
  </w:footnote>
  <w:footnote w:type="continuationSeparator" w:id="0">
    <w:p w:rsidR="00D376A8" w:rsidRDefault="00D3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AA" w:rsidRDefault="00EB4BA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3472B">
      <w:rPr>
        <w:noProof/>
      </w:rPr>
      <w:t>2</w:t>
    </w:r>
    <w:r>
      <w:fldChar w:fldCharType="end"/>
    </w:r>
  </w:p>
  <w:p w:rsidR="00EB4BAA" w:rsidRDefault="00EB4BA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FBF"/>
    <w:multiLevelType w:val="multilevel"/>
    <w:tmpl w:val="38FA2310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142" w:firstLine="709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-283" w:firstLine="709"/>
      </w:pPr>
      <w:rPr>
        <w:rFonts w:hint="default"/>
        <w:b w:val="0"/>
        <w:sz w:val="24"/>
        <w:szCs w:val="24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EE667DB"/>
    <w:multiLevelType w:val="multilevel"/>
    <w:tmpl w:val="02CCAA1C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FB0F64"/>
    <w:multiLevelType w:val="multilevel"/>
    <w:tmpl w:val="93E2DA52"/>
    <w:lvl w:ilvl="0">
      <w:start w:val="1"/>
      <w:numFmt w:val="decimal"/>
      <w:pStyle w:val="a2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17172"/>
    <w:rsid w:val="00017721"/>
    <w:rsid w:val="00025A97"/>
    <w:rsid w:val="000272BB"/>
    <w:rsid w:val="00027473"/>
    <w:rsid w:val="00032896"/>
    <w:rsid w:val="00041962"/>
    <w:rsid w:val="000437B7"/>
    <w:rsid w:val="00054740"/>
    <w:rsid w:val="000573A2"/>
    <w:rsid w:val="00073505"/>
    <w:rsid w:val="00075FF6"/>
    <w:rsid w:val="00094C60"/>
    <w:rsid w:val="000A21C3"/>
    <w:rsid w:val="000A72C8"/>
    <w:rsid w:val="000B5046"/>
    <w:rsid w:val="000C0168"/>
    <w:rsid w:val="000C1F02"/>
    <w:rsid w:val="000C41B6"/>
    <w:rsid w:val="000D3C5B"/>
    <w:rsid w:val="000F794F"/>
    <w:rsid w:val="001028D7"/>
    <w:rsid w:val="00132B4B"/>
    <w:rsid w:val="00135240"/>
    <w:rsid w:val="001416AD"/>
    <w:rsid w:val="001525BD"/>
    <w:rsid w:val="00156AE7"/>
    <w:rsid w:val="00157130"/>
    <w:rsid w:val="0015742C"/>
    <w:rsid w:val="00177F40"/>
    <w:rsid w:val="00180FDB"/>
    <w:rsid w:val="0018738A"/>
    <w:rsid w:val="001A0E6F"/>
    <w:rsid w:val="001A12FF"/>
    <w:rsid w:val="001A1E92"/>
    <w:rsid w:val="001B49DB"/>
    <w:rsid w:val="001B50EA"/>
    <w:rsid w:val="001D4477"/>
    <w:rsid w:val="001E2AED"/>
    <w:rsid w:val="001F2B43"/>
    <w:rsid w:val="00207206"/>
    <w:rsid w:val="0021741C"/>
    <w:rsid w:val="00220413"/>
    <w:rsid w:val="00220AAA"/>
    <w:rsid w:val="00221027"/>
    <w:rsid w:val="00221C39"/>
    <w:rsid w:val="00223994"/>
    <w:rsid w:val="00225764"/>
    <w:rsid w:val="002300E7"/>
    <w:rsid w:val="00230863"/>
    <w:rsid w:val="00250A5F"/>
    <w:rsid w:val="00283B43"/>
    <w:rsid w:val="00296720"/>
    <w:rsid w:val="002A4F32"/>
    <w:rsid w:val="002A563B"/>
    <w:rsid w:val="002A6643"/>
    <w:rsid w:val="002D0553"/>
    <w:rsid w:val="002D11A4"/>
    <w:rsid w:val="002E55D4"/>
    <w:rsid w:val="0030178B"/>
    <w:rsid w:val="0031205D"/>
    <w:rsid w:val="0032755F"/>
    <w:rsid w:val="0033102E"/>
    <w:rsid w:val="0033472B"/>
    <w:rsid w:val="00345ACE"/>
    <w:rsid w:val="003663AE"/>
    <w:rsid w:val="00371C6C"/>
    <w:rsid w:val="00380333"/>
    <w:rsid w:val="00391E8E"/>
    <w:rsid w:val="00393B8B"/>
    <w:rsid w:val="003B432B"/>
    <w:rsid w:val="003C5E42"/>
    <w:rsid w:val="003C636B"/>
    <w:rsid w:val="003C7192"/>
    <w:rsid w:val="003E2909"/>
    <w:rsid w:val="003E2954"/>
    <w:rsid w:val="003E5692"/>
    <w:rsid w:val="003E7CDB"/>
    <w:rsid w:val="00400BF9"/>
    <w:rsid w:val="0042034B"/>
    <w:rsid w:val="00434BDF"/>
    <w:rsid w:val="00435D56"/>
    <w:rsid w:val="0044293E"/>
    <w:rsid w:val="00452276"/>
    <w:rsid w:val="0047109B"/>
    <w:rsid w:val="00487BD0"/>
    <w:rsid w:val="004A0B18"/>
    <w:rsid w:val="004A4A92"/>
    <w:rsid w:val="004B5CE5"/>
    <w:rsid w:val="004B6B7A"/>
    <w:rsid w:val="004B7E49"/>
    <w:rsid w:val="004E0531"/>
    <w:rsid w:val="004E6291"/>
    <w:rsid w:val="00511C05"/>
    <w:rsid w:val="0051413B"/>
    <w:rsid w:val="00521092"/>
    <w:rsid w:val="005342D7"/>
    <w:rsid w:val="0054443C"/>
    <w:rsid w:val="0054539D"/>
    <w:rsid w:val="00562FC0"/>
    <w:rsid w:val="00570164"/>
    <w:rsid w:val="005C40E0"/>
    <w:rsid w:val="005C57D3"/>
    <w:rsid w:val="005E3880"/>
    <w:rsid w:val="005F3542"/>
    <w:rsid w:val="00603092"/>
    <w:rsid w:val="00606938"/>
    <w:rsid w:val="006214F9"/>
    <w:rsid w:val="0062459B"/>
    <w:rsid w:val="00630B6E"/>
    <w:rsid w:val="00631498"/>
    <w:rsid w:val="0064316D"/>
    <w:rsid w:val="00644E59"/>
    <w:rsid w:val="00666048"/>
    <w:rsid w:val="00671A24"/>
    <w:rsid w:val="006759E3"/>
    <w:rsid w:val="00676FE1"/>
    <w:rsid w:val="00680217"/>
    <w:rsid w:val="00681CC3"/>
    <w:rsid w:val="00683F93"/>
    <w:rsid w:val="006922D0"/>
    <w:rsid w:val="006A43EC"/>
    <w:rsid w:val="006B09D8"/>
    <w:rsid w:val="006B1685"/>
    <w:rsid w:val="006B2504"/>
    <w:rsid w:val="006B36F6"/>
    <w:rsid w:val="006B41C8"/>
    <w:rsid w:val="006E2191"/>
    <w:rsid w:val="00702EBF"/>
    <w:rsid w:val="0071539D"/>
    <w:rsid w:val="00721F5D"/>
    <w:rsid w:val="00727D4D"/>
    <w:rsid w:val="00732E01"/>
    <w:rsid w:val="00746407"/>
    <w:rsid w:val="00757AB2"/>
    <w:rsid w:val="00762342"/>
    <w:rsid w:val="00796784"/>
    <w:rsid w:val="007B631C"/>
    <w:rsid w:val="007B6E20"/>
    <w:rsid w:val="007E73C8"/>
    <w:rsid w:val="007F49E8"/>
    <w:rsid w:val="00806AA2"/>
    <w:rsid w:val="0083169E"/>
    <w:rsid w:val="00840992"/>
    <w:rsid w:val="00840A45"/>
    <w:rsid w:val="0086570C"/>
    <w:rsid w:val="008725EB"/>
    <w:rsid w:val="00875493"/>
    <w:rsid w:val="00875B58"/>
    <w:rsid w:val="00877B7B"/>
    <w:rsid w:val="008813FC"/>
    <w:rsid w:val="00891484"/>
    <w:rsid w:val="008A2365"/>
    <w:rsid w:val="008C515C"/>
    <w:rsid w:val="008C5E8C"/>
    <w:rsid w:val="008D75BC"/>
    <w:rsid w:val="008D7743"/>
    <w:rsid w:val="008E1FFB"/>
    <w:rsid w:val="008E35CC"/>
    <w:rsid w:val="008E66F5"/>
    <w:rsid w:val="008F046D"/>
    <w:rsid w:val="008F0966"/>
    <w:rsid w:val="008F7CA4"/>
    <w:rsid w:val="00906A5E"/>
    <w:rsid w:val="00921259"/>
    <w:rsid w:val="00924740"/>
    <w:rsid w:val="00925393"/>
    <w:rsid w:val="00950F69"/>
    <w:rsid w:val="00952A3E"/>
    <w:rsid w:val="0095428F"/>
    <w:rsid w:val="009606FF"/>
    <w:rsid w:val="00962CE1"/>
    <w:rsid w:val="00966C77"/>
    <w:rsid w:val="00974E1A"/>
    <w:rsid w:val="00983122"/>
    <w:rsid w:val="00995250"/>
    <w:rsid w:val="009958A4"/>
    <w:rsid w:val="009A174B"/>
    <w:rsid w:val="009A6029"/>
    <w:rsid w:val="009B07C8"/>
    <w:rsid w:val="009B1DE9"/>
    <w:rsid w:val="009B25F1"/>
    <w:rsid w:val="009B5EDD"/>
    <w:rsid w:val="009C382E"/>
    <w:rsid w:val="009D1145"/>
    <w:rsid w:val="009D64C0"/>
    <w:rsid w:val="009E1D42"/>
    <w:rsid w:val="00A26386"/>
    <w:rsid w:val="00A3315F"/>
    <w:rsid w:val="00A33FD4"/>
    <w:rsid w:val="00A40B64"/>
    <w:rsid w:val="00A43972"/>
    <w:rsid w:val="00A502E9"/>
    <w:rsid w:val="00A54777"/>
    <w:rsid w:val="00A71259"/>
    <w:rsid w:val="00A718F3"/>
    <w:rsid w:val="00A74014"/>
    <w:rsid w:val="00A76DB7"/>
    <w:rsid w:val="00A83DF1"/>
    <w:rsid w:val="00A93CA9"/>
    <w:rsid w:val="00A94F6F"/>
    <w:rsid w:val="00A9731E"/>
    <w:rsid w:val="00A97C1F"/>
    <w:rsid w:val="00AB24EC"/>
    <w:rsid w:val="00AB387E"/>
    <w:rsid w:val="00AB3DE3"/>
    <w:rsid w:val="00AD0F35"/>
    <w:rsid w:val="00AE0BCB"/>
    <w:rsid w:val="00AE2076"/>
    <w:rsid w:val="00AE7BF9"/>
    <w:rsid w:val="00B2704F"/>
    <w:rsid w:val="00B27EE3"/>
    <w:rsid w:val="00B53E7F"/>
    <w:rsid w:val="00B551C5"/>
    <w:rsid w:val="00B61117"/>
    <w:rsid w:val="00B77951"/>
    <w:rsid w:val="00B77D3B"/>
    <w:rsid w:val="00B961A8"/>
    <w:rsid w:val="00BB4131"/>
    <w:rsid w:val="00BB6BCD"/>
    <w:rsid w:val="00BC3D6B"/>
    <w:rsid w:val="00BC3F39"/>
    <w:rsid w:val="00BF057C"/>
    <w:rsid w:val="00BF5E2B"/>
    <w:rsid w:val="00C0644E"/>
    <w:rsid w:val="00C06B05"/>
    <w:rsid w:val="00C2654D"/>
    <w:rsid w:val="00C275F5"/>
    <w:rsid w:val="00C34DB9"/>
    <w:rsid w:val="00C40252"/>
    <w:rsid w:val="00C43CFF"/>
    <w:rsid w:val="00C539EA"/>
    <w:rsid w:val="00C5433F"/>
    <w:rsid w:val="00C66E05"/>
    <w:rsid w:val="00C87EB3"/>
    <w:rsid w:val="00C90736"/>
    <w:rsid w:val="00C9425B"/>
    <w:rsid w:val="00CA26CF"/>
    <w:rsid w:val="00CC42CA"/>
    <w:rsid w:val="00CC6075"/>
    <w:rsid w:val="00CF472D"/>
    <w:rsid w:val="00D0096C"/>
    <w:rsid w:val="00D0118B"/>
    <w:rsid w:val="00D0208B"/>
    <w:rsid w:val="00D04BE4"/>
    <w:rsid w:val="00D11879"/>
    <w:rsid w:val="00D1728B"/>
    <w:rsid w:val="00D31591"/>
    <w:rsid w:val="00D348A8"/>
    <w:rsid w:val="00D3575D"/>
    <w:rsid w:val="00D376A8"/>
    <w:rsid w:val="00D37763"/>
    <w:rsid w:val="00D51615"/>
    <w:rsid w:val="00D53ED3"/>
    <w:rsid w:val="00D63F76"/>
    <w:rsid w:val="00D8084C"/>
    <w:rsid w:val="00D80F36"/>
    <w:rsid w:val="00D81714"/>
    <w:rsid w:val="00D93076"/>
    <w:rsid w:val="00DB6030"/>
    <w:rsid w:val="00DC5B45"/>
    <w:rsid w:val="00DC6FCA"/>
    <w:rsid w:val="00DE0C54"/>
    <w:rsid w:val="00DE6044"/>
    <w:rsid w:val="00E002B1"/>
    <w:rsid w:val="00E06561"/>
    <w:rsid w:val="00E076FE"/>
    <w:rsid w:val="00E1186A"/>
    <w:rsid w:val="00E14690"/>
    <w:rsid w:val="00E4429D"/>
    <w:rsid w:val="00E65288"/>
    <w:rsid w:val="00E65C4E"/>
    <w:rsid w:val="00E7405B"/>
    <w:rsid w:val="00E9064A"/>
    <w:rsid w:val="00E92757"/>
    <w:rsid w:val="00EB1905"/>
    <w:rsid w:val="00EB4BAA"/>
    <w:rsid w:val="00EE0AFD"/>
    <w:rsid w:val="00EE1B88"/>
    <w:rsid w:val="00F0097C"/>
    <w:rsid w:val="00F019EF"/>
    <w:rsid w:val="00F04827"/>
    <w:rsid w:val="00F11E41"/>
    <w:rsid w:val="00F24F54"/>
    <w:rsid w:val="00F253AE"/>
    <w:rsid w:val="00F3353C"/>
    <w:rsid w:val="00F42479"/>
    <w:rsid w:val="00F541F4"/>
    <w:rsid w:val="00F57043"/>
    <w:rsid w:val="00F62A22"/>
    <w:rsid w:val="00F67CF3"/>
    <w:rsid w:val="00F75527"/>
    <w:rsid w:val="00F9670F"/>
    <w:rsid w:val="00FA4CA7"/>
    <w:rsid w:val="00FB075B"/>
    <w:rsid w:val="00FB0ED8"/>
    <w:rsid w:val="00FB1D89"/>
    <w:rsid w:val="00FC5B0D"/>
    <w:rsid w:val="00FE4CD2"/>
    <w:rsid w:val="00FF0B75"/>
    <w:rsid w:val="00FF3707"/>
    <w:rsid w:val="00FF4B5D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Pr>
      <w:sz w:val="24"/>
      <w:szCs w:val="24"/>
    </w:rPr>
  </w:style>
  <w:style w:type="paragraph" w:styleId="5">
    <w:name w:val="heading 5"/>
    <w:basedOn w:val="a3"/>
    <w:next w:val="a3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3"/>
    <w:next w:val="a3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Стандартный"/>
    <w:basedOn w:val="a3"/>
    <w:rsid w:val="00D04BE4"/>
    <w:pPr>
      <w:ind w:firstLine="851"/>
      <w:jc w:val="both"/>
    </w:pPr>
    <w:rPr>
      <w:sz w:val="26"/>
    </w:rPr>
  </w:style>
  <w:style w:type="paragraph" w:customStyle="1" w:styleId="a2">
    <w:name w:val="Нумерация"/>
    <w:basedOn w:val="a7"/>
    <w:autoRedefine/>
    <w:rsid w:val="00DE0C54"/>
    <w:pPr>
      <w:numPr>
        <w:numId w:val="2"/>
      </w:numPr>
    </w:pPr>
  </w:style>
  <w:style w:type="paragraph" w:customStyle="1" w:styleId="a8">
    <w:name w:val="Заголовок постановления"/>
    <w:basedOn w:val="a3"/>
    <w:next w:val="a7"/>
    <w:autoRedefine/>
    <w:rsid w:val="00032896"/>
    <w:pPr>
      <w:tabs>
        <w:tab w:val="left" w:pos="9355"/>
      </w:tabs>
      <w:spacing w:after="360"/>
      <w:ind w:right="-1"/>
      <w:jc w:val="center"/>
    </w:pPr>
    <w:rPr>
      <w:rFonts w:ascii="Arial" w:hAnsi="Arial" w:cs="Arial"/>
      <w:b/>
    </w:rPr>
  </w:style>
  <w:style w:type="paragraph" w:customStyle="1" w:styleId="a1">
    <w:name w:val="Постановление"/>
    <w:basedOn w:val="a7"/>
    <w:autoRedefine/>
    <w:rsid w:val="00C40252"/>
    <w:pPr>
      <w:numPr>
        <w:numId w:val="3"/>
      </w:numPr>
    </w:pPr>
    <w:rPr>
      <w:szCs w:val="26"/>
    </w:rPr>
  </w:style>
  <w:style w:type="paragraph" w:customStyle="1" w:styleId="a9">
    <w:name w:val="Устав"/>
    <w:basedOn w:val="a7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a">
    <w:name w:val="Table Grid"/>
    <w:basedOn w:val="a5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3"/>
    <w:link w:val="ac"/>
    <w:semiHidden/>
    <w:rsid w:val="000B5046"/>
    <w:rPr>
      <w:sz w:val="20"/>
      <w:szCs w:val="20"/>
    </w:rPr>
  </w:style>
  <w:style w:type="character" w:styleId="ad">
    <w:name w:val="footnote reference"/>
    <w:semiHidden/>
    <w:rsid w:val="000B5046"/>
    <w:rPr>
      <w:vertAlign w:val="superscript"/>
    </w:rPr>
  </w:style>
  <w:style w:type="character" w:customStyle="1" w:styleId="ac">
    <w:name w:val="Текст сноски Знак"/>
    <w:link w:val="ab"/>
    <w:semiHidden/>
    <w:rsid w:val="008813FC"/>
  </w:style>
  <w:style w:type="paragraph" w:customStyle="1" w:styleId="a0">
    <w:name w:val="Осн_СПД"/>
    <w:basedOn w:val="a9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">
    <w:name w:val="Статья_СПД"/>
    <w:basedOn w:val="a9"/>
    <w:next w:val="a0"/>
    <w:autoRedefine/>
    <w:qFormat/>
    <w:rsid w:val="00606938"/>
    <w:pPr>
      <w:keepNext/>
      <w:numPr>
        <w:ilvl w:val="2"/>
        <w:numId w:val="9"/>
      </w:numPr>
      <w:spacing w:before="240"/>
    </w:pPr>
    <w:rPr>
      <w:sz w:val="28"/>
    </w:rPr>
  </w:style>
  <w:style w:type="paragraph" w:customStyle="1" w:styleId="ae">
    <w:name w:val="Разд_СПД"/>
    <w:basedOn w:val="a9"/>
    <w:next w:val="a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3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3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character" w:styleId="af3">
    <w:name w:val="Hyperlink"/>
    <w:rsid w:val="007E73C8"/>
    <w:rPr>
      <w:color w:val="0000FF"/>
      <w:u w:val="single"/>
    </w:rPr>
  </w:style>
  <w:style w:type="paragraph" w:styleId="af4">
    <w:name w:val="Balloon Text"/>
    <w:basedOn w:val="a3"/>
    <w:link w:val="af5"/>
    <w:rsid w:val="00A740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A74014"/>
    <w:rPr>
      <w:rFonts w:ascii="Tahoma" w:hAnsi="Tahoma" w:cs="Tahoma"/>
      <w:sz w:val="16"/>
      <w:szCs w:val="16"/>
    </w:rPr>
  </w:style>
  <w:style w:type="paragraph" w:styleId="af6">
    <w:name w:val="List Paragraph"/>
    <w:basedOn w:val="a3"/>
    <w:uiPriority w:val="34"/>
    <w:qFormat/>
    <w:rsid w:val="00D31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Pr>
      <w:sz w:val="24"/>
      <w:szCs w:val="24"/>
    </w:rPr>
  </w:style>
  <w:style w:type="paragraph" w:styleId="5">
    <w:name w:val="heading 5"/>
    <w:basedOn w:val="a3"/>
    <w:next w:val="a3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3"/>
    <w:next w:val="a3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Стандартный"/>
    <w:basedOn w:val="a3"/>
    <w:rsid w:val="00D04BE4"/>
    <w:pPr>
      <w:ind w:firstLine="851"/>
      <w:jc w:val="both"/>
    </w:pPr>
    <w:rPr>
      <w:sz w:val="26"/>
    </w:rPr>
  </w:style>
  <w:style w:type="paragraph" w:customStyle="1" w:styleId="a2">
    <w:name w:val="Нумерация"/>
    <w:basedOn w:val="a7"/>
    <w:autoRedefine/>
    <w:rsid w:val="00DE0C54"/>
    <w:pPr>
      <w:numPr>
        <w:numId w:val="2"/>
      </w:numPr>
    </w:pPr>
  </w:style>
  <w:style w:type="paragraph" w:customStyle="1" w:styleId="a8">
    <w:name w:val="Заголовок постановления"/>
    <w:basedOn w:val="a3"/>
    <w:next w:val="a7"/>
    <w:autoRedefine/>
    <w:rsid w:val="00032896"/>
    <w:pPr>
      <w:tabs>
        <w:tab w:val="left" w:pos="9355"/>
      </w:tabs>
      <w:spacing w:after="360"/>
      <w:ind w:right="-1"/>
      <w:jc w:val="center"/>
    </w:pPr>
    <w:rPr>
      <w:rFonts w:ascii="Arial" w:hAnsi="Arial" w:cs="Arial"/>
      <w:b/>
    </w:rPr>
  </w:style>
  <w:style w:type="paragraph" w:customStyle="1" w:styleId="a1">
    <w:name w:val="Постановление"/>
    <w:basedOn w:val="a7"/>
    <w:autoRedefine/>
    <w:rsid w:val="00C40252"/>
    <w:pPr>
      <w:numPr>
        <w:numId w:val="3"/>
      </w:numPr>
    </w:pPr>
    <w:rPr>
      <w:szCs w:val="26"/>
    </w:rPr>
  </w:style>
  <w:style w:type="paragraph" w:customStyle="1" w:styleId="a9">
    <w:name w:val="Устав"/>
    <w:basedOn w:val="a7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a">
    <w:name w:val="Table Grid"/>
    <w:basedOn w:val="a5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3"/>
    <w:link w:val="ac"/>
    <w:semiHidden/>
    <w:rsid w:val="000B5046"/>
    <w:rPr>
      <w:sz w:val="20"/>
      <w:szCs w:val="20"/>
    </w:rPr>
  </w:style>
  <w:style w:type="character" w:styleId="ad">
    <w:name w:val="footnote reference"/>
    <w:semiHidden/>
    <w:rsid w:val="000B5046"/>
    <w:rPr>
      <w:vertAlign w:val="superscript"/>
    </w:rPr>
  </w:style>
  <w:style w:type="character" w:customStyle="1" w:styleId="ac">
    <w:name w:val="Текст сноски Знак"/>
    <w:link w:val="ab"/>
    <w:semiHidden/>
    <w:rsid w:val="008813FC"/>
  </w:style>
  <w:style w:type="paragraph" w:customStyle="1" w:styleId="a0">
    <w:name w:val="Осн_СПД"/>
    <w:basedOn w:val="a9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">
    <w:name w:val="Статья_СПД"/>
    <w:basedOn w:val="a9"/>
    <w:next w:val="a0"/>
    <w:autoRedefine/>
    <w:qFormat/>
    <w:rsid w:val="00606938"/>
    <w:pPr>
      <w:keepNext/>
      <w:numPr>
        <w:ilvl w:val="2"/>
        <w:numId w:val="9"/>
      </w:numPr>
      <w:spacing w:before="240"/>
    </w:pPr>
    <w:rPr>
      <w:sz w:val="28"/>
    </w:rPr>
  </w:style>
  <w:style w:type="paragraph" w:customStyle="1" w:styleId="ae">
    <w:name w:val="Разд_СПД"/>
    <w:basedOn w:val="a9"/>
    <w:next w:val="a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3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3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character" w:styleId="af3">
    <w:name w:val="Hyperlink"/>
    <w:rsid w:val="007E73C8"/>
    <w:rPr>
      <w:color w:val="0000FF"/>
      <w:u w:val="single"/>
    </w:rPr>
  </w:style>
  <w:style w:type="paragraph" w:styleId="af4">
    <w:name w:val="Balloon Text"/>
    <w:basedOn w:val="a3"/>
    <w:link w:val="af5"/>
    <w:rsid w:val="00A740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A74014"/>
    <w:rPr>
      <w:rFonts w:ascii="Tahoma" w:hAnsi="Tahoma" w:cs="Tahoma"/>
      <w:sz w:val="16"/>
      <w:szCs w:val="16"/>
    </w:rPr>
  </w:style>
  <w:style w:type="paragraph" w:styleId="af6">
    <w:name w:val="List Paragraph"/>
    <w:basedOn w:val="a3"/>
    <w:uiPriority w:val="34"/>
    <w:qFormat/>
    <w:rsid w:val="00D31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9CE7-8F00-4CA3-BA29-D644077F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14441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Youzer_UR_spec</cp:lastModifiedBy>
  <cp:revision>5</cp:revision>
  <cp:lastPrinted>2021-02-19T06:33:00Z</cp:lastPrinted>
  <dcterms:created xsi:type="dcterms:W3CDTF">2021-02-18T04:28:00Z</dcterms:created>
  <dcterms:modified xsi:type="dcterms:W3CDTF">2021-02-19T06:34:00Z</dcterms:modified>
</cp:coreProperties>
</file>