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5958E4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5958E4">
        <w:rPr>
          <w:rFonts w:ascii="Arial" w:hAnsi="Arial" w:cs="Arial"/>
          <w:b/>
          <w:color w:val="000000" w:themeColor="text1"/>
        </w:rPr>
        <w:t xml:space="preserve">СОВЕТ </w:t>
      </w:r>
      <w:r w:rsidR="00962F61" w:rsidRPr="005958E4">
        <w:rPr>
          <w:rFonts w:ascii="Arial" w:hAnsi="Arial" w:cs="Arial"/>
          <w:b/>
          <w:color w:val="000000" w:themeColor="text1"/>
        </w:rPr>
        <w:t xml:space="preserve"> </w:t>
      </w:r>
      <w:r w:rsidR="00555B9A" w:rsidRPr="005958E4">
        <w:rPr>
          <w:rFonts w:ascii="Arial" w:hAnsi="Arial" w:cs="Arial"/>
          <w:b/>
          <w:color w:val="000000" w:themeColor="text1"/>
        </w:rPr>
        <w:t xml:space="preserve">КУШТОВСКОЕ </w:t>
      </w:r>
      <w:r w:rsidR="004B700A" w:rsidRPr="005958E4">
        <w:rPr>
          <w:rStyle w:val="match"/>
          <w:rFonts w:ascii="Arial" w:hAnsi="Arial" w:cs="Arial"/>
          <w:b/>
          <w:color w:val="000000" w:themeColor="text1"/>
        </w:rPr>
        <w:t>СЕЛЬСКОГО</w:t>
      </w:r>
      <w:r w:rsidRPr="005958E4">
        <w:rPr>
          <w:rFonts w:ascii="Arial" w:hAnsi="Arial" w:cs="Arial"/>
          <w:b/>
          <w:color w:val="000000" w:themeColor="text1"/>
        </w:rPr>
        <w:t xml:space="preserve"> ПОСЕЛЕНИЯ </w:t>
      </w:r>
      <w:r w:rsidRPr="005958E4">
        <w:rPr>
          <w:rStyle w:val="match"/>
          <w:rFonts w:ascii="Arial" w:hAnsi="Arial" w:cs="Arial"/>
          <w:b/>
          <w:color w:val="000000" w:themeColor="text1"/>
        </w:rPr>
        <w:t>АПАСТОВСКОГО</w:t>
      </w:r>
      <w:r w:rsidR="00C75329" w:rsidRPr="005958E4">
        <w:rPr>
          <w:rFonts w:ascii="Arial" w:hAnsi="Arial" w:cs="Arial"/>
          <w:b/>
          <w:color w:val="000000" w:themeColor="text1"/>
        </w:rPr>
        <w:t xml:space="preserve"> МУНИЦИПАЛЬНОГО РАЙОНА </w:t>
      </w:r>
      <w:r w:rsidRPr="005958E4">
        <w:rPr>
          <w:rFonts w:ascii="Arial" w:hAnsi="Arial" w:cs="Arial"/>
          <w:b/>
          <w:color w:val="000000" w:themeColor="text1"/>
        </w:rPr>
        <w:t>РЕСПУБЛИКИ ТАТАРСТАН</w:t>
      </w:r>
    </w:p>
    <w:p w:rsidR="00D91F15" w:rsidRPr="005958E4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7808F2" w:rsidRPr="005958E4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270904" w:rsidRPr="005958E4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5958E4">
        <w:rPr>
          <w:rFonts w:ascii="Arial" w:hAnsi="Arial" w:cs="Arial"/>
          <w:b/>
          <w:color w:val="000000" w:themeColor="text1"/>
        </w:rPr>
        <w:t>РЕШЕНИЕ</w:t>
      </w:r>
    </w:p>
    <w:p w:rsidR="00962F61" w:rsidRPr="005958E4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171268" w:rsidRPr="005958E4" w:rsidRDefault="00962F61" w:rsidP="008F3057">
      <w:pPr>
        <w:pStyle w:val="header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5958E4">
        <w:rPr>
          <w:rFonts w:ascii="Arial" w:hAnsi="Arial" w:cs="Arial"/>
          <w:color w:val="000000" w:themeColor="text1"/>
        </w:rPr>
        <w:t>«___»</w:t>
      </w:r>
      <w:r w:rsidR="0095173C" w:rsidRPr="005958E4">
        <w:rPr>
          <w:rFonts w:ascii="Arial" w:hAnsi="Arial" w:cs="Arial"/>
          <w:color w:val="000000" w:themeColor="text1"/>
        </w:rPr>
        <w:t xml:space="preserve"> </w:t>
      </w:r>
      <w:r w:rsidR="00AD5BAB" w:rsidRPr="005958E4">
        <w:rPr>
          <w:rFonts w:ascii="Arial" w:hAnsi="Arial" w:cs="Arial"/>
          <w:color w:val="000000" w:themeColor="text1"/>
        </w:rPr>
        <w:t>__________</w:t>
      </w:r>
      <w:r w:rsidR="0095173C" w:rsidRPr="005958E4">
        <w:rPr>
          <w:rFonts w:ascii="Arial" w:hAnsi="Arial" w:cs="Arial"/>
          <w:color w:val="000000" w:themeColor="text1"/>
        </w:rPr>
        <w:t xml:space="preserve"> </w:t>
      </w:r>
      <w:r w:rsidR="000A765D" w:rsidRPr="005958E4">
        <w:rPr>
          <w:rFonts w:ascii="Arial" w:hAnsi="Arial" w:cs="Arial"/>
          <w:color w:val="000000" w:themeColor="text1"/>
        </w:rPr>
        <w:t xml:space="preserve"> </w:t>
      </w:r>
      <w:r w:rsidR="00D607D6" w:rsidRPr="005958E4">
        <w:rPr>
          <w:rFonts w:ascii="Arial" w:hAnsi="Arial" w:cs="Arial"/>
          <w:color w:val="000000" w:themeColor="text1"/>
        </w:rPr>
        <w:t>20</w:t>
      </w:r>
      <w:r w:rsidRPr="005958E4">
        <w:rPr>
          <w:rFonts w:ascii="Arial" w:hAnsi="Arial" w:cs="Arial"/>
          <w:color w:val="000000" w:themeColor="text1"/>
        </w:rPr>
        <w:t>21</w:t>
      </w:r>
      <w:r w:rsidR="00D607D6" w:rsidRPr="005958E4">
        <w:rPr>
          <w:rFonts w:ascii="Arial" w:hAnsi="Arial" w:cs="Arial"/>
          <w:color w:val="000000" w:themeColor="text1"/>
        </w:rPr>
        <w:t xml:space="preserve"> года</w:t>
      </w:r>
      <w:r w:rsidR="00270904" w:rsidRPr="005958E4">
        <w:rPr>
          <w:rFonts w:ascii="Arial" w:hAnsi="Arial" w:cs="Arial"/>
          <w:color w:val="000000" w:themeColor="text1"/>
        </w:rPr>
        <w:t xml:space="preserve"> </w:t>
      </w:r>
      <w:r w:rsidR="00D91F15" w:rsidRPr="005958E4">
        <w:rPr>
          <w:rFonts w:ascii="Arial" w:hAnsi="Arial" w:cs="Arial"/>
          <w:color w:val="000000" w:themeColor="text1"/>
        </w:rPr>
        <w:t xml:space="preserve">                                                      </w:t>
      </w:r>
      <w:r w:rsidR="007360A5" w:rsidRPr="005958E4">
        <w:rPr>
          <w:rFonts w:ascii="Arial" w:hAnsi="Arial" w:cs="Arial"/>
          <w:color w:val="000000" w:themeColor="text1"/>
        </w:rPr>
        <w:tab/>
      </w:r>
      <w:r w:rsidR="007360A5" w:rsidRPr="005958E4">
        <w:rPr>
          <w:rFonts w:ascii="Arial" w:hAnsi="Arial" w:cs="Arial"/>
          <w:color w:val="000000" w:themeColor="text1"/>
        </w:rPr>
        <w:tab/>
      </w:r>
      <w:r w:rsidR="007360A5" w:rsidRPr="005958E4">
        <w:rPr>
          <w:rFonts w:ascii="Arial" w:hAnsi="Arial" w:cs="Arial"/>
          <w:color w:val="000000" w:themeColor="text1"/>
        </w:rPr>
        <w:tab/>
      </w:r>
      <w:r w:rsidR="00A411FD" w:rsidRPr="005958E4">
        <w:rPr>
          <w:rFonts w:ascii="Arial" w:hAnsi="Arial" w:cs="Arial"/>
          <w:color w:val="000000" w:themeColor="text1"/>
        </w:rPr>
        <w:tab/>
      </w:r>
      <w:r w:rsidR="008F3057" w:rsidRPr="005958E4">
        <w:rPr>
          <w:rFonts w:ascii="Arial" w:hAnsi="Arial" w:cs="Arial"/>
          <w:color w:val="000000" w:themeColor="text1"/>
        </w:rPr>
        <w:t>№</w:t>
      </w:r>
      <w:r w:rsidRPr="005958E4">
        <w:rPr>
          <w:rFonts w:ascii="Arial" w:hAnsi="Arial" w:cs="Arial"/>
          <w:color w:val="000000" w:themeColor="text1"/>
        </w:rPr>
        <w:t>____</w:t>
      </w:r>
    </w:p>
    <w:p w:rsidR="00171268" w:rsidRPr="005958E4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EB6DBA" w:rsidRPr="005958E4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5958E4">
        <w:rPr>
          <w:rFonts w:ascii="Arial" w:hAnsi="Arial" w:cs="Arial"/>
          <w:b/>
          <w:color w:val="000000" w:themeColor="text1"/>
        </w:rPr>
        <w:t>О</w:t>
      </w:r>
      <w:r w:rsidR="00806C6D" w:rsidRPr="005958E4">
        <w:rPr>
          <w:rFonts w:ascii="Arial" w:hAnsi="Arial" w:cs="Arial"/>
          <w:b/>
          <w:color w:val="000000" w:themeColor="text1"/>
        </w:rPr>
        <w:t xml:space="preserve">  внесении изменений в</w:t>
      </w:r>
      <w:r w:rsidR="00EB6DBA" w:rsidRPr="005958E4">
        <w:rPr>
          <w:rFonts w:ascii="Arial" w:hAnsi="Arial" w:cs="Arial"/>
          <w:b/>
          <w:color w:val="000000" w:themeColor="text1"/>
        </w:rPr>
        <w:t xml:space="preserve"> Генеральн</w:t>
      </w:r>
      <w:r w:rsidR="00806C6D" w:rsidRPr="005958E4">
        <w:rPr>
          <w:rFonts w:ascii="Arial" w:hAnsi="Arial" w:cs="Arial"/>
          <w:b/>
          <w:color w:val="000000" w:themeColor="text1"/>
        </w:rPr>
        <w:t>ый</w:t>
      </w:r>
      <w:r w:rsidR="00EB6DBA" w:rsidRPr="005958E4">
        <w:rPr>
          <w:rFonts w:ascii="Arial" w:hAnsi="Arial" w:cs="Arial"/>
          <w:b/>
          <w:color w:val="000000" w:themeColor="text1"/>
        </w:rPr>
        <w:t xml:space="preserve"> план </w:t>
      </w:r>
      <w:proofErr w:type="spellStart"/>
      <w:r w:rsidR="00555B9A" w:rsidRPr="005958E4">
        <w:rPr>
          <w:rFonts w:ascii="Arial" w:hAnsi="Arial" w:cs="Arial"/>
          <w:b/>
          <w:color w:val="000000" w:themeColor="text1"/>
        </w:rPr>
        <w:t>Куштовского</w:t>
      </w:r>
      <w:proofErr w:type="spellEnd"/>
      <w:r w:rsidR="003341A3" w:rsidRPr="005958E4">
        <w:rPr>
          <w:rFonts w:ascii="Arial" w:hAnsi="Arial" w:cs="Arial"/>
          <w:b/>
          <w:color w:val="000000" w:themeColor="text1"/>
        </w:rPr>
        <w:t xml:space="preserve"> </w:t>
      </w:r>
      <w:r w:rsidR="00EB6DBA" w:rsidRPr="005958E4">
        <w:rPr>
          <w:rFonts w:ascii="Arial" w:hAnsi="Arial" w:cs="Arial"/>
          <w:b/>
          <w:color w:val="000000" w:themeColor="text1"/>
        </w:rPr>
        <w:t xml:space="preserve">сельского поселения </w:t>
      </w:r>
      <w:proofErr w:type="spellStart"/>
      <w:r w:rsidR="00EB6DBA" w:rsidRPr="005958E4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="00EB6DBA" w:rsidRPr="005958E4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p w:rsidR="007808F2" w:rsidRPr="005958E4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3E6551" w:rsidRPr="005958E4" w:rsidRDefault="008F3057" w:rsidP="003D39A0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3E6551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пунктом 7 статьи 1 Федерального закона от 22 декабря 2020 года N 454-ФЗ «О внесении изменений в </w:t>
      </w:r>
      <w:bookmarkStart w:id="0" w:name="_GoBack"/>
      <w:bookmarkEnd w:id="0"/>
      <w:r w:rsidR="003E6551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отдельные законодательные акты Российской Федерации в части совершенствования деятельности в области пожарной безопасности»</w:t>
      </w:r>
    </w:p>
    <w:p w:rsidR="008F3057" w:rsidRPr="005958E4" w:rsidRDefault="003E6551" w:rsidP="00572C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пунктом 10 Постановления Правительства РФ </w:t>
      </w:r>
      <w:r w:rsidR="00572C6B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07.10.2020 N 1614 «</w:t>
      </w:r>
      <w:r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утверждении Правил пожарной безопасности в лесах</w:t>
      </w:r>
      <w:r w:rsidR="00572C6B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8F3057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</w:t>
      </w:r>
      <w:proofErr w:type="spellStart"/>
      <w:r w:rsidR="00555B9A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Куштовского</w:t>
      </w:r>
      <w:proofErr w:type="spellEnd"/>
      <w:r w:rsidR="00555B9A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3057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</w:t>
      </w:r>
      <w:proofErr w:type="spellStart"/>
      <w:r w:rsidR="008F3057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F3057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</w:t>
      </w:r>
      <w:r w:rsidR="003D39A0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="008F3057" w:rsidRPr="005958E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</w:t>
      </w:r>
      <w:proofErr w:type="gramEnd"/>
      <w:r w:rsidR="008F3057" w:rsidRPr="005958E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е ш и л:</w:t>
      </w:r>
    </w:p>
    <w:p w:rsidR="00EB6DBA" w:rsidRPr="005958E4" w:rsidRDefault="00270904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>1.</w:t>
      </w:r>
      <w:r w:rsidR="00806C6D" w:rsidRPr="005958E4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A411FD" w:rsidRPr="005958E4">
        <w:rPr>
          <w:rFonts w:ascii="Arial" w:hAnsi="Arial" w:cs="Arial"/>
          <w:color w:val="000000" w:themeColor="text1"/>
          <w:sz w:val="24"/>
          <w:szCs w:val="24"/>
        </w:rPr>
        <w:t xml:space="preserve">Генеральный план </w:t>
      </w:r>
      <w:proofErr w:type="spellStart"/>
      <w:r w:rsidR="00555B9A" w:rsidRPr="005958E4">
        <w:rPr>
          <w:rFonts w:ascii="Arial" w:hAnsi="Arial" w:cs="Arial"/>
          <w:color w:val="000000" w:themeColor="text1"/>
          <w:sz w:val="24"/>
          <w:szCs w:val="24"/>
        </w:rPr>
        <w:t>Куштовского</w:t>
      </w:r>
      <w:proofErr w:type="spellEnd"/>
      <w:r w:rsidR="00555B9A" w:rsidRPr="005958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DBA" w:rsidRPr="005958E4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B6DBA" w:rsidRPr="005958E4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EB6DBA" w:rsidRPr="005958E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806C6D" w:rsidRPr="005958E4">
        <w:rPr>
          <w:rFonts w:ascii="Arial" w:hAnsi="Arial" w:cs="Arial"/>
          <w:color w:val="000000" w:themeColor="text1"/>
          <w:sz w:val="24"/>
          <w:szCs w:val="24"/>
        </w:rPr>
        <w:t>, утвер</w:t>
      </w:r>
      <w:r w:rsidR="007350F4" w:rsidRPr="005958E4">
        <w:rPr>
          <w:rFonts w:ascii="Arial" w:hAnsi="Arial" w:cs="Arial"/>
          <w:color w:val="000000" w:themeColor="text1"/>
          <w:sz w:val="24"/>
          <w:szCs w:val="24"/>
        </w:rPr>
        <w:t xml:space="preserve">жденный решением Совета </w:t>
      </w:r>
      <w:proofErr w:type="spellStart"/>
      <w:r w:rsidR="00555B9A" w:rsidRPr="005958E4">
        <w:rPr>
          <w:rFonts w:ascii="Arial" w:hAnsi="Arial" w:cs="Arial"/>
          <w:color w:val="000000" w:themeColor="text1"/>
          <w:sz w:val="24"/>
          <w:szCs w:val="24"/>
        </w:rPr>
        <w:t>Куштовского</w:t>
      </w:r>
      <w:proofErr w:type="spellEnd"/>
      <w:r w:rsidR="00555B9A" w:rsidRPr="005958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6C6D" w:rsidRPr="005958E4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806C6D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06C6D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</w:t>
      </w:r>
      <w:r w:rsidR="00A411FD" w:rsidRPr="005958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района Республики Татарстан </w:t>
      </w:r>
      <w:r w:rsidR="003341A3" w:rsidRPr="005958E4">
        <w:rPr>
          <w:rFonts w:ascii="Arial" w:hAnsi="Arial" w:cs="Arial"/>
          <w:color w:val="000000" w:themeColor="text1"/>
          <w:sz w:val="24"/>
          <w:szCs w:val="24"/>
        </w:rPr>
        <w:t>7 июня 2019 года №147</w:t>
      </w:r>
      <w:r w:rsidR="00806C6D" w:rsidRPr="005958E4">
        <w:rPr>
          <w:rFonts w:ascii="Arial" w:hAnsi="Arial" w:cs="Arial"/>
          <w:color w:val="000000" w:themeColor="text1"/>
          <w:sz w:val="24"/>
          <w:szCs w:val="24"/>
        </w:rPr>
        <w:t>, следующие изменения:</w:t>
      </w:r>
    </w:p>
    <w:p w:rsidR="007808F2" w:rsidRPr="005958E4" w:rsidRDefault="007808F2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2F61" w:rsidRPr="005958E4" w:rsidRDefault="00555B9A" w:rsidP="00555B9A">
      <w:pPr>
        <w:pStyle w:val="ConsPlusNormal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>абзац 25 пункта 3.10.6</w:t>
      </w:r>
      <w:r w:rsidR="00774CAB" w:rsidRPr="005958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2F61" w:rsidRPr="005958E4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:rsidR="003341A3" w:rsidRPr="005958E4" w:rsidRDefault="003341A3" w:rsidP="003341A3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958E4">
        <w:rPr>
          <w:rFonts w:ascii="Arial" w:hAnsi="Arial" w:cs="Arial"/>
          <w:color w:val="000000" w:themeColor="text1"/>
          <w:sz w:val="24"/>
          <w:szCs w:val="24"/>
        </w:rPr>
        <w:t>«На период действия особого противопожарного режима на соответствующих территориях нормативными правовыми актами Российской Федерации, нормативными правовыми актами Республики Татарстан и муниципальными правовыми актами по пожарной безопасности устанавливаются дополнительные требования пожарной безопасности, в том числе предусматривающие привлечение населения для профилактики и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</w:t>
      </w:r>
      <w:proofErr w:type="gramEnd"/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 ландшафтных (природных) пожаров, а также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</w:t>
      </w:r>
      <w:proofErr w:type="gramStart"/>
      <w:r w:rsidRPr="005958E4">
        <w:rPr>
          <w:rFonts w:ascii="Arial" w:hAnsi="Arial" w:cs="Arial"/>
          <w:color w:val="000000" w:themeColor="text1"/>
          <w:sz w:val="24"/>
          <w:szCs w:val="24"/>
        </w:rPr>
        <w:t>.»</w:t>
      </w:r>
      <w:proofErr w:type="gramEnd"/>
      <w:r w:rsidRPr="005958E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55B9A" w:rsidRPr="005958E4" w:rsidRDefault="00555B9A" w:rsidP="003341A3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5B9A" w:rsidRPr="005958E4" w:rsidRDefault="00555B9A" w:rsidP="00555B9A">
      <w:pPr>
        <w:pStyle w:val="ConsPlusNormal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>абзац 8 таблицы 10 изложить в следующей редакции:</w:t>
      </w:r>
    </w:p>
    <w:p w:rsidR="00555B9A" w:rsidRPr="005958E4" w:rsidRDefault="00555B9A" w:rsidP="00555B9A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«хранение пестицидов и </w:t>
      </w:r>
      <w:proofErr w:type="spellStart"/>
      <w:r w:rsidRPr="005958E4">
        <w:rPr>
          <w:rFonts w:ascii="Arial" w:hAnsi="Arial" w:cs="Arial"/>
          <w:color w:val="000000" w:themeColor="text1"/>
          <w:sz w:val="24"/>
          <w:szCs w:val="24"/>
        </w:rPr>
        <w:t>агрохимикатов</w:t>
      </w:r>
      <w:proofErr w:type="spellEnd"/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 (за исключением хранения </w:t>
      </w:r>
      <w:proofErr w:type="spellStart"/>
      <w:r w:rsidRPr="005958E4">
        <w:rPr>
          <w:rFonts w:ascii="Arial" w:hAnsi="Arial" w:cs="Arial"/>
          <w:color w:val="000000" w:themeColor="text1"/>
          <w:sz w:val="24"/>
          <w:szCs w:val="24"/>
        </w:rPr>
        <w:t>агрохимикатов</w:t>
      </w:r>
      <w:proofErr w:type="spellEnd"/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5958E4">
        <w:rPr>
          <w:rFonts w:ascii="Arial" w:hAnsi="Arial" w:cs="Arial"/>
          <w:color w:val="000000" w:themeColor="text1"/>
          <w:sz w:val="24"/>
          <w:szCs w:val="24"/>
        </w:rPr>
        <w:t>агрохимикатов</w:t>
      </w:r>
      <w:proofErr w:type="spellEnd"/>
      <w:proofErr w:type="gramStart"/>
      <w:r w:rsidRPr="005958E4">
        <w:rPr>
          <w:rFonts w:ascii="Arial" w:hAnsi="Arial" w:cs="Arial"/>
          <w:color w:val="000000" w:themeColor="text1"/>
          <w:sz w:val="24"/>
          <w:szCs w:val="24"/>
        </w:rPr>
        <w:t>;»</w:t>
      </w:r>
      <w:proofErr w:type="gramEnd"/>
      <w:r w:rsidRPr="005958E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55B9A" w:rsidRPr="005958E4" w:rsidRDefault="00555B9A" w:rsidP="00555B9A">
      <w:pPr>
        <w:pStyle w:val="ConsPlusNormal"/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5B9A" w:rsidRPr="005958E4" w:rsidRDefault="00555B9A" w:rsidP="00555B9A">
      <w:pPr>
        <w:pStyle w:val="ConsPlusNormal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>абзац 66 пункта 3.10.2 изложить в следующей редакции:</w:t>
      </w:r>
    </w:p>
    <w:p w:rsidR="003341A3" w:rsidRPr="005958E4" w:rsidRDefault="00983790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>«Согласно Правилам противопожарного режима в Российской Федерации, утвержденные постановлением Правительства Российской Федерации от 25 апреля 2012 г. N 390 «О противопожарном режиме», а также Правилам пожарной безопасности в лесах, утвержденные постановлением Правительства Российской Федерации от 7 октября 2020 г. №1614 «Об утверждении Правил пожарной безопасности в лесах» в период</w:t>
      </w:r>
      <w:proofErr w:type="gramStart"/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 С</w:t>
      </w:r>
      <w:proofErr w:type="gramEnd"/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о дня схода снежного покрова до установления устойчивой дождливой осенней погоды </w:t>
      </w:r>
      <w:proofErr w:type="gramStart"/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</w:t>
      </w:r>
      <w:r w:rsidRPr="005958E4">
        <w:rPr>
          <w:rFonts w:ascii="Arial" w:hAnsi="Arial" w:cs="Arial"/>
          <w:color w:val="000000" w:themeColor="text1"/>
          <w:sz w:val="24"/>
          <w:szCs w:val="24"/>
        </w:rPr>
        <w:lastRenderedPageBreak/>
        <w:t>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</w:t>
      </w:r>
      <w:proofErr w:type="gramEnd"/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</w:t>
      </w:r>
      <w:proofErr w:type="gramStart"/>
      <w:r w:rsidRPr="005958E4">
        <w:rPr>
          <w:rFonts w:ascii="Arial" w:hAnsi="Arial" w:cs="Arial"/>
          <w:color w:val="000000" w:themeColor="text1"/>
          <w:sz w:val="24"/>
          <w:szCs w:val="24"/>
        </w:rPr>
        <w:t>.»;</w:t>
      </w:r>
      <w:proofErr w:type="gramEnd"/>
    </w:p>
    <w:p w:rsidR="003341A3" w:rsidRPr="005958E4" w:rsidRDefault="003341A3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5B9A" w:rsidRPr="005958E4" w:rsidRDefault="00555B9A" w:rsidP="00555B9A">
      <w:pPr>
        <w:pStyle w:val="ConsPlusNormal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абзац 7 таблицы 7 </w:t>
      </w:r>
      <w:r w:rsidR="006E1147" w:rsidRPr="005958E4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:rsidR="006E1147" w:rsidRPr="005958E4" w:rsidRDefault="006E1147" w:rsidP="006E114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>«Режим использования санитарно-защитных зон сибиреязвенных скотомогильников регламентируется СП 3.1.7.2629-10 "Профилактика сибирской язвы" (утв. постановлением Главного государственного санитарного врача Российской Федерации от 13.05.2010 г. N 56) (таблица 8).</w:t>
      </w:r>
    </w:p>
    <w:p w:rsidR="006E1147" w:rsidRPr="005958E4" w:rsidRDefault="006E1147" w:rsidP="006E1147">
      <w:pPr>
        <w:pStyle w:val="ConsPlusNormal"/>
        <w:spacing w:line="240" w:lineRule="atLeast"/>
        <w:ind w:left="8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00261" w:rsidRPr="005958E4" w:rsidRDefault="00D00261" w:rsidP="006E1147">
      <w:pPr>
        <w:pStyle w:val="ConsPlusNormal"/>
        <w:spacing w:line="240" w:lineRule="atLeast"/>
        <w:ind w:left="8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F3057" w:rsidRPr="005958E4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>2.Опубликовать настоящее решение на официальном портале правовой информации Республики Татарстан.</w:t>
      </w:r>
    </w:p>
    <w:p w:rsidR="008F3057" w:rsidRPr="005958E4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color w:val="000000" w:themeColor="text1"/>
          <w:sz w:val="24"/>
          <w:szCs w:val="24"/>
        </w:rPr>
        <w:t>3.</w:t>
      </w:r>
      <w:proofErr w:type="gramStart"/>
      <w:r w:rsidRPr="005958E4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</w:t>
      </w:r>
      <w:r w:rsidR="00C75962" w:rsidRPr="005958E4">
        <w:rPr>
          <w:rFonts w:ascii="Arial" w:hAnsi="Arial" w:cs="Arial"/>
          <w:color w:val="000000" w:themeColor="text1"/>
          <w:sz w:val="24"/>
          <w:szCs w:val="24"/>
        </w:rPr>
        <w:t xml:space="preserve">решения </w:t>
      </w:r>
      <w:r w:rsidRPr="005958E4">
        <w:rPr>
          <w:rFonts w:ascii="Arial" w:hAnsi="Arial" w:cs="Arial"/>
          <w:color w:val="000000" w:themeColor="text1"/>
          <w:sz w:val="24"/>
          <w:szCs w:val="24"/>
        </w:rPr>
        <w:t xml:space="preserve"> оставляю за собой.</w:t>
      </w:r>
    </w:p>
    <w:p w:rsidR="000A765D" w:rsidRPr="005958E4" w:rsidRDefault="000A765D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E1147" w:rsidRPr="005958E4" w:rsidRDefault="006E1147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41A3" w:rsidRPr="005958E4" w:rsidRDefault="003341A3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E1147" w:rsidRPr="005958E4" w:rsidRDefault="00C75329" w:rsidP="006E1147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b/>
          <w:color w:val="000000" w:themeColor="text1"/>
          <w:sz w:val="24"/>
          <w:szCs w:val="24"/>
        </w:rPr>
        <w:t>Глава</w:t>
      </w:r>
      <w:r w:rsidR="007350F4" w:rsidRPr="005958E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62F61" w:rsidRPr="005958E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6E1147" w:rsidRPr="005958E4">
        <w:rPr>
          <w:rFonts w:ascii="Arial" w:hAnsi="Arial" w:cs="Arial"/>
          <w:b/>
          <w:color w:val="000000" w:themeColor="text1"/>
          <w:sz w:val="24"/>
          <w:szCs w:val="24"/>
        </w:rPr>
        <w:t>Куштовского</w:t>
      </w:r>
      <w:proofErr w:type="spellEnd"/>
      <w:r w:rsidR="006E1147" w:rsidRPr="005958E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D91F15" w:rsidRPr="005958E4" w:rsidRDefault="006E1147" w:rsidP="006E1147">
      <w:pPr>
        <w:pStyle w:val="ConsPlusNormal"/>
        <w:spacing w:line="240" w:lineRule="atLeast"/>
        <w:ind w:left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8E4">
        <w:rPr>
          <w:rFonts w:ascii="Arial" w:hAnsi="Arial" w:cs="Arial"/>
          <w:b/>
          <w:color w:val="000000" w:themeColor="text1"/>
          <w:sz w:val="24"/>
          <w:szCs w:val="24"/>
        </w:rPr>
        <w:t>сельског</w:t>
      </w:r>
      <w:r w:rsidR="008B6D43" w:rsidRPr="005958E4">
        <w:rPr>
          <w:rFonts w:ascii="Arial" w:hAnsi="Arial" w:cs="Arial"/>
          <w:b/>
          <w:color w:val="000000" w:themeColor="text1"/>
          <w:sz w:val="24"/>
          <w:szCs w:val="24"/>
        </w:rPr>
        <w:t>о поселения</w:t>
      </w:r>
      <w:r w:rsidR="008B6D43"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Х.Ф. </w:t>
      </w:r>
      <w:proofErr w:type="spellStart"/>
      <w:r w:rsidRPr="005958E4">
        <w:rPr>
          <w:rFonts w:ascii="Arial" w:hAnsi="Arial" w:cs="Arial"/>
          <w:b/>
          <w:color w:val="000000" w:themeColor="text1"/>
          <w:sz w:val="24"/>
          <w:szCs w:val="24"/>
        </w:rPr>
        <w:t>Сабиров</w:t>
      </w:r>
      <w:proofErr w:type="spellEnd"/>
      <w:r w:rsidR="008B6D43"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5958E4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sectPr w:rsidR="00D91F15" w:rsidRPr="005958E4" w:rsidSect="003207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7F77"/>
    <w:rsid w:val="00064A94"/>
    <w:rsid w:val="00081150"/>
    <w:rsid w:val="000A765D"/>
    <w:rsid w:val="00132ADA"/>
    <w:rsid w:val="001446FC"/>
    <w:rsid w:val="00156BD5"/>
    <w:rsid w:val="00171268"/>
    <w:rsid w:val="001B1541"/>
    <w:rsid w:val="001E5F97"/>
    <w:rsid w:val="00260918"/>
    <w:rsid w:val="00270904"/>
    <w:rsid w:val="00290F4A"/>
    <w:rsid w:val="002D2E68"/>
    <w:rsid w:val="00312B59"/>
    <w:rsid w:val="0032078B"/>
    <w:rsid w:val="003341A3"/>
    <w:rsid w:val="0036096B"/>
    <w:rsid w:val="003D39A0"/>
    <w:rsid w:val="003D5ADB"/>
    <w:rsid w:val="003E6551"/>
    <w:rsid w:val="00461E32"/>
    <w:rsid w:val="00474BCE"/>
    <w:rsid w:val="004B700A"/>
    <w:rsid w:val="004C357C"/>
    <w:rsid w:val="004C50CF"/>
    <w:rsid w:val="00550DF9"/>
    <w:rsid w:val="00555B9A"/>
    <w:rsid w:val="00572C6B"/>
    <w:rsid w:val="005958E4"/>
    <w:rsid w:val="005C2C39"/>
    <w:rsid w:val="006E1147"/>
    <w:rsid w:val="006E6602"/>
    <w:rsid w:val="006F54B4"/>
    <w:rsid w:val="007350F4"/>
    <w:rsid w:val="007360A5"/>
    <w:rsid w:val="00774CAB"/>
    <w:rsid w:val="007808F2"/>
    <w:rsid w:val="00782CF8"/>
    <w:rsid w:val="007C4FD5"/>
    <w:rsid w:val="007D6829"/>
    <w:rsid w:val="00806C6D"/>
    <w:rsid w:val="00837D39"/>
    <w:rsid w:val="00852383"/>
    <w:rsid w:val="0085702A"/>
    <w:rsid w:val="008B6D43"/>
    <w:rsid w:val="008F3057"/>
    <w:rsid w:val="008F38E2"/>
    <w:rsid w:val="009025AC"/>
    <w:rsid w:val="00926DA7"/>
    <w:rsid w:val="00941709"/>
    <w:rsid w:val="0095173C"/>
    <w:rsid w:val="00956486"/>
    <w:rsid w:val="00962F61"/>
    <w:rsid w:val="00983790"/>
    <w:rsid w:val="00A411FD"/>
    <w:rsid w:val="00A57DD7"/>
    <w:rsid w:val="00A70443"/>
    <w:rsid w:val="00AD44DE"/>
    <w:rsid w:val="00AD5BAB"/>
    <w:rsid w:val="00AE4A78"/>
    <w:rsid w:val="00B2348C"/>
    <w:rsid w:val="00B35BE6"/>
    <w:rsid w:val="00B50A19"/>
    <w:rsid w:val="00B828AE"/>
    <w:rsid w:val="00B96CA4"/>
    <w:rsid w:val="00BD5CA4"/>
    <w:rsid w:val="00BE494F"/>
    <w:rsid w:val="00BF641E"/>
    <w:rsid w:val="00C533C0"/>
    <w:rsid w:val="00C6103F"/>
    <w:rsid w:val="00C75329"/>
    <w:rsid w:val="00C75962"/>
    <w:rsid w:val="00C968EC"/>
    <w:rsid w:val="00CE3AD7"/>
    <w:rsid w:val="00CF3406"/>
    <w:rsid w:val="00D00261"/>
    <w:rsid w:val="00D607D6"/>
    <w:rsid w:val="00D91F15"/>
    <w:rsid w:val="00E2019C"/>
    <w:rsid w:val="00EB6DBA"/>
    <w:rsid w:val="00EF0AC0"/>
    <w:rsid w:val="00F90981"/>
    <w:rsid w:val="00F91580"/>
    <w:rsid w:val="00FA40CA"/>
    <w:rsid w:val="00F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E9CD-BDEC-4B92-B471-FAA70AC0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17</cp:revision>
  <cp:lastPrinted>2021-03-01T10:54:00Z</cp:lastPrinted>
  <dcterms:created xsi:type="dcterms:W3CDTF">2019-12-23T13:11:00Z</dcterms:created>
  <dcterms:modified xsi:type="dcterms:W3CDTF">2021-03-01T13:04:00Z</dcterms:modified>
</cp:coreProperties>
</file>