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B5" w:rsidRPr="00921CF1" w:rsidRDefault="00661BA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921CF1">
        <w:rPr>
          <w:rFonts w:ascii="Arial" w:hAnsi="Arial" w:cs="Arial"/>
        </w:rPr>
        <w:t xml:space="preserve">ИСПОЛНИТЕЛЬНЫЙ КОМИТЕТ </w:t>
      </w:r>
      <w:r w:rsidR="00F612B5" w:rsidRPr="00921CF1">
        <w:rPr>
          <w:rFonts w:ascii="Arial" w:hAnsi="Arial" w:cs="Arial"/>
        </w:rPr>
        <w:t xml:space="preserve"> </w:t>
      </w:r>
      <w:r w:rsidR="00433612">
        <w:rPr>
          <w:rFonts w:ascii="Arial" w:hAnsi="Arial" w:cs="Arial"/>
        </w:rPr>
        <w:t>_____________</w:t>
      </w:r>
      <w:r w:rsidR="00F612B5" w:rsidRPr="00921CF1">
        <w:rPr>
          <w:rFonts w:ascii="Arial" w:hAnsi="Arial" w:cs="Arial"/>
        </w:rPr>
        <w:t xml:space="preserve"> СЕЛЬСКОГО ПОСЕЛЕНИЯ АПАСТОВСКОГО МУНИЦИПАЛЬНОГО РАЙОНА РЕСПУБЛИКИ ТАТАРСТАН </w:t>
      </w:r>
    </w:p>
    <w:p w:rsidR="003E4C68" w:rsidRPr="00921CF1" w:rsidRDefault="003E4C68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F612B5" w:rsidRPr="00921CF1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921CF1">
        <w:rPr>
          <w:rFonts w:ascii="Arial" w:hAnsi="Arial" w:cs="Arial"/>
        </w:rPr>
        <w:t>ПОСТАНОВЛЕНИЕ</w:t>
      </w:r>
    </w:p>
    <w:p w:rsidR="00342323" w:rsidRPr="00921CF1" w:rsidRDefault="00342323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612B5" w:rsidRPr="00921CF1" w:rsidRDefault="00433612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«___» июня</w:t>
      </w:r>
      <w:r w:rsidR="000453B1" w:rsidRPr="00921CF1">
        <w:rPr>
          <w:rFonts w:ascii="Arial" w:hAnsi="Arial" w:cs="Arial"/>
        </w:rPr>
        <w:t xml:space="preserve"> </w:t>
      </w:r>
      <w:r w:rsidR="00921CF1" w:rsidRPr="00921CF1">
        <w:rPr>
          <w:rFonts w:ascii="Arial" w:hAnsi="Arial" w:cs="Arial"/>
        </w:rPr>
        <w:t>2021 года</w:t>
      </w:r>
      <w:r w:rsidR="00F612B5" w:rsidRPr="00921CF1">
        <w:rPr>
          <w:rFonts w:ascii="Arial" w:hAnsi="Arial" w:cs="Arial"/>
        </w:rPr>
        <w:t xml:space="preserve"> </w:t>
      </w:r>
      <w:r w:rsidR="00F612B5" w:rsidRPr="00921C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612B5" w:rsidRPr="00921CF1">
        <w:rPr>
          <w:rFonts w:ascii="Arial" w:hAnsi="Arial" w:cs="Arial"/>
        </w:rPr>
        <w:t xml:space="preserve">   </w:t>
      </w:r>
      <w:r w:rsidR="00F612B5" w:rsidRPr="00921CF1">
        <w:rPr>
          <w:rFonts w:ascii="Arial" w:hAnsi="Arial" w:cs="Arial"/>
        </w:rPr>
        <w:tab/>
      </w:r>
      <w:r w:rsidR="00F612B5" w:rsidRPr="00921CF1">
        <w:rPr>
          <w:rFonts w:ascii="Arial" w:hAnsi="Arial" w:cs="Arial"/>
        </w:rPr>
        <w:tab/>
      </w:r>
      <w:r w:rsidR="00F612B5" w:rsidRPr="00921CF1">
        <w:rPr>
          <w:rFonts w:ascii="Arial" w:hAnsi="Arial" w:cs="Arial"/>
        </w:rPr>
        <w:tab/>
      </w:r>
      <w:r w:rsidR="00F612B5" w:rsidRPr="00921CF1">
        <w:rPr>
          <w:rFonts w:ascii="Arial" w:hAnsi="Arial" w:cs="Arial"/>
        </w:rPr>
        <w:tab/>
      </w:r>
      <w:r w:rsidR="00F612B5" w:rsidRPr="00921CF1">
        <w:rPr>
          <w:rFonts w:ascii="Arial" w:hAnsi="Arial" w:cs="Arial"/>
        </w:rPr>
        <w:tab/>
      </w:r>
      <w:r w:rsidR="008829AE" w:rsidRPr="00921CF1">
        <w:rPr>
          <w:rFonts w:ascii="Arial" w:hAnsi="Arial" w:cs="Arial"/>
        </w:rPr>
        <w:t xml:space="preserve">        </w:t>
      </w:r>
      <w:r w:rsidR="000453B1" w:rsidRPr="00921CF1">
        <w:rPr>
          <w:rFonts w:ascii="Arial" w:hAnsi="Arial" w:cs="Arial"/>
        </w:rPr>
        <w:t xml:space="preserve">                </w:t>
      </w:r>
      <w:r w:rsidR="008829AE" w:rsidRPr="00921CF1">
        <w:rPr>
          <w:rFonts w:ascii="Arial" w:hAnsi="Arial" w:cs="Arial"/>
        </w:rPr>
        <w:t xml:space="preserve"> </w:t>
      </w:r>
      <w:r w:rsidR="00921CF1" w:rsidRPr="00921CF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</w:t>
      </w:r>
      <w:r w:rsidR="008A4568" w:rsidRPr="00921CF1">
        <w:rPr>
          <w:rFonts w:ascii="Arial" w:hAnsi="Arial" w:cs="Arial"/>
        </w:rPr>
        <w:t>N</w:t>
      </w:r>
      <w:r>
        <w:rPr>
          <w:rFonts w:ascii="Arial" w:hAnsi="Arial" w:cs="Arial"/>
        </w:rPr>
        <w:t>___</w:t>
      </w:r>
      <w:r w:rsidR="00F612B5" w:rsidRPr="00921CF1">
        <w:rPr>
          <w:rFonts w:ascii="Arial" w:hAnsi="Arial" w:cs="Arial"/>
        </w:rPr>
        <w:br/>
        <w:t> </w:t>
      </w:r>
    </w:p>
    <w:p w:rsidR="00F612B5" w:rsidRPr="00736303" w:rsidRDefault="00F612B5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921CF1">
        <w:rPr>
          <w:rFonts w:ascii="Arial" w:hAnsi="Arial" w:cs="Arial"/>
        </w:rPr>
        <w:t xml:space="preserve">О внесении изменений в </w:t>
      </w:r>
      <w:r w:rsidR="00721137" w:rsidRPr="00921CF1">
        <w:rPr>
          <w:rFonts w:ascii="Arial" w:hAnsi="Arial" w:cs="Arial"/>
        </w:rPr>
        <w:t xml:space="preserve">Порядок разработки и утверждения административных </w:t>
      </w:r>
      <w:bookmarkStart w:id="0" w:name="_GoBack"/>
      <w:r w:rsidR="00721137" w:rsidRPr="00736303">
        <w:rPr>
          <w:rFonts w:ascii="Arial" w:hAnsi="Arial" w:cs="Arial"/>
        </w:rPr>
        <w:t xml:space="preserve">регламентов предоставления муниципальных услуг </w:t>
      </w:r>
    </w:p>
    <w:p w:rsidR="008956F7" w:rsidRPr="00736303" w:rsidRDefault="008956F7" w:rsidP="0042368F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B56439" w:rsidRPr="00736303" w:rsidRDefault="0028135F" w:rsidP="0042368F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36303">
        <w:rPr>
          <w:rFonts w:ascii="Arial" w:hAnsi="Arial" w:cs="Arial"/>
        </w:rPr>
        <w:t xml:space="preserve">В соответствии с Федеральным </w:t>
      </w:r>
      <w:r w:rsidR="00B56439" w:rsidRPr="00736303">
        <w:rPr>
          <w:rFonts w:ascii="Arial" w:hAnsi="Arial" w:cs="Arial"/>
        </w:rPr>
        <w:t xml:space="preserve">Законом от </w:t>
      </w:r>
      <w:r w:rsidR="008956F7" w:rsidRPr="00736303">
        <w:rPr>
          <w:rFonts w:ascii="Arial" w:hAnsi="Arial" w:cs="Arial"/>
        </w:rPr>
        <w:t xml:space="preserve">27 июля 2010 года </w:t>
      </w:r>
      <w:r w:rsidRPr="00736303">
        <w:rPr>
          <w:rFonts w:ascii="Arial" w:hAnsi="Arial" w:cs="Arial"/>
        </w:rPr>
        <w:t xml:space="preserve"> N</w:t>
      </w:r>
      <w:r w:rsidR="008956F7" w:rsidRPr="00736303">
        <w:rPr>
          <w:rFonts w:ascii="Arial" w:hAnsi="Arial" w:cs="Arial"/>
        </w:rPr>
        <w:t>210-ФЗ</w:t>
      </w:r>
      <w:r w:rsidR="00B56439" w:rsidRPr="00736303">
        <w:rPr>
          <w:rFonts w:ascii="Arial" w:hAnsi="Arial" w:cs="Arial"/>
        </w:rPr>
        <w:t xml:space="preserve"> «Об организации предоставления государственных и муниципальных услуг</w:t>
      </w:r>
      <w:r w:rsidR="008956F7" w:rsidRPr="00736303">
        <w:rPr>
          <w:rFonts w:ascii="Arial" w:hAnsi="Arial" w:cs="Arial"/>
        </w:rPr>
        <w:t>»</w:t>
      </w:r>
      <w:r w:rsidR="00B56439" w:rsidRPr="00736303">
        <w:rPr>
          <w:rFonts w:ascii="Arial" w:hAnsi="Arial" w:cs="Arial"/>
        </w:rPr>
        <w:t xml:space="preserve"> </w:t>
      </w:r>
      <w:r w:rsidR="008956F7" w:rsidRPr="00736303">
        <w:rPr>
          <w:rFonts w:ascii="Arial" w:hAnsi="Arial" w:cs="Arial"/>
        </w:rPr>
        <w:t xml:space="preserve"> </w:t>
      </w:r>
      <w:r w:rsidR="00342323" w:rsidRPr="00736303">
        <w:rPr>
          <w:rFonts w:ascii="Arial" w:hAnsi="Arial" w:cs="Arial"/>
        </w:rPr>
        <w:t xml:space="preserve">Исполнительный комитет </w:t>
      </w:r>
      <w:r w:rsidR="00433612" w:rsidRPr="00736303">
        <w:rPr>
          <w:rFonts w:ascii="Arial" w:hAnsi="Arial" w:cs="Arial"/>
        </w:rPr>
        <w:t>_______________</w:t>
      </w:r>
      <w:r w:rsidR="00CF4AF4" w:rsidRPr="00736303">
        <w:rPr>
          <w:rFonts w:ascii="Arial" w:hAnsi="Arial" w:cs="Arial"/>
        </w:rPr>
        <w:t xml:space="preserve"> </w:t>
      </w:r>
      <w:r w:rsidR="00342323" w:rsidRPr="00736303">
        <w:rPr>
          <w:rFonts w:ascii="Arial" w:hAnsi="Arial" w:cs="Arial"/>
        </w:rPr>
        <w:t xml:space="preserve">сельского поселения </w:t>
      </w:r>
      <w:r w:rsidR="008956F7" w:rsidRPr="00736303">
        <w:rPr>
          <w:rFonts w:ascii="Arial" w:hAnsi="Arial" w:cs="Arial"/>
        </w:rPr>
        <w:t>Апастовского муниципального района Республики Татарстан</w:t>
      </w:r>
      <w:r w:rsidR="00410DE6" w:rsidRPr="00736303">
        <w:rPr>
          <w:rFonts w:ascii="Arial" w:hAnsi="Arial" w:cs="Arial"/>
        </w:rPr>
        <w:t xml:space="preserve">  </w:t>
      </w:r>
      <w:proofErr w:type="gramStart"/>
      <w:r w:rsidR="00B56439" w:rsidRPr="00736303">
        <w:rPr>
          <w:rFonts w:ascii="Arial" w:hAnsi="Arial" w:cs="Arial"/>
        </w:rPr>
        <w:t>п</w:t>
      </w:r>
      <w:proofErr w:type="gramEnd"/>
      <w:r w:rsidR="00B56439" w:rsidRPr="00736303">
        <w:rPr>
          <w:rFonts w:ascii="Arial" w:hAnsi="Arial" w:cs="Arial"/>
        </w:rPr>
        <w:t xml:space="preserve"> о с т а н о в л я </w:t>
      </w:r>
      <w:r w:rsidR="00342323" w:rsidRPr="00736303">
        <w:rPr>
          <w:rFonts w:ascii="Arial" w:hAnsi="Arial" w:cs="Arial"/>
        </w:rPr>
        <w:t>е т</w:t>
      </w:r>
      <w:r w:rsidR="00B56439" w:rsidRPr="00736303">
        <w:rPr>
          <w:rFonts w:ascii="Arial" w:hAnsi="Arial" w:cs="Arial"/>
        </w:rPr>
        <w:t>:</w:t>
      </w:r>
    </w:p>
    <w:p w:rsidR="00445A82" w:rsidRPr="00921CF1" w:rsidRDefault="00721137" w:rsidP="0042368F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736303">
        <w:rPr>
          <w:rFonts w:ascii="Arial" w:hAnsi="Arial" w:cs="Arial"/>
        </w:rPr>
        <w:tab/>
      </w:r>
      <w:proofErr w:type="gramStart"/>
      <w:r w:rsidRPr="00736303">
        <w:rPr>
          <w:rFonts w:ascii="Arial" w:hAnsi="Arial" w:cs="Arial"/>
        </w:rPr>
        <w:t xml:space="preserve">1.Внести в Порядок </w:t>
      </w:r>
      <w:bookmarkEnd w:id="0"/>
      <w:r w:rsidRPr="00921CF1">
        <w:rPr>
          <w:rFonts w:ascii="Arial" w:hAnsi="Arial" w:cs="Arial"/>
        </w:rPr>
        <w:t xml:space="preserve">разработки и утверждения административных регламентов предоставления муниципальных услуг органами местного самоуправления </w:t>
      </w:r>
      <w:r w:rsidR="00433612">
        <w:rPr>
          <w:rFonts w:ascii="Arial" w:hAnsi="Arial" w:cs="Arial"/>
        </w:rPr>
        <w:t>_________</w:t>
      </w:r>
      <w:r w:rsidR="00CF4AF4" w:rsidRPr="00CF4AF4">
        <w:rPr>
          <w:rFonts w:ascii="Arial" w:hAnsi="Arial" w:cs="Arial"/>
        </w:rPr>
        <w:t xml:space="preserve"> </w:t>
      </w:r>
      <w:r w:rsidRPr="00921CF1">
        <w:rPr>
          <w:rFonts w:ascii="Arial" w:hAnsi="Arial" w:cs="Arial"/>
        </w:rPr>
        <w:t xml:space="preserve">сельского поселения Апастовского муниципального района, утвержденный Постановлением Исполнительного комитета </w:t>
      </w:r>
      <w:r w:rsidR="00433612">
        <w:rPr>
          <w:rFonts w:ascii="Arial" w:hAnsi="Arial" w:cs="Arial"/>
        </w:rPr>
        <w:t>____________</w:t>
      </w:r>
      <w:r w:rsidR="00CF4AF4" w:rsidRPr="00CF4AF4">
        <w:rPr>
          <w:rFonts w:ascii="Arial" w:hAnsi="Arial" w:cs="Arial"/>
        </w:rPr>
        <w:t xml:space="preserve"> </w:t>
      </w:r>
      <w:r w:rsidRPr="00921CF1">
        <w:rPr>
          <w:rFonts w:ascii="Arial" w:hAnsi="Arial" w:cs="Arial"/>
        </w:rPr>
        <w:t xml:space="preserve">сельского поселения Апастовского муниципального </w:t>
      </w:r>
      <w:r w:rsidR="0028135F">
        <w:rPr>
          <w:rFonts w:ascii="Arial" w:hAnsi="Arial" w:cs="Arial"/>
        </w:rPr>
        <w:t xml:space="preserve">района Республики Татарстан от </w:t>
      </w:r>
      <w:r w:rsidR="00433612">
        <w:rPr>
          <w:rFonts w:ascii="Arial" w:hAnsi="Arial" w:cs="Arial"/>
        </w:rPr>
        <w:t>«__»</w:t>
      </w:r>
      <w:r w:rsidRPr="00921CF1">
        <w:rPr>
          <w:rFonts w:ascii="Arial" w:hAnsi="Arial" w:cs="Arial"/>
        </w:rPr>
        <w:t xml:space="preserve"> </w:t>
      </w:r>
      <w:r w:rsidR="00342323" w:rsidRPr="00921CF1">
        <w:rPr>
          <w:rFonts w:ascii="Arial" w:hAnsi="Arial" w:cs="Arial"/>
        </w:rPr>
        <w:t xml:space="preserve">мая </w:t>
      </w:r>
      <w:r w:rsidRPr="00921CF1">
        <w:rPr>
          <w:rFonts w:ascii="Arial" w:hAnsi="Arial" w:cs="Arial"/>
        </w:rPr>
        <w:t xml:space="preserve"> 201</w:t>
      </w:r>
      <w:r w:rsidR="00342323" w:rsidRPr="00921CF1">
        <w:rPr>
          <w:rFonts w:ascii="Arial" w:hAnsi="Arial" w:cs="Arial"/>
        </w:rPr>
        <w:t>3</w:t>
      </w:r>
      <w:r w:rsidRPr="00921CF1">
        <w:rPr>
          <w:rFonts w:ascii="Arial" w:hAnsi="Arial" w:cs="Arial"/>
        </w:rPr>
        <w:t xml:space="preserve"> года №</w:t>
      </w:r>
      <w:r w:rsidR="00433612">
        <w:rPr>
          <w:rFonts w:ascii="Arial" w:hAnsi="Arial" w:cs="Arial"/>
        </w:rPr>
        <w:t>___</w:t>
      </w:r>
      <w:r w:rsidRPr="00921CF1">
        <w:rPr>
          <w:rFonts w:ascii="Arial" w:hAnsi="Arial" w:cs="Arial"/>
        </w:rPr>
        <w:t xml:space="preserve">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r w:rsidR="00433612">
        <w:rPr>
          <w:rFonts w:ascii="Arial" w:hAnsi="Arial" w:cs="Arial"/>
        </w:rPr>
        <w:t>_________</w:t>
      </w:r>
      <w:r w:rsidR="00CF4AF4" w:rsidRPr="00CF4AF4">
        <w:rPr>
          <w:rFonts w:ascii="Arial" w:hAnsi="Arial" w:cs="Arial"/>
        </w:rPr>
        <w:t xml:space="preserve"> </w:t>
      </w:r>
      <w:r w:rsidRPr="00921CF1">
        <w:rPr>
          <w:rFonts w:ascii="Arial" w:hAnsi="Arial" w:cs="Arial"/>
        </w:rPr>
        <w:t>сельского поселения Апастовского муниципального района» следующие изменения:</w:t>
      </w:r>
      <w:proofErr w:type="gramEnd"/>
    </w:p>
    <w:p w:rsidR="00433612" w:rsidRDefault="00736303" w:rsidP="0042368F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37270">
        <w:rPr>
          <w:rFonts w:ascii="Arial" w:eastAsia="Times New Roman" w:hAnsi="Arial" w:cs="Arial"/>
          <w:sz w:val="24"/>
          <w:szCs w:val="24"/>
          <w:lang w:eastAsia="ru-RU"/>
        </w:rPr>
        <w:t>одпункт «е»</w:t>
      </w:r>
      <w:r w:rsidR="00433612" w:rsidRPr="00433612">
        <w:rPr>
          <w:rFonts w:ascii="Arial" w:eastAsia="Times New Roman" w:hAnsi="Arial" w:cs="Arial"/>
          <w:sz w:val="24"/>
          <w:szCs w:val="24"/>
          <w:lang w:eastAsia="ru-RU"/>
        </w:rPr>
        <w:t xml:space="preserve"> пункта 2.4</w:t>
      </w:r>
      <w:r w:rsidR="00137270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редакции: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е)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Также устанавливается запрет требовать от заявителя: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37270" w:rsidRPr="00137270" w:rsidRDefault="00137270" w:rsidP="00736303">
      <w:pPr>
        <w:pStyle w:val="headertext"/>
        <w:spacing w:after="240" w:afterAutospacing="0"/>
        <w:ind w:firstLine="708"/>
        <w:jc w:val="both"/>
        <w:rPr>
          <w:rFonts w:ascii="Arial" w:hAnsi="Arial" w:cs="Arial"/>
        </w:rPr>
      </w:pPr>
      <w:proofErr w:type="gramStart"/>
      <w:r w:rsidRPr="00736303">
        <w:rPr>
          <w:rFonts w:ascii="Arial" w:hAnsi="Arial" w:cs="Arial"/>
        </w:rPr>
        <w:t>2)представления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</w:t>
      </w:r>
      <w:proofErr w:type="gramEnd"/>
      <w:r w:rsidRPr="00736303">
        <w:rPr>
          <w:rFonts w:ascii="Arial" w:hAnsi="Arial" w:cs="Arial"/>
        </w:rPr>
        <w:t xml:space="preserve"> </w:t>
      </w:r>
      <w:proofErr w:type="gramStart"/>
      <w:r w:rsidRPr="00736303">
        <w:rPr>
          <w:rFonts w:ascii="Arial" w:hAnsi="Arial" w:cs="Arial"/>
        </w:rPr>
        <w:t xml:space="preserve">с нормативными правовыми актами Российской Федерации, нормативными правовыми актами </w:t>
      </w:r>
      <w:r w:rsidR="00736303" w:rsidRPr="00736303">
        <w:rPr>
          <w:rFonts w:ascii="Arial" w:hAnsi="Arial" w:cs="Arial"/>
        </w:rPr>
        <w:t>Республики Татарстан</w:t>
      </w:r>
      <w:r w:rsidRPr="00736303">
        <w:rPr>
          <w:rFonts w:ascii="Arial" w:hAnsi="Arial" w:cs="Arial"/>
        </w:rPr>
        <w:t xml:space="preserve">, муниципальными </w:t>
      </w:r>
      <w:r w:rsidRPr="00736303">
        <w:rPr>
          <w:rFonts w:ascii="Arial" w:hAnsi="Arial" w:cs="Arial"/>
        </w:rPr>
        <w:lastRenderedPageBreak/>
        <w:t xml:space="preserve">правовыми актами, за исключением документов, включенных в определенный частью 6 </w:t>
      </w:r>
      <w:r w:rsidR="00736303" w:rsidRPr="00736303">
        <w:rPr>
          <w:rFonts w:ascii="Arial" w:hAnsi="Arial" w:cs="Arial"/>
        </w:rPr>
        <w:t xml:space="preserve"> </w:t>
      </w:r>
      <w:hyperlink r:id="rId6" w:history="1">
        <w:r w:rsidR="00736303" w:rsidRPr="00736303">
          <w:rPr>
            <w:rStyle w:val="a3"/>
            <w:rFonts w:ascii="Arial" w:hAnsi="Arial" w:cs="Arial"/>
            <w:color w:val="auto"/>
            <w:u w:val="none"/>
          </w:rPr>
          <w:t>статьи 7 Федерального закона от 27.07.2010 N 210-ФЗ "Об организации предоставления государственных и муниципальных услуг"</w:t>
        </w:r>
      </w:hyperlink>
      <w:r w:rsidRPr="00137270">
        <w:rPr>
          <w:rFonts w:ascii="Arial" w:hAnsi="Arial" w:cs="Arial"/>
        </w:rPr>
        <w:t xml:space="preserve"> перечень документов.</w:t>
      </w:r>
      <w:proofErr w:type="gramEnd"/>
      <w:r w:rsidRPr="00137270">
        <w:rPr>
          <w:rFonts w:ascii="Arial" w:hAnsi="Arial" w:cs="Arial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3)осуществления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 xml:space="preserve"> №210-ФЗ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4)представления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)и</w:t>
      </w:r>
      <w:proofErr w:type="gramEnd"/>
      <w:r w:rsidRPr="00137270">
        <w:rPr>
          <w:rFonts w:ascii="Arial" w:eastAsia="Times New Roman" w:hAnsi="Arial" w:cs="Arial"/>
          <w:sz w:val="24"/>
          <w:szCs w:val="24"/>
          <w:lang w:eastAsia="ru-RU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)н</w:t>
      </w:r>
      <w:proofErr w:type="gramEnd"/>
      <w:r w:rsidRPr="00137270">
        <w:rPr>
          <w:rFonts w:ascii="Arial" w:eastAsia="Times New Roman" w:hAnsi="Arial" w:cs="Arial"/>
          <w:sz w:val="24"/>
          <w:szCs w:val="24"/>
          <w:lang w:eastAsia="ru-RU"/>
        </w:rPr>
        <w:t>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)и</w:t>
      </w:r>
      <w:proofErr w:type="gramEnd"/>
      <w:r w:rsidRPr="00137270">
        <w:rPr>
          <w:rFonts w:ascii="Arial" w:eastAsia="Times New Roman" w:hAnsi="Arial" w:cs="Arial"/>
          <w:sz w:val="24"/>
          <w:szCs w:val="24"/>
          <w:lang w:eastAsia="ru-RU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37270" w:rsidRP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)в</w:t>
      </w:r>
      <w:proofErr w:type="gramEnd"/>
      <w:r w:rsidRPr="00137270">
        <w:rPr>
          <w:rFonts w:ascii="Arial" w:eastAsia="Times New Roman" w:hAnsi="Arial" w:cs="Arial"/>
          <w:sz w:val="24"/>
          <w:szCs w:val="24"/>
          <w:lang w:eastAsia="ru-RU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муниципального служащего, работника многофункционального центра, работника организации, предусмотренной частью 1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1 статьи 16 Федерального закона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 xml:space="preserve"> №210-ФЗ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1 статьи 16 Федерального закона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 xml:space="preserve"> № 210-ФЗ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:rsidR="00137270" w:rsidRDefault="00137270" w:rsidP="00137270">
      <w:pPr>
        <w:widowControl w:val="0"/>
        <w:tabs>
          <w:tab w:val="left" w:pos="2462"/>
          <w:tab w:val="left" w:pos="5093"/>
          <w:tab w:val="left" w:pos="6322"/>
          <w:tab w:val="left" w:pos="9077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7270">
        <w:rPr>
          <w:rFonts w:ascii="Arial" w:eastAsia="Times New Roman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2 части 1 статьи 16 Федерального закона</w:t>
      </w:r>
      <w:r w:rsidR="00736303">
        <w:rPr>
          <w:rFonts w:ascii="Arial" w:eastAsia="Times New Roman" w:hAnsi="Arial" w:cs="Arial"/>
          <w:sz w:val="24"/>
          <w:szCs w:val="24"/>
          <w:lang w:eastAsia="ru-RU"/>
        </w:rPr>
        <w:t xml:space="preserve"> №210-ФЗ</w:t>
      </w:r>
      <w:r w:rsidRPr="00137270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13727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4B2412" w:rsidRPr="00921CF1" w:rsidRDefault="004B2412" w:rsidP="004236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1CF1">
        <w:rPr>
          <w:rFonts w:ascii="Arial" w:eastAsia="Times New Roman" w:hAnsi="Arial" w:cs="Arial"/>
          <w:sz w:val="24"/>
          <w:szCs w:val="24"/>
          <w:lang w:eastAsia="ru-RU"/>
        </w:rPr>
        <w:t>2.Опубликовать настоящее постановление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поселения.</w:t>
      </w:r>
    </w:p>
    <w:p w:rsidR="004B2412" w:rsidRPr="00921CF1" w:rsidRDefault="00342323" w:rsidP="0042368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21CF1">
        <w:rPr>
          <w:rFonts w:ascii="Arial" w:hAnsi="Arial" w:cs="Arial"/>
        </w:rPr>
        <w:t xml:space="preserve">   </w:t>
      </w:r>
      <w:r w:rsidR="004B2412" w:rsidRPr="00921CF1">
        <w:rPr>
          <w:rFonts w:ascii="Arial" w:hAnsi="Arial" w:cs="Arial"/>
        </w:rPr>
        <w:t>3.</w:t>
      </w:r>
      <w:proofErr w:type="gramStart"/>
      <w:r w:rsidR="004B2412" w:rsidRPr="00921CF1">
        <w:rPr>
          <w:rFonts w:ascii="Arial" w:hAnsi="Arial" w:cs="Arial"/>
        </w:rPr>
        <w:t>Контроль за</w:t>
      </w:r>
      <w:proofErr w:type="gramEnd"/>
      <w:r w:rsidR="004B2412" w:rsidRPr="00921CF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2368F" w:rsidRPr="00921CF1" w:rsidRDefault="0042368F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3B1" w:rsidRPr="00921CF1" w:rsidRDefault="000453B1" w:rsidP="00423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B9D" w:rsidRPr="00921CF1" w:rsidRDefault="00407B9D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1CF1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014B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3612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445A82" w:rsidRPr="00921CF1" w:rsidRDefault="000453B1" w:rsidP="000453B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" w:hAnsi="Arial" w:cs="Arial"/>
          <w:sz w:val="24"/>
          <w:szCs w:val="24"/>
        </w:rPr>
      </w:pPr>
      <w:r w:rsidRPr="00921CF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F4AF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433612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407B9D" w:rsidRPr="00921CF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445A82" w:rsidRPr="00921CF1" w:rsidSect="00014B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04D9"/>
    <w:multiLevelType w:val="hybridMultilevel"/>
    <w:tmpl w:val="534E53C6"/>
    <w:lvl w:ilvl="0" w:tplc="6E9CD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A9"/>
    <w:rsid w:val="00014B60"/>
    <w:rsid w:val="00043C20"/>
    <w:rsid w:val="000453B1"/>
    <w:rsid w:val="00072915"/>
    <w:rsid w:val="00137270"/>
    <w:rsid w:val="001F4464"/>
    <w:rsid w:val="0028135F"/>
    <w:rsid w:val="00301AE9"/>
    <w:rsid w:val="00330A92"/>
    <w:rsid w:val="00342323"/>
    <w:rsid w:val="003E4C68"/>
    <w:rsid w:val="003E5D8D"/>
    <w:rsid w:val="00405C66"/>
    <w:rsid w:val="00407B9D"/>
    <w:rsid w:val="00410DE6"/>
    <w:rsid w:val="0042368F"/>
    <w:rsid w:val="00433612"/>
    <w:rsid w:val="00445A82"/>
    <w:rsid w:val="004B2412"/>
    <w:rsid w:val="005A2E1E"/>
    <w:rsid w:val="00661BA7"/>
    <w:rsid w:val="007039F8"/>
    <w:rsid w:val="00713E9E"/>
    <w:rsid w:val="00721137"/>
    <w:rsid w:val="00736303"/>
    <w:rsid w:val="007A452E"/>
    <w:rsid w:val="007B4DB4"/>
    <w:rsid w:val="00833C4D"/>
    <w:rsid w:val="008829AE"/>
    <w:rsid w:val="008956F7"/>
    <w:rsid w:val="008A4568"/>
    <w:rsid w:val="008B5E26"/>
    <w:rsid w:val="00921CF1"/>
    <w:rsid w:val="009C3062"/>
    <w:rsid w:val="00A53698"/>
    <w:rsid w:val="00A858F2"/>
    <w:rsid w:val="00AD4FA9"/>
    <w:rsid w:val="00AF6A31"/>
    <w:rsid w:val="00AF7537"/>
    <w:rsid w:val="00B56439"/>
    <w:rsid w:val="00B82632"/>
    <w:rsid w:val="00B85AFE"/>
    <w:rsid w:val="00BC11C3"/>
    <w:rsid w:val="00C45960"/>
    <w:rsid w:val="00CF4AF4"/>
    <w:rsid w:val="00D01EF6"/>
    <w:rsid w:val="00DA7C2D"/>
    <w:rsid w:val="00E879D5"/>
    <w:rsid w:val="00EB6705"/>
    <w:rsid w:val="00EE7109"/>
    <w:rsid w:val="00F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12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5A82"/>
  </w:style>
  <w:style w:type="paragraph" w:customStyle="1" w:styleId="formattext">
    <w:name w:val="formattext"/>
    <w:basedOn w:val="a"/>
    <w:rsid w:val="00445A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58F2"/>
    <w:rPr>
      <w:color w:val="0000FF"/>
      <w:u w:val="single"/>
    </w:rPr>
  </w:style>
  <w:style w:type="paragraph" w:customStyle="1" w:styleId="s1">
    <w:name w:val="s_1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0729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9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228011&amp;prevdoc=543272746&amp;point=mark=000000000000000000000000000000000000000000000000007DO0K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2</cp:revision>
  <cp:lastPrinted>2021-05-18T11:20:00Z</cp:lastPrinted>
  <dcterms:created xsi:type="dcterms:W3CDTF">2021-06-01T10:36:00Z</dcterms:created>
  <dcterms:modified xsi:type="dcterms:W3CDTF">2021-06-01T10:36:00Z</dcterms:modified>
</cp:coreProperties>
</file>