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F5" w:rsidRPr="00C74D81" w:rsidRDefault="007814F5" w:rsidP="007814F5">
      <w:pPr>
        <w:widowControl/>
        <w:autoSpaceDE/>
        <w:autoSpaceDN/>
        <w:adjustRightInd/>
        <w:ind w:firstLine="0"/>
        <w:jc w:val="center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 xml:space="preserve">ИСПОЛНИТЕЛЬНЫЙ КОМИТЕТ </w:t>
      </w:r>
      <w:r w:rsidR="008A3BBE" w:rsidRPr="00C74D81">
        <w:rPr>
          <w:rFonts w:ascii="Arial" w:hAnsi="Arial"/>
          <w:b/>
          <w:sz w:val="24"/>
          <w:szCs w:val="24"/>
        </w:rPr>
        <w:t>ДЕУШЕВСКОГО</w:t>
      </w:r>
      <w:r w:rsidRPr="00C74D81">
        <w:rPr>
          <w:rFonts w:ascii="Arial" w:hAnsi="Arial"/>
          <w:b/>
          <w:sz w:val="24"/>
          <w:szCs w:val="24"/>
        </w:rPr>
        <w:t xml:space="preserve"> СЕЛЬСКОГО ПОСЕЛЕНИЯ АПАСТОВСКОГО МУНИЦИПАЛЬНОГО РАЙОНА РЕСПУБЛИКИ ТАТАРСТАН </w:t>
      </w:r>
    </w:p>
    <w:p w:rsidR="007814F5" w:rsidRPr="00C74D81" w:rsidRDefault="007814F5" w:rsidP="007814F5">
      <w:pPr>
        <w:widowControl/>
        <w:autoSpaceDE/>
        <w:autoSpaceDN/>
        <w:adjustRightInd/>
        <w:ind w:firstLine="0"/>
        <w:jc w:val="center"/>
        <w:rPr>
          <w:rFonts w:ascii="Arial" w:hAnsi="Arial"/>
          <w:b/>
          <w:sz w:val="24"/>
          <w:szCs w:val="24"/>
        </w:rPr>
      </w:pPr>
    </w:p>
    <w:p w:rsidR="007814F5" w:rsidRPr="00C74D81" w:rsidRDefault="007814F5" w:rsidP="007814F5">
      <w:pPr>
        <w:widowControl/>
        <w:autoSpaceDE/>
        <w:autoSpaceDN/>
        <w:adjustRightInd/>
        <w:ind w:firstLine="0"/>
        <w:jc w:val="center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>ПОСТАНОВЛЕНИЕ</w:t>
      </w:r>
    </w:p>
    <w:p w:rsidR="007814F5" w:rsidRPr="00C74D81" w:rsidRDefault="007814F5" w:rsidP="007814F5">
      <w:pPr>
        <w:widowControl/>
        <w:autoSpaceDE/>
        <w:autoSpaceDN/>
        <w:adjustRightInd/>
        <w:ind w:firstLine="0"/>
        <w:jc w:val="both"/>
        <w:rPr>
          <w:rFonts w:ascii="Arial" w:hAnsi="Arial"/>
          <w:b/>
          <w:sz w:val="24"/>
          <w:szCs w:val="24"/>
        </w:rPr>
      </w:pPr>
    </w:p>
    <w:p w:rsidR="007814F5" w:rsidRPr="00C74D81" w:rsidRDefault="00083F14" w:rsidP="007814F5">
      <w:pPr>
        <w:widowControl/>
        <w:autoSpaceDE/>
        <w:autoSpaceDN/>
        <w:adjustRightInd/>
        <w:ind w:firstLine="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9 </w:t>
      </w:r>
      <w:r w:rsidR="007814F5" w:rsidRPr="00C74D81">
        <w:rPr>
          <w:rFonts w:ascii="Arial" w:hAnsi="Arial"/>
          <w:sz w:val="24"/>
          <w:szCs w:val="24"/>
        </w:rPr>
        <w:t xml:space="preserve">августа 2021 года </w:t>
      </w:r>
      <w:r w:rsidR="007814F5" w:rsidRPr="00C74D81">
        <w:rPr>
          <w:rFonts w:ascii="Arial" w:hAnsi="Arial"/>
          <w:sz w:val="24"/>
          <w:szCs w:val="24"/>
        </w:rPr>
        <w:tab/>
      </w:r>
      <w:r w:rsidR="007814F5" w:rsidRPr="00C74D81">
        <w:rPr>
          <w:rFonts w:ascii="Arial" w:hAnsi="Arial"/>
          <w:sz w:val="24"/>
          <w:szCs w:val="24"/>
        </w:rPr>
        <w:tab/>
        <w:t xml:space="preserve">   </w:t>
      </w:r>
      <w:r w:rsidR="007814F5" w:rsidRPr="00C74D81">
        <w:rPr>
          <w:rFonts w:ascii="Arial" w:hAnsi="Arial"/>
          <w:sz w:val="24"/>
          <w:szCs w:val="24"/>
        </w:rPr>
        <w:tab/>
      </w:r>
      <w:r w:rsidR="007814F5" w:rsidRPr="00C74D81">
        <w:rPr>
          <w:rFonts w:ascii="Arial" w:hAnsi="Arial"/>
          <w:sz w:val="24"/>
          <w:szCs w:val="24"/>
        </w:rPr>
        <w:tab/>
      </w:r>
      <w:r w:rsidR="007814F5" w:rsidRPr="00C74D81">
        <w:rPr>
          <w:rFonts w:ascii="Arial" w:hAnsi="Arial"/>
          <w:sz w:val="24"/>
          <w:szCs w:val="24"/>
        </w:rPr>
        <w:tab/>
      </w:r>
      <w:r w:rsidR="007814F5" w:rsidRPr="00C74D81">
        <w:rPr>
          <w:rFonts w:ascii="Arial" w:hAnsi="Arial"/>
          <w:sz w:val="24"/>
          <w:szCs w:val="24"/>
        </w:rPr>
        <w:tab/>
      </w:r>
      <w:r w:rsidR="007814F5" w:rsidRPr="00C74D81">
        <w:rPr>
          <w:rFonts w:ascii="Arial" w:hAnsi="Arial"/>
          <w:sz w:val="24"/>
          <w:szCs w:val="24"/>
        </w:rPr>
        <w:tab/>
        <w:t xml:space="preserve">         </w:t>
      </w:r>
      <w:r w:rsidRPr="00C74D81">
        <w:rPr>
          <w:rFonts w:ascii="Arial" w:hAnsi="Arial"/>
          <w:sz w:val="24"/>
          <w:szCs w:val="24"/>
        </w:rPr>
        <w:t xml:space="preserve">                             №__</w:t>
      </w:r>
    </w:p>
    <w:p w:rsidR="007814F5" w:rsidRPr="00C74D81" w:rsidRDefault="007814F5" w:rsidP="007814F5">
      <w:pPr>
        <w:widowControl/>
        <w:autoSpaceDE/>
        <w:autoSpaceDN/>
        <w:adjustRightInd/>
        <w:ind w:firstLine="0"/>
        <w:jc w:val="both"/>
        <w:rPr>
          <w:rFonts w:ascii="Arial" w:hAnsi="Arial"/>
          <w:sz w:val="24"/>
          <w:szCs w:val="24"/>
        </w:rPr>
      </w:pPr>
    </w:p>
    <w:p w:rsidR="007814F5" w:rsidRPr="00C74D81" w:rsidRDefault="007814F5" w:rsidP="007814F5">
      <w:pPr>
        <w:rPr>
          <w:rFonts w:ascii="Arial" w:hAnsi="Arial"/>
          <w:sz w:val="24"/>
          <w:szCs w:val="24"/>
        </w:rPr>
      </w:pPr>
    </w:p>
    <w:p w:rsidR="007814F5" w:rsidRPr="00C74D81" w:rsidRDefault="007814F5" w:rsidP="007814F5">
      <w:pPr>
        <w:ind w:firstLine="0"/>
        <w:jc w:val="center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 xml:space="preserve">Об утверждении программы комплексного развития систем коммунальной инфраструктуры </w:t>
      </w:r>
      <w:proofErr w:type="spellStart"/>
      <w:r w:rsidR="008A3BBE" w:rsidRPr="00C74D81">
        <w:rPr>
          <w:rFonts w:ascii="Arial" w:hAnsi="Arial"/>
          <w:b/>
          <w:sz w:val="24"/>
          <w:szCs w:val="24"/>
        </w:rPr>
        <w:t>Деушевского</w:t>
      </w:r>
      <w:proofErr w:type="spellEnd"/>
      <w:r w:rsidRPr="00C74D81">
        <w:rPr>
          <w:rFonts w:ascii="Arial" w:hAnsi="Arial"/>
          <w:b/>
          <w:sz w:val="24"/>
          <w:szCs w:val="24"/>
        </w:rPr>
        <w:t xml:space="preserve"> сельского поселения  </w:t>
      </w:r>
      <w:proofErr w:type="spellStart"/>
      <w:r w:rsidRPr="00C74D81">
        <w:rPr>
          <w:rFonts w:ascii="Arial" w:hAnsi="Arial"/>
          <w:b/>
          <w:sz w:val="24"/>
          <w:szCs w:val="24"/>
        </w:rPr>
        <w:t>Апастовского</w:t>
      </w:r>
      <w:proofErr w:type="spellEnd"/>
      <w:r w:rsidRPr="00C74D81">
        <w:rPr>
          <w:rFonts w:ascii="Arial" w:hAnsi="Arial"/>
          <w:b/>
          <w:sz w:val="24"/>
          <w:szCs w:val="24"/>
        </w:rPr>
        <w:t xml:space="preserve"> муниципального района Республики Татарстан на 2019-2029 годы</w:t>
      </w:r>
    </w:p>
    <w:p w:rsidR="007814F5" w:rsidRPr="00C74D81" w:rsidRDefault="007814F5" w:rsidP="007814F5">
      <w:pPr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ab/>
      </w:r>
    </w:p>
    <w:p w:rsidR="007814F5" w:rsidRPr="00C74D81" w:rsidRDefault="007814F5" w:rsidP="007814F5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В целях планового развития коммунальной инфраструктуры </w:t>
      </w:r>
      <w:proofErr w:type="spellStart"/>
      <w:r w:rsidR="008A3BBE"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сельского поселения </w:t>
      </w:r>
      <w:proofErr w:type="spellStart"/>
      <w:r w:rsidRPr="00C74D81">
        <w:rPr>
          <w:rFonts w:ascii="Arial" w:hAnsi="Arial"/>
          <w:sz w:val="24"/>
          <w:szCs w:val="24"/>
        </w:rPr>
        <w:t>Апастовского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муниципального района Республики Татарстан на предстоящие годы Исполнительный комитет </w:t>
      </w:r>
      <w:proofErr w:type="spellStart"/>
      <w:r w:rsidR="008A3BBE"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сельского поселения </w:t>
      </w:r>
      <w:proofErr w:type="spellStart"/>
      <w:r w:rsidRPr="00C74D81">
        <w:rPr>
          <w:rFonts w:ascii="Arial" w:hAnsi="Arial"/>
          <w:sz w:val="24"/>
          <w:szCs w:val="24"/>
        </w:rPr>
        <w:t>Апастовского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муниципального района Республики Татарстан </w:t>
      </w:r>
      <w:proofErr w:type="gramStart"/>
      <w:r w:rsidRPr="00C74D81">
        <w:rPr>
          <w:rFonts w:ascii="Arial" w:hAnsi="Arial"/>
          <w:sz w:val="24"/>
          <w:szCs w:val="24"/>
        </w:rPr>
        <w:t>п</w:t>
      </w:r>
      <w:proofErr w:type="gramEnd"/>
      <w:r w:rsidRPr="00C74D81">
        <w:rPr>
          <w:rFonts w:ascii="Arial" w:hAnsi="Arial"/>
          <w:sz w:val="24"/>
          <w:szCs w:val="24"/>
        </w:rPr>
        <w:t xml:space="preserve"> о с т а н о в л я е т: </w:t>
      </w:r>
    </w:p>
    <w:p w:rsidR="007814F5" w:rsidRPr="00C74D81" w:rsidRDefault="007D281F" w:rsidP="007814F5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1. </w:t>
      </w:r>
      <w:r w:rsidR="007F28AE" w:rsidRPr="00C74D81">
        <w:rPr>
          <w:rFonts w:ascii="Arial" w:hAnsi="Arial"/>
          <w:sz w:val="24"/>
          <w:szCs w:val="24"/>
        </w:rPr>
        <w:t xml:space="preserve">Утвердить прилагаемую </w:t>
      </w:r>
      <w:r w:rsidR="007814F5" w:rsidRPr="00C74D81">
        <w:rPr>
          <w:rFonts w:ascii="Arial" w:hAnsi="Arial"/>
          <w:sz w:val="24"/>
          <w:szCs w:val="24"/>
        </w:rPr>
        <w:t>Програм</w:t>
      </w:r>
      <w:r w:rsidR="00E26005">
        <w:rPr>
          <w:rFonts w:ascii="Arial" w:hAnsi="Arial"/>
          <w:sz w:val="24"/>
          <w:szCs w:val="24"/>
        </w:rPr>
        <w:t>му комплексного развития систем</w:t>
      </w:r>
      <w:r w:rsidR="007814F5" w:rsidRPr="00C74D81">
        <w:rPr>
          <w:rFonts w:ascii="Arial" w:hAnsi="Arial"/>
          <w:sz w:val="24"/>
          <w:szCs w:val="24"/>
        </w:rPr>
        <w:t xml:space="preserve"> коммунальной инфраструктуры </w:t>
      </w:r>
      <w:proofErr w:type="spellStart"/>
      <w:r w:rsidR="008A3BBE"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="007814F5" w:rsidRPr="00C74D81">
        <w:rPr>
          <w:rFonts w:ascii="Arial" w:hAnsi="Arial"/>
          <w:sz w:val="24"/>
          <w:szCs w:val="24"/>
        </w:rPr>
        <w:t xml:space="preserve"> сельского поселения </w:t>
      </w:r>
      <w:proofErr w:type="spellStart"/>
      <w:r w:rsidR="007814F5" w:rsidRPr="00C74D81">
        <w:rPr>
          <w:rFonts w:ascii="Arial" w:hAnsi="Arial"/>
          <w:sz w:val="24"/>
          <w:szCs w:val="24"/>
        </w:rPr>
        <w:t>Апастовского</w:t>
      </w:r>
      <w:proofErr w:type="spellEnd"/>
      <w:r w:rsidR="007814F5" w:rsidRPr="00C74D81">
        <w:rPr>
          <w:rFonts w:ascii="Arial" w:hAnsi="Arial"/>
          <w:sz w:val="24"/>
          <w:szCs w:val="24"/>
        </w:rPr>
        <w:t xml:space="preserve"> муниципального района Республики Татарстан на 2019 - 2029 годы. </w:t>
      </w:r>
    </w:p>
    <w:p w:rsidR="007814F5" w:rsidRPr="00C74D81" w:rsidRDefault="007814F5" w:rsidP="007814F5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2. Опубликовать настоящее постановление на официальном портале правовой информации  Республики Татарстан и разместить на официальном сайте </w:t>
      </w:r>
      <w:proofErr w:type="spellStart"/>
      <w:r w:rsidRPr="00C74D81">
        <w:rPr>
          <w:rFonts w:ascii="Arial" w:hAnsi="Arial"/>
          <w:sz w:val="24"/>
          <w:szCs w:val="24"/>
        </w:rPr>
        <w:t>Апастовского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муниципального района. </w:t>
      </w:r>
    </w:p>
    <w:p w:rsidR="007814F5" w:rsidRPr="00C74D81" w:rsidRDefault="007814F5" w:rsidP="007814F5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3. </w:t>
      </w:r>
      <w:proofErr w:type="gramStart"/>
      <w:r w:rsidRPr="00C74D81">
        <w:rPr>
          <w:rFonts w:ascii="Arial" w:hAnsi="Arial"/>
          <w:sz w:val="24"/>
          <w:szCs w:val="24"/>
        </w:rPr>
        <w:t>Контроль за</w:t>
      </w:r>
      <w:proofErr w:type="gramEnd"/>
      <w:r w:rsidRPr="00C74D81">
        <w:rPr>
          <w:rFonts w:ascii="Arial" w:hAnsi="Arial"/>
          <w:sz w:val="24"/>
          <w:szCs w:val="24"/>
        </w:rPr>
        <w:t xml:space="preserve"> исполнением настоящего постановления  оставляю за собой.</w:t>
      </w:r>
    </w:p>
    <w:p w:rsidR="007814F5" w:rsidRPr="00C74D81" w:rsidRDefault="007814F5" w:rsidP="007814F5">
      <w:pPr>
        <w:jc w:val="both"/>
        <w:rPr>
          <w:rFonts w:ascii="Arial" w:hAnsi="Arial"/>
          <w:sz w:val="24"/>
          <w:szCs w:val="24"/>
        </w:rPr>
      </w:pPr>
    </w:p>
    <w:p w:rsidR="007814F5" w:rsidRPr="00C74D81" w:rsidRDefault="007814F5" w:rsidP="007814F5">
      <w:pPr>
        <w:rPr>
          <w:rFonts w:ascii="Arial" w:hAnsi="Arial"/>
          <w:sz w:val="24"/>
          <w:szCs w:val="24"/>
        </w:rPr>
      </w:pPr>
    </w:p>
    <w:p w:rsidR="003F667A" w:rsidRPr="00C74D81" w:rsidRDefault="003F667A" w:rsidP="007814F5">
      <w:pPr>
        <w:rPr>
          <w:rFonts w:ascii="Arial" w:hAnsi="Arial"/>
          <w:sz w:val="24"/>
          <w:szCs w:val="24"/>
        </w:rPr>
      </w:pPr>
    </w:p>
    <w:p w:rsidR="007814F5" w:rsidRPr="00C74D81" w:rsidRDefault="007814F5" w:rsidP="007814F5">
      <w:pPr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 xml:space="preserve">Глава </w:t>
      </w:r>
      <w:proofErr w:type="spellStart"/>
      <w:r w:rsidR="008A3BBE" w:rsidRPr="00C74D81">
        <w:rPr>
          <w:rFonts w:ascii="Arial" w:hAnsi="Arial"/>
          <w:b/>
          <w:sz w:val="24"/>
          <w:szCs w:val="24"/>
        </w:rPr>
        <w:t>Деушевского</w:t>
      </w:r>
      <w:proofErr w:type="spellEnd"/>
    </w:p>
    <w:p w:rsidR="007814F5" w:rsidRPr="00C74D81" w:rsidRDefault="007814F5" w:rsidP="007814F5">
      <w:pPr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 xml:space="preserve">сельского поселения </w:t>
      </w:r>
      <w:r w:rsidRPr="00C74D81">
        <w:rPr>
          <w:rFonts w:ascii="Arial" w:hAnsi="Arial"/>
          <w:b/>
          <w:sz w:val="24"/>
          <w:szCs w:val="24"/>
        </w:rPr>
        <w:tab/>
      </w:r>
      <w:r w:rsidRPr="00C74D81">
        <w:rPr>
          <w:rFonts w:ascii="Arial" w:hAnsi="Arial"/>
          <w:b/>
          <w:sz w:val="24"/>
          <w:szCs w:val="24"/>
        </w:rPr>
        <w:tab/>
      </w:r>
      <w:r w:rsidRPr="00C74D81">
        <w:rPr>
          <w:rFonts w:ascii="Arial" w:hAnsi="Arial"/>
          <w:b/>
          <w:sz w:val="24"/>
          <w:szCs w:val="24"/>
        </w:rPr>
        <w:tab/>
      </w:r>
      <w:r w:rsidRPr="00C74D81">
        <w:rPr>
          <w:rFonts w:ascii="Arial" w:hAnsi="Arial"/>
          <w:b/>
          <w:sz w:val="24"/>
          <w:szCs w:val="24"/>
        </w:rPr>
        <w:tab/>
      </w:r>
      <w:r w:rsidRPr="00C74D81">
        <w:rPr>
          <w:rFonts w:ascii="Arial" w:hAnsi="Arial"/>
          <w:b/>
          <w:sz w:val="24"/>
          <w:szCs w:val="24"/>
        </w:rPr>
        <w:tab/>
      </w:r>
      <w:r w:rsidRPr="00C74D81">
        <w:rPr>
          <w:rFonts w:ascii="Arial" w:hAnsi="Arial"/>
          <w:b/>
          <w:sz w:val="24"/>
          <w:szCs w:val="24"/>
        </w:rPr>
        <w:tab/>
      </w:r>
      <w:r w:rsidRPr="00C74D81">
        <w:rPr>
          <w:rFonts w:ascii="Arial" w:hAnsi="Arial"/>
          <w:b/>
          <w:sz w:val="24"/>
          <w:szCs w:val="24"/>
        </w:rPr>
        <w:tab/>
      </w:r>
      <w:r w:rsidR="008A3BBE" w:rsidRPr="00C74D81">
        <w:rPr>
          <w:rFonts w:ascii="Arial" w:hAnsi="Arial"/>
          <w:b/>
          <w:sz w:val="24"/>
          <w:szCs w:val="24"/>
        </w:rPr>
        <w:t xml:space="preserve">Т.Т. </w:t>
      </w:r>
      <w:proofErr w:type="spellStart"/>
      <w:r w:rsidR="008A3BBE" w:rsidRPr="00C74D81">
        <w:rPr>
          <w:rFonts w:ascii="Arial" w:hAnsi="Arial"/>
          <w:b/>
          <w:sz w:val="24"/>
          <w:szCs w:val="24"/>
        </w:rPr>
        <w:t>Хусаенов</w:t>
      </w:r>
      <w:proofErr w:type="spellEnd"/>
    </w:p>
    <w:p w:rsidR="007814F5" w:rsidRPr="00C74D81" w:rsidRDefault="007814F5" w:rsidP="007814F5">
      <w:pPr>
        <w:rPr>
          <w:rFonts w:ascii="Arial" w:hAnsi="Arial"/>
          <w:sz w:val="24"/>
          <w:szCs w:val="24"/>
        </w:rPr>
      </w:pPr>
    </w:p>
    <w:p w:rsidR="007814F5" w:rsidRPr="00C74D81" w:rsidRDefault="007814F5" w:rsidP="007814F5">
      <w:pPr>
        <w:rPr>
          <w:rFonts w:ascii="Arial" w:hAnsi="Arial"/>
          <w:sz w:val="24"/>
          <w:szCs w:val="24"/>
        </w:rPr>
      </w:pPr>
    </w:p>
    <w:p w:rsidR="007814F5" w:rsidRPr="00C74D81" w:rsidRDefault="007814F5" w:rsidP="007814F5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3F667A" w:rsidRPr="00C74D81" w:rsidRDefault="003F667A" w:rsidP="003D4C7D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7814F5" w:rsidRPr="00C74D81" w:rsidRDefault="007814F5" w:rsidP="003D4C7D">
      <w:pPr>
        <w:rPr>
          <w:rFonts w:ascii="Arial" w:hAnsi="Arial"/>
          <w:sz w:val="24"/>
          <w:szCs w:val="24"/>
        </w:rPr>
      </w:pPr>
    </w:p>
    <w:p w:rsidR="007F28AE" w:rsidRPr="00C74D81" w:rsidRDefault="007F28AE" w:rsidP="007F28AE">
      <w:pPr>
        <w:widowControl/>
        <w:autoSpaceDE/>
        <w:adjustRightInd/>
        <w:ind w:left="5812" w:firstLine="0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УТВЕРЖДЕНА</w:t>
      </w:r>
    </w:p>
    <w:p w:rsidR="007F28AE" w:rsidRPr="00C74D81" w:rsidRDefault="007F28AE" w:rsidP="007F28AE">
      <w:pPr>
        <w:widowControl/>
        <w:autoSpaceDE/>
        <w:adjustRightInd/>
        <w:ind w:left="5812" w:firstLine="0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Постановлением Исполнительного комитета </w:t>
      </w:r>
      <w:proofErr w:type="spellStart"/>
      <w:r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сельского поселения </w:t>
      </w:r>
      <w:proofErr w:type="spellStart"/>
      <w:r w:rsidRPr="00C74D81">
        <w:rPr>
          <w:rFonts w:ascii="Arial" w:hAnsi="Arial"/>
          <w:sz w:val="24"/>
          <w:szCs w:val="24"/>
        </w:rPr>
        <w:t>Апастовского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муниципального района Республики Татарстан от 9 августа 2021 года №____</w:t>
      </w:r>
    </w:p>
    <w:p w:rsidR="007F28AE" w:rsidRPr="00C74D81" w:rsidRDefault="007F28AE" w:rsidP="007F28AE">
      <w:pPr>
        <w:widowControl/>
        <w:autoSpaceDE/>
        <w:adjustRightInd/>
        <w:ind w:left="5812" w:firstLine="0"/>
        <w:rPr>
          <w:rFonts w:ascii="Arial" w:hAnsi="Arial"/>
          <w:sz w:val="24"/>
          <w:szCs w:val="24"/>
        </w:rPr>
      </w:pPr>
    </w:p>
    <w:p w:rsidR="003B4042" w:rsidRPr="00C74D81" w:rsidRDefault="003B4042" w:rsidP="00D80B06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3B4042" w:rsidRPr="00C74D81" w:rsidRDefault="003B4042" w:rsidP="003B315E">
      <w:pPr>
        <w:widowControl/>
        <w:autoSpaceDE/>
        <w:autoSpaceDN/>
        <w:adjustRightInd/>
        <w:ind w:left="4253"/>
        <w:jc w:val="center"/>
        <w:rPr>
          <w:rFonts w:ascii="Arial" w:hAnsi="Arial"/>
          <w:sz w:val="24"/>
          <w:szCs w:val="24"/>
        </w:rPr>
      </w:pPr>
    </w:p>
    <w:p w:rsidR="003B4042" w:rsidRPr="00C74D81" w:rsidRDefault="003B4042" w:rsidP="00D80B06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170976" w:rsidRPr="00C74D81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170976" w:rsidRPr="00C74D81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170976" w:rsidRPr="00C74D81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170976" w:rsidRPr="00C74D81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170976" w:rsidRPr="00C74D81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170976" w:rsidRPr="00C74D81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170976" w:rsidRPr="00C74D81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170976" w:rsidRPr="00C74D81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170976" w:rsidRPr="00C74D81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3B4042" w:rsidRPr="00C74D81" w:rsidRDefault="003B4042" w:rsidP="00D80B06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3B4042" w:rsidRPr="00C74D81" w:rsidRDefault="003B4042" w:rsidP="00D80B06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3B4042" w:rsidRPr="00C74D81" w:rsidRDefault="003B4042" w:rsidP="00D80B06">
      <w:pPr>
        <w:widowControl/>
        <w:autoSpaceDE/>
        <w:autoSpaceDN/>
        <w:adjustRightInd/>
        <w:ind w:left="4253"/>
        <w:rPr>
          <w:rFonts w:ascii="Arial" w:hAnsi="Arial"/>
          <w:sz w:val="24"/>
          <w:szCs w:val="24"/>
        </w:rPr>
      </w:pPr>
    </w:p>
    <w:p w:rsidR="00FE53D9" w:rsidRPr="00C74D81" w:rsidRDefault="00FE53D9" w:rsidP="003B315E">
      <w:pPr>
        <w:pStyle w:val="ConsPlusTitle"/>
        <w:widowControl/>
        <w:spacing w:line="276" w:lineRule="auto"/>
        <w:outlineLvl w:val="1"/>
        <w:rPr>
          <w:rFonts w:ascii="Arial" w:hAnsi="Arial" w:cs="Arial"/>
          <w:spacing w:val="-2"/>
          <w:sz w:val="24"/>
          <w:szCs w:val="24"/>
        </w:rPr>
      </w:pPr>
    </w:p>
    <w:p w:rsidR="00FE53D9" w:rsidRPr="00C74D81" w:rsidRDefault="00FE53D9" w:rsidP="00340E63">
      <w:pPr>
        <w:pStyle w:val="ConsPlusTitle"/>
        <w:widowControl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C74D81">
        <w:rPr>
          <w:rFonts w:ascii="Arial" w:hAnsi="Arial" w:cs="Arial"/>
          <w:spacing w:val="-2"/>
          <w:sz w:val="24"/>
          <w:szCs w:val="24"/>
        </w:rPr>
        <w:t>ПРОГРАММА</w:t>
      </w:r>
    </w:p>
    <w:p w:rsidR="002742BC" w:rsidRPr="00C74D81" w:rsidRDefault="00FE53D9" w:rsidP="00340E63">
      <w:pPr>
        <w:shd w:val="clear" w:color="auto" w:fill="FFFFFF"/>
        <w:spacing w:line="276" w:lineRule="auto"/>
        <w:ind w:firstLine="0"/>
        <w:jc w:val="center"/>
        <w:rPr>
          <w:rFonts w:ascii="Arial" w:hAnsi="Arial"/>
          <w:b/>
          <w:bCs/>
          <w:spacing w:val="-2"/>
          <w:sz w:val="24"/>
          <w:szCs w:val="24"/>
        </w:rPr>
      </w:pPr>
      <w:r w:rsidRPr="00C74D81">
        <w:rPr>
          <w:rFonts w:ascii="Arial" w:hAnsi="Arial"/>
          <w:b/>
          <w:bCs/>
          <w:spacing w:val="-2"/>
          <w:sz w:val="24"/>
          <w:szCs w:val="24"/>
        </w:rPr>
        <w:t>комплексного развития</w:t>
      </w:r>
    </w:p>
    <w:p w:rsidR="00FE53D9" w:rsidRPr="00C74D81" w:rsidRDefault="00FE53D9" w:rsidP="00340E63">
      <w:pPr>
        <w:shd w:val="clear" w:color="auto" w:fill="FFFFFF"/>
        <w:spacing w:line="276" w:lineRule="auto"/>
        <w:ind w:firstLine="0"/>
        <w:jc w:val="center"/>
        <w:rPr>
          <w:rFonts w:ascii="Arial" w:hAnsi="Arial"/>
          <w:b/>
          <w:bCs/>
          <w:spacing w:val="-2"/>
          <w:sz w:val="24"/>
          <w:szCs w:val="24"/>
        </w:rPr>
      </w:pPr>
      <w:r w:rsidRPr="00C74D81">
        <w:rPr>
          <w:rFonts w:ascii="Arial" w:hAnsi="Arial"/>
          <w:b/>
          <w:bCs/>
          <w:spacing w:val="-2"/>
          <w:sz w:val="24"/>
          <w:szCs w:val="24"/>
        </w:rPr>
        <w:t>систем коммунальной инфраструктуры</w:t>
      </w:r>
    </w:p>
    <w:p w:rsidR="00340E63" w:rsidRPr="00C74D81" w:rsidRDefault="007056FF" w:rsidP="00340E63">
      <w:pPr>
        <w:shd w:val="clear" w:color="auto" w:fill="FFFFFF"/>
        <w:spacing w:line="276" w:lineRule="auto"/>
        <w:ind w:firstLine="0"/>
        <w:jc w:val="center"/>
        <w:rPr>
          <w:rFonts w:ascii="Arial" w:hAnsi="Arial"/>
          <w:b/>
          <w:bCs/>
          <w:spacing w:val="-2"/>
          <w:sz w:val="24"/>
          <w:szCs w:val="24"/>
        </w:rPr>
      </w:pPr>
      <w:proofErr w:type="spellStart"/>
      <w:r w:rsidRPr="00C74D81">
        <w:rPr>
          <w:rFonts w:ascii="Arial" w:hAnsi="Arial"/>
          <w:b/>
          <w:bCs/>
          <w:spacing w:val="-2"/>
          <w:sz w:val="24"/>
          <w:szCs w:val="24"/>
        </w:rPr>
        <w:t>Деушевского</w:t>
      </w:r>
      <w:proofErr w:type="spellEnd"/>
      <w:r w:rsidR="00340E63" w:rsidRPr="00C74D81">
        <w:rPr>
          <w:rFonts w:ascii="Arial" w:hAnsi="Arial"/>
          <w:b/>
          <w:bCs/>
          <w:spacing w:val="-2"/>
          <w:sz w:val="24"/>
          <w:szCs w:val="24"/>
        </w:rPr>
        <w:t xml:space="preserve"> сельского поселения</w:t>
      </w:r>
    </w:p>
    <w:p w:rsidR="00FE53D9" w:rsidRPr="00C74D81" w:rsidRDefault="00CC46CD" w:rsidP="00340E63">
      <w:pPr>
        <w:shd w:val="clear" w:color="auto" w:fill="FFFFFF"/>
        <w:tabs>
          <w:tab w:val="left" w:pos="1080"/>
        </w:tabs>
        <w:spacing w:line="276" w:lineRule="auto"/>
        <w:ind w:firstLine="0"/>
        <w:jc w:val="center"/>
        <w:rPr>
          <w:rFonts w:ascii="Arial" w:hAnsi="Arial"/>
          <w:b/>
          <w:bCs/>
          <w:spacing w:val="-2"/>
          <w:sz w:val="24"/>
          <w:szCs w:val="24"/>
        </w:rPr>
      </w:pPr>
      <w:proofErr w:type="spellStart"/>
      <w:r w:rsidRPr="00C74D81">
        <w:rPr>
          <w:rFonts w:ascii="Arial" w:hAnsi="Arial"/>
          <w:b/>
          <w:bCs/>
          <w:spacing w:val="-2"/>
          <w:sz w:val="24"/>
          <w:szCs w:val="24"/>
        </w:rPr>
        <w:t>Апастовского</w:t>
      </w:r>
      <w:proofErr w:type="spellEnd"/>
      <w:r w:rsidR="00904281" w:rsidRPr="00C74D81">
        <w:rPr>
          <w:rFonts w:ascii="Arial" w:hAnsi="Arial"/>
          <w:b/>
          <w:bCs/>
          <w:spacing w:val="-2"/>
          <w:sz w:val="24"/>
          <w:szCs w:val="24"/>
        </w:rPr>
        <w:t xml:space="preserve"> </w:t>
      </w:r>
      <w:r w:rsidR="00FE53D9" w:rsidRPr="00C74D81">
        <w:rPr>
          <w:rFonts w:ascii="Arial" w:hAnsi="Arial"/>
          <w:b/>
          <w:bCs/>
          <w:spacing w:val="-2"/>
          <w:sz w:val="24"/>
          <w:szCs w:val="24"/>
        </w:rPr>
        <w:t>муниципального района</w:t>
      </w:r>
      <w:r w:rsidR="00E26005">
        <w:rPr>
          <w:rFonts w:ascii="Arial" w:hAnsi="Arial"/>
          <w:b/>
          <w:bCs/>
          <w:spacing w:val="-2"/>
          <w:sz w:val="24"/>
          <w:szCs w:val="24"/>
        </w:rPr>
        <w:t xml:space="preserve"> </w:t>
      </w:r>
      <w:r w:rsidR="00E26005" w:rsidRPr="00E26005">
        <w:rPr>
          <w:rFonts w:ascii="Arial" w:hAnsi="Arial"/>
          <w:b/>
          <w:bCs/>
          <w:spacing w:val="-2"/>
          <w:sz w:val="24"/>
          <w:szCs w:val="24"/>
        </w:rPr>
        <w:t>Республики Татарстан</w:t>
      </w:r>
    </w:p>
    <w:p w:rsidR="00FE53D9" w:rsidRPr="00C74D81" w:rsidRDefault="00FE53D9" w:rsidP="00340E63">
      <w:pPr>
        <w:shd w:val="clear" w:color="auto" w:fill="FFFFFF"/>
        <w:tabs>
          <w:tab w:val="left" w:pos="1080"/>
        </w:tabs>
        <w:spacing w:line="276" w:lineRule="auto"/>
        <w:ind w:firstLine="0"/>
        <w:jc w:val="center"/>
        <w:rPr>
          <w:rFonts w:ascii="Arial" w:hAnsi="Arial"/>
          <w:b/>
          <w:bCs/>
          <w:spacing w:val="-2"/>
          <w:sz w:val="24"/>
          <w:szCs w:val="24"/>
        </w:rPr>
      </w:pPr>
      <w:r w:rsidRPr="00C74D81">
        <w:rPr>
          <w:rFonts w:ascii="Arial" w:hAnsi="Arial"/>
          <w:b/>
          <w:bCs/>
          <w:spacing w:val="-2"/>
          <w:sz w:val="24"/>
          <w:szCs w:val="24"/>
        </w:rPr>
        <w:t xml:space="preserve">на </w:t>
      </w:r>
      <w:r w:rsidR="00585240" w:rsidRPr="00C74D81">
        <w:rPr>
          <w:rFonts w:ascii="Arial" w:hAnsi="Arial"/>
          <w:b/>
          <w:bCs/>
          <w:spacing w:val="-2"/>
          <w:sz w:val="24"/>
          <w:szCs w:val="24"/>
        </w:rPr>
        <w:t>20</w:t>
      </w:r>
      <w:r w:rsidR="007056FF" w:rsidRPr="00C74D81">
        <w:rPr>
          <w:rFonts w:ascii="Arial" w:hAnsi="Arial"/>
          <w:b/>
          <w:bCs/>
          <w:spacing w:val="-2"/>
          <w:sz w:val="24"/>
          <w:szCs w:val="24"/>
        </w:rPr>
        <w:t>19</w:t>
      </w:r>
      <w:r w:rsidRPr="00C74D81">
        <w:rPr>
          <w:rFonts w:ascii="Arial" w:hAnsi="Arial"/>
          <w:b/>
          <w:bCs/>
          <w:spacing w:val="-2"/>
          <w:sz w:val="24"/>
          <w:szCs w:val="24"/>
        </w:rPr>
        <w:t>-</w:t>
      </w:r>
      <w:r w:rsidR="00585240" w:rsidRPr="00C74D81">
        <w:rPr>
          <w:rFonts w:ascii="Arial" w:hAnsi="Arial"/>
          <w:b/>
          <w:bCs/>
          <w:spacing w:val="-2"/>
          <w:sz w:val="24"/>
          <w:szCs w:val="24"/>
        </w:rPr>
        <w:t>20</w:t>
      </w:r>
      <w:r w:rsidR="007056FF" w:rsidRPr="00C74D81">
        <w:rPr>
          <w:rFonts w:ascii="Arial" w:hAnsi="Arial"/>
          <w:b/>
          <w:bCs/>
          <w:spacing w:val="-2"/>
          <w:sz w:val="24"/>
          <w:szCs w:val="24"/>
        </w:rPr>
        <w:t>29</w:t>
      </w:r>
      <w:r w:rsidRPr="00C74D81">
        <w:rPr>
          <w:rFonts w:ascii="Arial" w:hAnsi="Arial"/>
          <w:b/>
          <w:bCs/>
          <w:spacing w:val="-2"/>
          <w:sz w:val="24"/>
          <w:szCs w:val="24"/>
        </w:rPr>
        <w:t xml:space="preserve"> годы</w:t>
      </w:r>
    </w:p>
    <w:p w:rsidR="00FE53D9" w:rsidRPr="00C74D81" w:rsidRDefault="00FE53D9" w:rsidP="00340E63">
      <w:pPr>
        <w:spacing w:line="276" w:lineRule="auto"/>
        <w:ind w:firstLine="142"/>
        <w:rPr>
          <w:rFonts w:ascii="Arial" w:hAnsi="Arial"/>
          <w:sz w:val="24"/>
          <w:szCs w:val="24"/>
        </w:rPr>
      </w:pPr>
    </w:p>
    <w:p w:rsidR="00FE53D9" w:rsidRPr="00C74D81" w:rsidRDefault="00FE53D9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FE53D9" w:rsidRPr="00C74D81" w:rsidRDefault="00FE53D9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FE53D9" w:rsidRPr="00C74D81" w:rsidRDefault="00FE53D9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FE53D9" w:rsidRPr="00C74D81" w:rsidRDefault="00FE53D9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FE53D9" w:rsidRPr="00C74D81" w:rsidRDefault="00FE53D9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FE53D9" w:rsidRPr="00C74D81" w:rsidRDefault="00FE53D9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2742BC" w:rsidRPr="00C74D81" w:rsidRDefault="002742BC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66646F" w:rsidRPr="00C74D81" w:rsidRDefault="0066646F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F521D6" w:rsidRPr="00C74D81" w:rsidRDefault="00F521D6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170976" w:rsidRPr="00C74D81" w:rsidRDefault="00170976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170976" w:rsidRPr="00C74D81" w:rsidRDefault="00170976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904281" w:rsidRPr="00C74D81" w:rsidRDefault="00904281" w:rsidP="003B315E">
      <w:pPr>
        <w:spacing w:line="276" w:lineRule="auto"/>
        <w:ind w:firstLine="0"/>
        <w:rPr>
          <w:rFonts w:ascii="Arial" w:hAnsi="Arial"/>
          <w:sz w:val="24"/>
          <w:szCs w:val="24"/>
        </w:rPr>
      </w:pPr>
    </w:p>
    <w:p w:rsidR="003B315E" w:rsidRPr="00C74D81" w:rsidRDefault="003B315E" w:rsidP="003B315E">
      <w:pPr>
        <w:spacing w:line="276" w:lineRule="auto"/>
        <w:ind w:firstLine="0"/>
        <w:rPr>
          <w:rFonts w:ascii="Arial" w:hAnsi="Arial"/>
          <w:sz w:val="24"/>
          <w:szCs w:val="24"/>
        </w:rPr>
      </w:pPr>
    </w:p>
    <w:p w:rsidR="00981A57" w:rsidRPr="00C74D81" w:rsidRDefault="00981A57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8A3BBE" w:rsidRPr="00C74D81" w:rsidRDefault="008A3BBE" w:rsidP="00170976">
      <w:pPr>
        <w:spacing w:line="276" w:lineRule="auto"/>
        <w:ind w:firstLine="0"/>
        <w:jc w:val="center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 xml:space="preserve">село </w:t>
      </w:r>
      <w:proofErr w:type="spellStart"/>
      <w:r w:rsidRPr="00C74D81">
        <w:rPr>
          <w:rFonts w:ascii="Arial" w:hAnsi="Arial"/>
          <w:b/>
          <w:sz w:val="24"/>
          <w:szCs w:val="24"/>
        </w:rPr>
        <w:t>Деушево</w:t>
      </w:r>
      <w:proofErr w:type="spellEnd"/>
      <w:r w:rsidRPr="00C74D81">
        <w:rPr>
          <w:rFonts w:ascii="Arial" w:hAnsi="Arial"/>
          <w:b/>
          <w:sz w:val="24"/>
          <w:szCs w:val="24"/>
        </w:rPr>
        <w:t xml:space="preserve"> </w:t>
      </w:r>
    </w:p>
    <w:p w:rsidR="00904281" w:rsidRPr="00C74D81" w:rsidRDefault="00585240" w:rsidP="00170976">
      <w:pPr>
        <w:spacing w:line="276" w:lineRule="auto"/>
        <w:ind w:firstLine="0"/>
        <w:jc w:val="center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>20</w:t>
      </w:r>
      <w:r w:rsidR="000154C7" w:rsidRPr="00C74D81">
        <w:rPr>
          <w:rFonts w:ascii="Arial" w:hAnsi="Arial"/>
          <w:b/>
          <w:sz w:val="24"/>
          <w:szCs w:val="24"/>
        </w:rPr>
        <w:t>2</w:t>
      </w:r>
      <w:r w:rsidR="007056FF" w:rsidRPr="00C74D81">
        <w:rPr>
          <w:rFonts w:ascii="Arial" w:hAnsi="Arial"/>
          <w:b/>
          <w:sz w:val="24"/>
          <w:szCs w:val="24"/>
        </w:rPr>
        <w:t>1</w:t>
      </w:r>
      <w:r w:rsidR="00FE53D9" w:rsidRPr="00C74D81">
        <w:rPr>
          <w:rFonts w:ascii="Arial" w:hAnsi="Arial"/>
          <w:b/>
          <w:sz w:val="24"/>
          <w:szCs w:val="24"/>
        </w:rPr>
        <w:t xml:space="preserve"> год</w:t>
      </w:r>
    </w:p>
    <w:p w:rsidR="00F12BD7" w:rsidRPr="00C74D81" w:rsidRDefault="00F12BD7" w:rsidP="00F12BD7">
      <w:pPr>
        <w:spacing w:line="276" w:lineRule="auto"/>
        <w:jc w:val="center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lastRenderedPageBreak/>
        <w:t>Содержание</w:t>
      </w:r>
    </w:p>
    <w:p w:rsidR="00F12BD7" w:rsidRPr="00C74D81" w:rsidRDefault="00F12BD7" w:rsidP="00F12BD7">
      <w:pPr>
        <w:spacing w:line="276" w:lineRule="auto"/>
        <w:jc w:val="center"/>
        <w:rPr>
          <w:rFonts w:ascii="Arial" w:hAnsi="Arial"/>
          <w:b/>
          <w:sz w:val="24"/>
          <w:szCs w:val="24"/>
        </w:rPr>
      </w:pPr>
    </w:p>
    <w:p w:rsidR="00F12BD7" w:rsidRPr="00C74D81" w:rsidRDefault="00F12BD7" w:rsidP="002603E0">
      <w:pPr>
        <w:pStyle w:val="a7"/>
        <w:numPr>
          <w:ilvl w:val="0"/>
          <w:numId w:val="7"/>
        </w:numPr>
        <w:spacing w:line="276" w:lineRule="auto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>Паспорт программы...………</w:t>
      </w:r>
      <w:r w:rsidR="00E669B4" w:rsidRPr="00C74D81">
        <w:rPr>
          <w:rFonts w:ascii="Arial" w:hAnsi="Arial"/>
          <w:bCs/>
          <w:sz w:val="24"/>
          <w:szCs w:val="24"/>
        </w:rPr>
        <w:t>……</w:t>
      </w:r>
      <w:r w:rsidR="00C74D81">
        <w:rPr>
          <w:rFonts w:ascii="Arial" w:hAnsi="Arial"/>
          <w:bCs/>
          <w:sz w:val="24"/>
          <w:szCs w:val="24"/>
        </w:rPr>
        <w:t>…..</w:t>
      </w:r>
      <w:r w:rsidRPr="00C74D81">
        <w:rPr>
          <w:rFonts w:ascii="Arial" w:hAnsi="Arial"/>
          <w:bCs/>
          <w:sz w:val="24"/>
          <w:szCs w:val="24"/>
        </w:rPr>
        <w:t>…………………</w:t>
      </w:r>
      <w:r w:rsidR="00E669B4" w:rsidRPr="00C74D81">
        <w:rPr>
          <w:rFonts w:ascii="Arial" w:hAnsi="Arial"/>
          <w:bCs/>
          <w:sz w:val="24"/>
          <w:szCs w:val="24"/>
        </w:rPr>
        <w:t>…..</w:t>
      </w:r>
      <w:r w:rsidRPr="00C74D81">
        <w:rPr>
          <w:rFonts w:ascii="Arial" w:hAnsi="Arial"/>
          <w:bCs/>
          <w:sz w:val="24"/>
          <w:szCs w:val="24"/>
        </w:rPr>
        <w:t>………………</w:t>
      </w:r>
      <w:r w:rsidR="008A3BBE" w:rsidRPr="00C74D81">
        <w:rPr>
          <w:rFonts w:ascii="Arial" w:hAnsi="Arial"/>
          <w:bCs/>
          <w:sz w:val="24"/>
          <w:szCs w:val="24"/>
        </w:rPr>
        <w:t>………...</w:t>
      </w:r>
      <w:r w:rsidRPr="00C74D81">
        <w:rPr>
          <w:rFonts w:ascii="Arial" w:hAnsi="Arial"/>
          <w:bCs/>
          <w:sz w:val="24"/>
          <w:szCs w:val="24"/>
        </w:rPr>
        <w:t>…</w:t>
      </w:r>
      <w:r w:rsidR="00246820" w:rsidRPr="00C74D81">
        <w:rPr>
          <w:rFonts w:ascii="Arial" w:hAnsi="Arial"/>
          <w:bCs/>
          <w:sz w:val="24"/>
          <w:szCs w:val="24"/>
        </w:rPr>
        <w:t>.</w:t>
      </w:r>
      <w:r w:rsidRPr="00C74D81">
        <w:rPr>
          <w:rFonts w:ascii="Arial" w:hAnsi="Arial"/>
          <w:bCs/>
          <w:sz w:val="24"/>
          <w:szCs w:val="24"/>
        </w:rPr>
        <w:t>..3</w:t>
      </w:r>
    </w:p>
    <w:p w:rsidR="00F12BD7" w:rsidRPr="00C74D81" w:rsidRDefault="00F12BD7" w:rsidP="00F12BD7">
      <w:pPr>
        <w:spacing w:line="276" w:lineRule="auto"/>
        <w:ind w:left="709" w:firstLine="0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>Введение…………………………………</w:t>
      </w:r>
      <w:r w:rsidR="00E669B4" w:rsidRPr="00C74D81">
        <w:rPr>
          <w:rFonts w:ascii="Arial" w:hAnsi="Arial"/>
          <w:bCs/>
          <w:sz w:val="24"/>
          <w:szCs w:val="24"/>
        </w:rPr>
        <w:t>………………..</w:t>
      </w:r>
      <w:r w:rsidRPr="00C74D81">
        <w:rPr>
          <w:rFonts w:ascii="Arial" w:hAnsi="Arial"/>
          <w:bCs/>
          <w:sz w:val="24"/>
          <w:szCs w:val="24"/>
        </w:rPr>
        <w:t>……………………………….……</w:t>
      </w:r>
      <w:r w:rsidR="00246820" w:rsidRPr="00C74D81">
        <w:rPr>
          <w:rFonts w:ascii="Arial" w:hAnsi="Arial"/>
          <w:bCs/>
          <w:sz w:val="24"/>
          <w:szCs w:val="24"/>
        </w:rPr>
        <w:t>.</w:t>
      </w:r>
      <w:r w:rsidRPr="00C74D81">
        <w:rPr>
          <w:rFonts w:ascii="Arial" w:hAnsi="Arial"/>
          <w:bCs/>
          <w:sz w:val="24"/>
          <w:szCs w:val="24"/>
        </w:rPr>
        <w:t>5</w:t>
      </w:r>
    </w:p>
    <w:p w:rsidR="00F12BD7" w:rsidRPr="00C74D81" w:rsidRDefault="00F12BD7" w:rsidP="002603E0">
      <w:pPr>
        <w:pStyle w:val="a7"/>
        <w:numPr>
          <w:ilvl w:val="0"/>
          <w:numId w:val="7"/>
        </w:numPr>
        <w:spacing w:line="276" w:lineRule="auto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>Характеристика существующего состояния коммунальной инфраструктуры…………………………………..…</w:t>
      </w:r>
      <w:r w:rsidR="00E669B4" w:rsidRPr="00C74D81">
        <w:rPr>
          <w:rFonts w:ascii="Arial" w:hAnsi="Arial"/>
          <w:bCs/>
          <w:sz w:val="24"/>
          <w:szCs w:val="24"/>
        </w:rPr>
        <w:t>………………..</w:t>
      </w:r>
      <w:r w:rsidR="008A3BBE" w:rsidRPr="00C74D81">
        <w:rPr>
          <w:rFonts w:ascii="Arial" w:hAnsi="Arial"/>
          <w:bCs/>
          <w:sz w:val="24"/>
          <w:szCs w:val="24"/>
        </w:rPr>
        <w:t>……………...</w:t>
      </w:r>
      <w:r w:rsidRPr="00C74D81">
        <w:rPr>
          <w:rFonts w:ascii="Arial" w:hAnsi="Arial"/>
          <w:bCs/>
          <w:sz w:val="24"/>
          <w:szCs w:val="24"/>
        </w:rPr>
        <w:t>…….</w:t>
      </w:r>
      <w:r w:rsidR="00246820" w:rsidRPr="00C74D81">
        <w:rPr>
          <w:rFonts w:ascii="Arial" w:hAnsi="Arial"/>
          <w:bCs/>
          <w:sz w:val="24"/>
          <w:szCs w:val="24"/>
        </w:rPr>
        <w:t>.</w:t>
      </w:r>
      <w:r w:rsidR="006D2142" w:rsidRPr="00C74D81">
        <w:rPr>
          <w:rFonts w:ascii="Arial" w:hAnsi="Arial"/>
          <w:bCs/>
          <w:sz w:val="24"/>
          <w:szCs w:val="24"/>
        </w:rPr>
        <w:t>5</w:t>
      </w:r>
    </w:p>
    <w:p w:rsidR="00F12BD7" w:rsidRPr="00C74D81" w:rsidRDefault="00F12BD7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 xml:space="preserve">Характеристика </w:t>
      </w:r>
      <w:proofErr w:type="spellStart"/>
      <w:r w:rsidR="007056FF" w:rsidRPr="00C74D81">
        <w:rPr>
          <w:rFonts w:ascii="Arial" w:hAnsi="Arial"/>
          <w:bCs/>
          <w:sz w:val="24"/>
          <w:szCs w:val="24"/>
        </w:rPr>
        <w:t>Деушевского</w:t>
      </w:r>
      <w:proofErr w:type="spellEnd"/>
      <w:r w:rsidR="00AF3AEC" w:rsidRPr="00C74D81">
        <w:rPr>
          <w:rFonts w:ascii="Arial" w:hAnsi="Arial"/>
          <w:bCs/>
          <w:sz w:val="24"/>
          <w:szCs w:val="24"/>
        </w:rPr>
        <w:t xml:space="preserve"> </w:t>
      </w:r>
      <w:r w:rsidR="00F85BBB" w:rsidRPr="00C74D81">
        <w:rPr>
          <w:rFonts w:ascii="Arial" w:hAnsi="Arial"/>
          <w:bCs/>
          <w:sz w:val="24"/>
          <w:szCs w:val="24"/>
        </w:rPr>
        <w:t>с</w:t>
      </w:r>
      <w:r w:rsidR="004B5DCD" w:rsidRPr="00C74D81">
        <w:rPr>
          <w:rFonts w:ascii="Arial" w:hAnsi="Arial"/>
          <w:bCs/>
          <w:sz w:val="24"/>
          <w:szCs w:val="24"/>
        </w:rPr>
        <w:t>ельского поселения</w:t>
      </w:r>
      <w:r w:rsidR="009E1069" w:rsidRPr="00C74D81">
        <w:rPr>
          <w:rFonts w:ascii="Arial" w:hAnsi="Arial"/>
          <w:bCs/>
          <w:sz w:val="24"/>
          <w:szCs w:val="24"/>
        </w:rPr>
        <w:t>…………………………………</w:t>
      </w:r>
      <w:r w:rsidR="006D2142" w:rsidRPr="00C74D81">
        <w:rPr>
          <w:rFonts w:ascii="Arial" w:hAnsi="Arial"/>
          <w:bCs/>
          <w:sz w:val="24"/>
          <w:szCs w:val="24"/>
        </w:rPr>
        <w:t>5</w:t>
      </w:r>
    </w:p>
    <w:p w:rsidR="00F12BD7" w:rsidRPr="00C74D81" w:rsidRDefault="00246820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>Жилищное с</w:t>
      </w:r>
      <w:r w:rsidR="00F12BD7" w:rsidRPr="00C74D81">
        <w:rPr>
          <w:rFonts w:ascii="Arial" w:hAnsi="Arial"/>
          <w:bCs/>
          <w:sz w:val="24"/>
          <w:szCs w:val="24"/>
        </w:rPr>
        <w:t>троительство………</w:t>
      </w:r>
      <w:r w:rsidRPr="00C74D81">
        <w:rPr>
          <w:rFonts w:ascii="Arial" w:hAnsi="Arial"/>
          <w:bCs/>
          <w:sz w:val="24"/>
          <w:szCs w:val="24"/>
        </w:rPr>
        <w:t>………..</w:t>
      </w:r>
      <w:r w:rsidR="00F12BD7" w:rsidRPr="00C74D81">
        <w:rPr>
          <w:rFonts w:ascii="Arial" w:hAnsi="Arial"/>
          <w:bCs/>
          <w:sz w:val="24"/>
          <w:szCs w:val="24"/>
        </w:rPr>
        <w:t>………………..…………</w:t>
      </w:r>
      <w:r w:rsidR="00E669B4" w:rsidRPr="00C74D81">
        <w:rPr>
          <w:rFonts w:ascii="Arial" w:hAnsi="Arial"/>
          <w:bCs/>
          <w:sz w:val="24"/>
          <w:szCs w:val="24"/>
        </w:rPr>
        <w:t>……………….</w:t>
      </w:r>
      <w:r w:rsidR="00F12BD7" w:rsidRPr="00C74D81">
        <w:rPr>
          <w:rFonts w:ascii="Arial" w:hAnsi="Arial"/>
          <w:bCs/>
          <w:sz w:val="24"/>
          <w:szCs w:val="24"/>
        </w:rPr>
        <w:t>.…</w:t>
      </w:r>
      <w:r w:rsidR="00E669B4" w:rsidRPr="00C74D81">
        <w:rPr>
          <w:rFonts w:ascii="Arial" w:hAnsi="Arial"/>
          <w:bCs/>
          <w:sz w:val="24"/>
          <w:szCs w:val="24"/>
        </w:rPr>
        <w:t>5</w:t>
      </w:r>
    </w:p>
    <w:p w:rsidR="00F12BD7" w:rsidRPr="00C74D81" w:rsidRDefault="00F12BD7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sz w:val="24"/>
          <w:szCs w:val="24"/>
        </w:rPr>
      </w:pPr>
      <w:proofErr w:type="gramStart"/>
      <w:r w:rsidRPr="00C74D81">
        <w:rPr>
          <w:rFonts w:ascii="Arial" w:hAnsi="Arial"/>
          <w:bCs/>
          <w:sz w:val="24"/>
          <w:szCs w:val="24"/>
        </w:rPr>
        <w:t>Социальная</w:t>
      </w:r>
      <w:proofErr w:type="gramEnd"/>
      <w:r w:rsidRPr="00C74D81">
        <w:rPr>
          <w:rFonts w:ascii="Arial" w:hAnsi="Arial"/>
          <w:bCs/>
          <w:sz w:val="24"/>
          <w:szCs w:val="24"/>
        </w:rPr>
        <w:t xml:space="preserve"> ера</w:t>
      </w:r>
      <w:r w:rsidR="001E11DA" w:rsidRPr="00C74D81">
        <w:rPr>
          <w:rFonts w:ascii="Arial" w:hAnsi="Arial"/>
          <w:bCs/>
          <w:sz w:val="24"/>
          <w:szCs w:val="24"/>
        </w:rPr>
        <w:t>…………………………</w:t>
      </w:r>
      <w:r w:rsidR="00E669B4" w:rsidRPr="00C74D81">
        <w:rPr>
          <w:rFonts w:ascii="Arial" w:hAnsi="Arial"/>
          <w:bCs/>
          <w:sz w:val="24"/>
          <w:szCs w:val="24"/>
        </w:rPr>
        <w:t>……………….</w:t>
      </w:r>
      <w:r w:rsidR="001E11DA" w:rsidRPr="00C74D81">
        <w:rPr>
          <w:rFonts w:ascii="Arial" w:hAnsi="Arial"/>
          <w:bCs/>
          <w:sz w:val="24"/>
          <w:szCs w:val="24"/>
        </w:rPr>
        <w:t>…………………………………</w:t>
      </w:r>
      <w:r w:rsidRPr="00C74D81">
        <w:rPr>
          <w:rFonts w:ascii="Arial" w:hAnsi="Arial"/>
          <w:bCs/>
          <w:sz w:val="24"/>
          <w:szCs w:val="24"/>
        </w:rPr>
        <w:t>6</w:t>
      </w:r>
    </w:p>
    <w:p w:rsidR="00F12BD7" w:rsidRPr="00C74D81" w:rsidRDefault="006D2142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>Электроснабжение…………</w:t>
      </w:r>
      <w:r w:rsidR="00145E97" w:rsidRPr="00C74D81">
        <w:rPr>
          <w:rFonts w:ascii="Arial" w:hAnsi="Arial"/>
          <w:bCs/>
          <w:sz w:val="24"/>
          <w:szCs w:val="24"/>
        </w:rPr>
        <w:t>……………….</w:t>
      </w:r>
      <w:r w:rsidRPr="00C74D81">
        <w:rPr>
          <w:rFonts w:ascii="Arial" w:hAnsi="Arial"/>
          <w:bCs/>
          <w:sz w:val="24"/>
          <w:szCs w:val="24"/>
        </w:rPr>
        <w:t>…</w:t>
      </w:r>
      <w:r w:rsidR="00F12BD7" w:rsidRPr="00C74D81">
        <w:rPr>
          <w:rFonts w:ascii="Arial" w:hAnsi="Arial"/>
          <w:bCs/>
          <w:sz w:val="24"/>
          <w:szCs w:val="24"/>
        </w:rPr>
        <w:t>…………………………………..……….</w:t>
      </w:r>
      <w:r w:rsidR="00145E97" w:rsidRPr="00C74D81">
        <w:rPr>
          <w:rFonts w:ascii="Arial" w:hAnsi="Arial"/>
          <w:bCs/>
          <w:sz w:val="24"/>
          <w:szCs w:val="24"/>
        </w:rPr>
        <w:t>6</w:t>
      </w:r>
    </w:p>
    <w:p w:rsidR="00F12BD7" w:rsidRPr="00C74D81" w:rsidRDefault="006D2142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>Газоснабжение...</w:t>
      </w:r>
      <w:r w:rsidR="00F12BD7" w:rsidRPr="00C74D81">
        <w:rPr>
          <w:rFonts w:ascii="Arial" w:hAnsi="Arial"/>
          <w:bCs/>
          <w:sz w:val="24"/>
          <w:szCs w:val="24"/>
        </w:rPr>
        <w:t>………………………………</w:t>
      </w:r>
      <w:r w:rsidR="00145E97" w:rsidRPr="00C74D81">
        <w:rPr>
          <w:rFonts w:ascii="Arial" w:hAnsi="Arial"/>
          <w:bCs/>
          <w:sz w:val="24"/>
          <w:szCs w:val="24"/>
        </w:rPr>
        <w:t>………………..</w:t>
      </w:r>
      <w:r w:rsidR="00F12BD7" w:rsidRPr="00C74D81">
        <w:rPr>
          <w:rFonts w:ascii="Arial" w:hAnsi="Arial"/>
          <w:bCs/>
          <w:sz w:val="24"/>
          <w:szCs w:val="24"/>
        </w:rPr>
        <w:t>…………………..………</w:t>
      </w:r>
      <w:r w:rsidR="00145E97" w:rsidRPr="00C74D81">
        <w:rPr>
          <w:rFonts w:ascii="Arial" w:hAnsi="Arial"/>
          <w:bCs/>
          <w:sz w:val="24"/>
          <w:szCs w:val="24"/>
        </w:rPr>
        <w:t>7</w:t>
      </w:r>
    </w:p>
    <w:p w:rsidR="00F12BD7" w:rsidRPr="00C74D81" w:rsidRDefault="006D2142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>Водоснабжение…..</w:t>
      </w:r>
      <w:r w:rsidR="00F12BD7" w:rsidRPr="00C74D81">
        <w:rPr>
          <w:rFonts w:ascii="Arial" w:hAnsi="Arial"/>
          <w:bCs/>
          <w:sz w:val="24"/>
          <w:szCs w:val="24"/>
        </w:rPr>
        <w:t>………………………………</w:t>
      </w:r>
      <w:r w:rsidR="00145E97" w:rsidRPr="00C74D81">
        <w:rPr>
          <w:rFonts w:ascii="Arial" w:hAnsi="Arial"/>
          <w:bCs/>
          <w:sz w:val="24"/>
          <w:szCs w:val="24"/>
        </w:rPr>
        <w:t>………………..</w:t>
      </w:r>
      <w:r w:rsidR="00F12BD7" w:rsidRPr="00C74D81">
        <w:rPr>
          <w:rFonts w:ascii="Arial" w:hAnsi="Arial"/>
          <w:bCs/>
          <w:sz w:val="24"/>
          <w:szCs w:val="24"/>
        </w:rPr>
        <w:t>…………….………</w:t>
      </w:r>
      <w:r w:rsidR="00F3395C" w:rsidRPr="00C74D81">
        <w:rPr>
          <w:rFonts w:ascii="Arial" w:hAnsi="Arial"/>
          <w:bCs/>
          <w:sz w:val="24"/>
          <w:szCs w:val="24"/>
        </w:rPr>
        <w:t>8</w:t>
      </w:r>
    </w:p>
    <w:p w:rsidR="00F12BD7" w:rsidRPr="00C74D81" w:rsidRDefault="006D2142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>Водоотведение…..</w:t>
      </w:r>
      <w:r w:rsidR="00F12BD7" w:rsidRPr="00C74D81">
        <w:rPr>
          <w:rFonts w:ascii="Arial" w:hAnsi="Arial"/>
          <w:bCs/>
          <w:sz w:val="24"/>
          <w:szCs w:val="24"/>
        </w:rPr>
        <w:t>………………………………………………</w:t>
      </w:r>
      <w:r w:rsidR="00145E97" w:rsidRPr="00C74D81">
        <w:rPr>
          <w:rFonts w:ascii="Arial" w:hAnsi="Arial"/>
          <w:bCs/>
          <w:sz w:val="24"/>
          <w:szCs w:val="24"/>
        </w:rPr>
        <w:t>…………………..</w:t>
      </w:r>
      <w:r w:rsidR="0082562F" w:rsidRPr="00C74D81">
        <w:rPr>
          <w:rFonts w:ascii="Arial" w:hAnsi="Arial"/>
          <w:bCs/>
          <w:sz w:val="24"/>
          <w:szCs w:val="24"/>
        </w:rPr>
        <w:t>.</w:t>
      </w:r>
      <w:r w:rsidR="00F12BD7" w:rsidRPr="00C74D81">
        <w:rPr>
          <w:rFonts w:ascii="Arial" w:hAnsi="Arial"/>
          <w:bCs/>
          <w:sz w:val="24"/>
          <w:szCs w:val="24"/>
        </w:rPr>
        <w:t>……..</w:t>
      </w:r>
      <w:r w:rsidR="00F3395C" w:rsidRPr="00C74D81">
        <w:rPr>
          <w:rFonts w:ascii="Arial" w:hAnsi="Arial"/>
          <w:bCs/>
          <w:sz w:val="24"/>
          <w:szCs w:val="24"/>
        </w:rPr>
        <w:t>9</w:t>
      </w:r>
    </w:p>
    <w:p w:rsidR="00F12BD7" w:rsidRPr="00C74D81" w:rsidRDefault="007512F2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>Теплоснабжение…………………….</w:t>
      </w:r>
      <w:r w:rsidR="0082562F" w:rsidRPr="00C74D81">
        <w:rPr>
          <w:rFonts w:ascii="Arial" w:hAnsi="Arial"/>
          <w:bCs/>
          <w:sz w:val="24"/>
          <w:szCs w:val="24"/>
        </w:rPr>
        <w:t>……………………</w:t>
      </w:r>
      <w:r w:rsidR="00145E97" w:rsidRPr="00C74D81">
        <w:rPr>
          <w:rFonts w:ascii="Arial" w:hAnsi="Arial"/>
          <w:bCs/>
          <w:sz w:val="24"/>
          <w:szCs w:val="24"/>
        </w:rPr>
        <w:t>…………………</w:t>
      </w:r>
      <w:r w:rsidR="0082562F" w:rsidRPr="00C74D81">
        <w:rPr>
          <w:rFonts w:ascii="Arial" w:hAnsi="Arial"/>
          <w:bCs/>
          <w:sz w:val="24"/>
          <w:szCs w:val="24"/>
        </w:rPr>
        <w:t>………...……</w:t>
      </w:r>
      <w:r w:rsidR="00145E97" w:rsidRPr="00C74D81">
        <w:rPr>
          <w:rFonts w:ascii="Arial" w:hAnsi="Arial"/>
          <w:bCs/>
          <w:sz w:val="24"/>
          <w:szCs w:val="24"/>
        </w:rPr>
        <w:t>9</w:t>
      </w:r>
    </w:p>
    <w:p w:rsidR="00F12BD7" w:rsidRPr="00C74D81" w:rsidRDefault="007512F2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>Связь…………..</w:t>
      </w:r>
      <w:r w:rsidR="0082562F" w:rsidRPr="00C74D81">
        <w:rPr>
          <w:rFonts w:ascii="Arial" w:hAnsi="Arial"/>
          <w:bCs/>
          <w:sz w:val="24"/>
          <w:szCs w:val="24"/>
        </w:rPr>
        <w:t>…………………………………</w:t>
      </w:r>
      <w:r w:rsidR="00145E97" w:rsidRPr="00C74D81">
        <w:rPr>
          <w:rFonts w:ascii="Arial" w:hAnsi="Arial"/>
          <w:bCs/>
          <w:sz w:val="24"/>
          <w:szCs w:val="24"/>
        </w:rPr>
        <w:t>……………………………………..…..9</w:t>
      </w:r>
    </w:p>
    <w:p w:rsidR="007512F2" w:rsidRPr="00C74D81" w:rsidRDefault="007512F2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 xml:space="preserve">Организация вывоза коммунальных отходов </w:t>
      </w:r>
      <w:r w:rsidR="009E1069" w:rsidRPr="00C74D81">
        <w:rPr>
          <w:rFonts w:ascii="Arial" w:hAnsi="Arial"/>
          <w:bCs/>
          <w:sz w:val="24"/>
          <w:szCs w:val="24"/>
        </w:rPr>
        <w:t>……………………………</w:t>
      </w:r>
      <w:r w:rsidR="00145E97" w:rsidRPr="00C74D81">
        <w:rPr>
          <w:rFonts w:ascii="Arial" w:hAnsi="Arial"/>
          <w:bCs/>
          <w:sz w:val="24"/>
          <w:szCs w:val="24"/>
        </w:rPr>
        <w:t>.…..</w:t>
      </w:r>
      <w:r w:rsidRPr="00C74D81">
        <w:rPr>
          <w:rFonts w:ascii="Arial" w:hAnsi="Arial"/>
          <w:bCs/>
          <w:sz w:val="24"/>
          <w:szCs w:val="24"/>
        </w:rPr>
        <w:t>…</w:t>
      </w:r>
      <w:r w:rsidR="00145E97" w:rsidRPr="00C74D81">
        <w:rPr>
          <w:rFonts w:ascii="Arial" w:hAnsi="Arial"/>
          <w:bCs/>
          <w:sz w:val="24"/>
          <w:szCs w:val="24"/>
        </w:rPr>
        <w:t>9</w:t>
      </w:r>
    </w:p>
    <w:p w:rsidR="00F12BD7" w:rsidRPr="00C74D81" w:rsidRDefault="00F12BD7" w:rsidP="002603E0">
      <w:pPr>
        <w:pStyle w:val="a7"/>
        <w:numPr>
          <w:ilvl w:val="1"/>
          <w:numId w:val="8"/>
        </w:numPr>
        <w:spacing w:line="276" w:lineRule="auto"/>
        <w:ind w:left="1134" w:hanging="425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>Краткий анализ состояния установки приборов учета и энергосбережени</w:t>
      </w:r>
      <w:r w:rsidR="007512F2" w:rsidRPr="00C74D81">
        <w:rPr>
          <w:rFonts w:ascii="Arial" w:hAnsi="Arial"/>
          <w:bCs/>
          <w:sz w:val="24"/>
          <w:szCs w:val="24"/>
        </w:rPr>
        <w:t>я у потребителей………</w:t>
      </w:r>
      <w:r w:rsidR="00246820" w:rsidRPr="00C74D81">
        <w:rPr>
          <w:rFonts w:ascii="Arial" w:hAnsi="Arial"/>
          <w:bCs/>
          <w:sz w:val="24"/>
          <w:szCs w:val="24"/>
        </w:rPr>
        <w:t>….</w:t>
      </w:r>
      <w:r w:rsidR="007512F2" w:rsidRPr="00C74D81">
        <w:rPr>
          <w:rFonts w:ascii="Arial" w:hAnsi="Arial"/>
          <w:bCs/>
          <w:sz w:val="24"/>
          <w:szCs w:val="24"/>
        </w:rPr>
        <w:t>…………</w:t>
      </w:r>
      <w:r w:rsidR="00145E97" w:rsidRPr="00C74D81">
        <w:rPr>
          <w:rFonts w:ascii="Arial" w:hAnsi="Arial"/>
          <w:bCs/>
          <w:sz w:val="24"/>
          <w:szCs w:val="24"/>
        </w:rPr>
        <w:t>…………………………………………</w:t>
      </w:r>
      <w:r w:rsidR="007512F2" w:rsidRPr="00C74D81">
        <w:rPr>
          <w:rFonts w:ascii="Arial" w:hAnsi="Arial"/>
          <w:bCs/>
          <w:sz w:val="24"/>
          <w:szCs w:val="24"/>
        </w:rPr>
        <w:t>……..…..</w:t>
      </w:r>
      <w:r w:rsidRPr="00C74D81">
        <w:rPr>
          <w:rFonts w:ascii="Arial" w:hAnsi="Arial"/>
          <w:bCs/>
          <w:sz w:val="24"/>
          <w:szCs w:val="24"/>
        </w:rPr>
        <w:t>…</w:t>
      </w:r>
      <w:r w:rsidR="004B5DCD" w:rsidRPr="00C74D81">
        <w:rPr>
          <w:rFonts w:ascii="Arial" w:hAnsi="Arial"/>
          <w:bCs/>
          <w:sz w:val="24"/>
          <w:szCs w:val="24"/>
        </w:rPr>
        <w:t>..</w:t>
      </w:r>
      <w:r w:rsidR="007512F2" w:rsidRPr="00C74D81">
        <w:rPr>
          <w:rFonts w:ascii="Arial" w:hAnsi="Arial"/>
          <w:bCs/>
          <w:sz w:val="24"/>
          <w:szCs w:val="24"/>
        </w:rPr>
        <w:t>1</w:t>
      </w:r>
      <w:r w:rsidR="00145E97" w:rsidRPr="00C74D81">
        <w:rPr>
          <w:rFonts w:ascii="Arial" w:hAnsi="Arial"/>
          <w:bCs/>
          <w:sz w:val="24"/>
          <w:szCs w:val="24"/>
        </w:rPr>
        <w:t>0</w:t>
      </w:r>
    </w:p>
    <w:p w:rsidR="00F12BD7" w:rsidRPr="00C74D81" w:rsidRDefault="00F12BD7" w:rsidP="004B5DCD">
      <w:pPr>
        <w:pStyle w:val="a7"/>
        <w:numPr>
          <w:ilvl w:val="0"/>
          <w:numId w:val="7"/>
        </w:numPr>
        <w:spacing w:line="276" w:lineRule="auto"/>
        <w:ind w:left="1134" w:hanging="425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>Перспективы развития муниципального образования и прогноз</w:t>
      </w:r>
      <w:r w:rsidR="009E1069" w:rsidRPr="00C74D81">
        <w:rPr>
          <w:rFonts w:ascii="Arial" w:hAnsi="Arial"/>
          <w:bCs/>
          <w:sz w:val="24"/>
          <w:szCs w:val="24"/>
        </w:rPr>
        <w:t xml:space="preserve"> спроса </w:t>
      </w:r>
      <w:proofErr w:type="gramStart"/>
      <w:r w:rsidR="009E1069" w:rsidRPr="00C74D81">
        <w:rPr>
          <w:rFonts w:ascii="Arial" w:hAnsi="Arial"/>
          <w:bCs/>
          <w:sz w:val="24"/>
          <w:szCs w:val="24"/>
        </w:rPr>
        <w:t>на</w:t>
      </w:r>
      <w:proofErr w:type="gramEnd"/>
      <w:r w:rsidR="009E1069" w:rsidRPr="00C74D81">
        <w:rPr>
          <w:rFonts w:ascii="Arial" w:hAnsi="Arial"/>
          <w:bCs/>
          <w:sz w:val="24"/>
          <w:szCs w:val="24"/>
        </w:rPr>
        <w:t xml:space="preserve"> </w:t>
      </w:r>
      <w:r w:rsidRPr="00C74D81">
        <w:rPr>
          <w:rFonts w:ascii="Arial" w:hAnsi="Arial"/>
          <w:bCs/>
          <w:sz w:val="24"/>
          <w:szCs w:val="24"/>
        </w:rPr>
        <w:t xml:space="preserve">коммунальные </w:t>
      </w:r>
      <w:proofErr w:type="spellStart"/>
      <w:r w:rsidRPr="00C74D81">
        <w:rPr>
          <w:rFonts w:ascii="Arial" w:hAnsi="Arial"/>
          <w:bCs/>
          <w:sz w:val="24"/>
          <w:szCs w:val="24"/>
        </w:rPr>
        <w:t>есурсы</w:t>
      </w:r>
      <w:proofErr w:type="spellEnd"/>
      <w:r w:rsidR="009E1069" w:rsidRPr="00C74D81">
        <w:rPr>
          <w:rFonts w:ascii="Arial" w:hAnsi="Arial"/>
          <w:bCs/>
          <w:sz w:val="24"/>
          <w:szCs w:val="24"/>
        </w:rPr>
        <w:t>……………………………………………………………………</w:t>
      </w:r>
      <w:r w:rsidRPr="00C74D81">
        <w:rPr>
          <w:rFonts w:ascii="Arial" w:hAnsi="Arial"/>
          <w:bCs/>
          <w:sz w:val="24"/>
          <w:szCs w:val="24"/>
        </w:rPr>
        <w:t>1</w:t>
      </w:r>
      <w:r w:rsidR="00145E97" w:rsidRPr="00C74D81">
        <w:rPr>
          <w:rFonts w:ascii="Arial" w:hAnsi="Arial"/>
          <w:bCs/>
          <w:sz w:val="24"/>
          <w:szCs w:val="24"/>
        </w:rPr>
        <w:t>1</w:t>
      </w:r>
    </w:p>
    <w:p w:rsidR="00F12BD7" w:rsidRPr="00C74D81" w:rsidRDefault="009E1069" w:rsidP="004B5DCD">
      <w:pPr>
        <w:spacing w:line="276" w:lineRule="auto"/>
        <w:ind w:left="709" w:firstLine="0"/>
        <w:jc w:val="both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 xml:space="preserve">3.1 </w:t>
      </w:r>
      <w:r w:rsidR="00F12BD7" w:rsidRPr="00C74D81">
        <w:rPr>
          <w:rFonts w:ascii="Arial" w:hAnsi="Arial"/>
          <w:bCs/>
          <w:sz w:val="24"/>
          <w:szCs w:val="24"/>
        </w:rPr>
        <w:t>Водоснабжение……………………………………………</w:t>
      </w:r>
      <w:r w:rsidR="00145E97" w:rsidRPr="00C74D81">
        <w:rPr>
          <w:rFonts w:ascii="Arial" w:hAnsi="Arial"/>
          <w:bCs/>
          <w:sz w:val="24"/>
          <w:szCs w:val="24"/>
        </w:rPr>
        <w:t>………………….</w:t>
      </w:r>
      <w:r w:rsidR="00F12BD7" w:rsidRPr="00C74D81">
        <w:rPr>
          <w:rFonts w:ascii="Arial" w:hAnsi="Arial"/>
          <w:bCs/>
          <w:sz w:val="24"/>
          <w:szCs w:val="24"/>
        </w:rPr>
        <w:t>……</w:t>
      </w:r>
      <w:r w:rsidRPr="00C74D81">
        <w:rPr>
          <w:rFonts w:ascii="Arial" w:hAnsi="Arial"/>
          <w:bCs/>
          <w:sz w:val="24"/>
          <w:szCs w:val="24"/>
        </w:rPr>
        <w:t>..</w:t>
      </w:r>
      <w:r w:rsidR="00F12BD7" w:rsidRPr="00C74D81">
        <w:rPr>
          <w:rFonts w:ascii="Arial" w:hAnsi="Arial"/>
          <w:bCs/>
          <w:sz w:val="24"/>
          <w:szCs w:val="24"/>
        </w:rPr>
        <w:t>…..1</w:t>
      </w:r>
      <w:r w:rsidR="00145E97" w:rsidRPr="00C74D81">
        <w:rPr>
          <w:rFonts w:ascii="Arial" w:hAnsi="Arial"/>
          <w:bCs/>
          <w:sz w:val="24"/>
          <w:szCs w:val="24"/>
        </w:rPr>
        <w:t>2</w:t>
      </w:r>
    </w:p>
    <w:p w:rsidR="00F12BD7" w:rsidRPr="00C74D81" w:rsidRDefault="009E1069" w:rsidP="004B5DCD">
      <w:pPr>
        <w:spacing w:line="276" w:lineRule="auto"/>
        <w:ind w:left="709" w:firstLine="0"/>
        <w:jc w:val="both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 xml:space="preserve">3.2 </w:t>
      </w:r>
      <w:r w:rsidR="00F12BD7" w:rsidRPr="00C74D81">
        <w:rPr>
          <w:rFonts w:ascii="Arial" w:hAnsi="Arial"/>
          <w:bCs/>
          <w:sz w:val="24"/>
          <w:szCs w:val="24"/>
        </w:rPr>
        <w:t>Водоотведение……………………</w:t>
      </w:r>
      <w:r w:rsidR="00145E97" w:rsidRPr="00C74D81">
        <w:rPr>
          <w:rFonts w:ascii="Arial" w:hAnsi="Arial"/>
          <w:bCs/>
          <w:sz w:val="24"/>
          <w:szCs w:val="24"/>
        </w:rPr>
        <w:t>………………….</w:t>
      </w:r>
      <w:r w:rsidR="00F12BD7" w:rsidRPr="00C74D81">
        <w:rPr>
          <w:rFonts w:ascii="Arial" w:hAnsi="Arial"/>
          <w:bCs/>
          <w:sz w:val="24"/>
          <w:szCs w:val="24"/>
        </w:rPr>
        <w:t>…………………………………...1</w:t>
      </w:r>
      <w:r w:rsidR="00145E97" w:rsidRPr="00C74D81">
        <w:rPr>
          <w:rFonts w:ascii="Arial" w:hAnsi="Arial"/>
          <w:bCs/>
          <w:sz w:val="24"/>
          <w:szCs w:val="24"/>
        </w:rPr>
        <w:t>3</w:t>
      </w:r>
    </w:p>
    <w:p w:rsidR="00F12BD7" w:rsidRPr="00C74D81" w:rsidRDefault="00F12BD7" w:rsidP="004B5DCD">
      <w:pPr>
        <w:spacing w:line="276" w:lineRule="auto"/>
        <w:ind w:left="709" w:firstLine="0"/>
        <w:jc w:val="both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 xml:space="preserve">3.3 </w:t>
      </w:r>
      <w:proofErr w:type="spellStart"/>
      <w:r w:rsidRPr="00C74D81">
        <w:rPr>
          <w:rFonts w:ascii="Arial" w:hAnsi="Arial"/>
          <w:bCs/>
          <w:sz w:val="24"/>
          <w:szCs w:val="24"/>
        </w:rPr>
        <w:t>лектроснабжение</w:t>
      </w:r>
      <w:proofErr w:type="spellEnd"/>
      <w:r w:rsidRPr="00C74D81">
        <w:rPr>
          <w:rFonts w:ascii="Arial" w:hAnsi="Arial"/>
          <w:bCs/>
          <w:sz w:val="24"/>
          <w:szCs w:val="24"/>
        </w:rPr>
        <w:t>……………………………………………………</w:t>
      </w:r>
      <w:r w:rsidR="00145E97" w:rsidRPr="00C74D81">
        <w:rPr>
          <w:rFonts w:ascii="Arial" w:hAnsi="Arial"/>
          <w:bCs/>
          <w:sz w:val="24"/>
          <w:szCs w:val="24"/>
        </w:rPr>
        <w:t>………………….</w:t>
      </w:r>
      <w:r w:rsidRPr="00C74D81">
        <w:rPr>
          <w:rFonts w:ascii="Arial" w:hAnsi="Arial"/>
          <w:bCs/>
          <w:sz w:val="24"/>
          <w:szCs w:val="24"/>
        </w:rPr>
        <w:t>….</w:t>
      </w:r>
      <w:r w:rsidR="00145E97" w:rsidRPr="00C74D81">
        <w:rPr>
          <w:rFonts w:ascii="Arial" w:hAnsi="Arial"/>
          <w:bCs/>
          <w:sz w:val="24"/>
          <w:szCs w:val="24"/>
        </w:rPr>
        <w:t>16</w:t>
      </w:r>
    </w:p>
    <w:p w:rsidR="00F12BD7" w:rsidRPr="00C74D81" w:rsidRDefault="00F12BD7" w:rsidP="004B5DCD">
      <w:pPr>
        <w:spacing w:line="276" w:lineRule="auto"/>
        <w:ind w:left="709" w:firstLine="0"/>
        <w:jc w:val="both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>3.4 Газоснабжение……………………………………………</w:t>
      </w:r>
      <w:r w:rsidR="00145E97" w:rsidRPr="00C74D81">
        <w:rPr>
          <w:rFonts w:ascii="Arial" w:hAnsi="Arial"/>
          <w:bCs/>
          <w:sz w:val="24"/>
          <w:szCs w:val="24"/>
        </w:rPr>
        <w:t>………………….</w:t>
      </w:r>
      <w:r w:rsidRPr="00C74D81">
        <w:rPr>
          <w:rFonts w:ascii="Arial" w:hAnsi="Arial"/>
          <w:bCs/>
          <w:sz w:val="24"/>
          <w:szCs w:val="24"/>
        </w:rPr>
        <w:t>…….…</w:t>
      </w:r>
      <w:r w:rsidR="009E1069" w:rsidRPr="00C74D81">
        <w:rPr>
          <w:rFonts w:ascii="Arial" w:hAnsi="Arial"/>
          <w:bCs/>
          <w:sz w:val="24"/>
          <w:szCs w:val="24"/>
        </w:rPr>
        <w:t>..</w:t>
      </w:r>
      <w:r w:rsidRPr="00C74D81">
        <w:rPr>
          <w:rFonts w:ascii="Arial" w:hAnsi="Arial"/>
          <w:bCs/>
          <w:sz w:val="24"/>
          <w:szCs w:val="24"/>
        </w:rPr>
        <w:t>..</w:t>
      </w:r>
      <w:r w:rsidR="00145E97" w:rsidRPr="00C74D81">
        <w:rPr>
          <w:rFonts w:ascii="Arial" w:hAnsi="Arial"/>
          <w:bCs/>
          <w:sz w:val="24"/>
          <w:szCs w:val="24"/>
        </w:rPr>
        <w:t>17</w:t>
      </w:r>
    </w:p>
    <w:p w:rsidR="00F12BD7" w:rsidRPr="00C74D81" w:rsidRDefault="00F12BD7" w:rsidP="004B5DCD">
      <w:pPr>
        <w:spacing w:line="276" w:lineRule="auto"/>
        <w:ind w:left="709" w:firstLine="0"/>
        <w:jc w:val="both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>3.5 Теплоснабжение…………………………</w:t>
      </w:r>
      <w:r w:rsidR="00145E97" w:rsidRPr="00C74D81">
        <w:rPr>
          <w:rFonts w:ascii="Arial" w:hAnsi="Arial"/>
          <w:bCs/>
          <w:sz w:val="24"/>
          <w:szCs w:val="24"/>
        </w:rPr>
        <w:t>………………</w:t>
      </w:r>
      <w:r w:rsidRPr="00C74D81">
        <w:rPr>
          <w:rFonts w:ascii="Arial" w:hAnsi="Arial"/>
          <w:bCs/>
          <w:sz w:val="24"/>
          <w:szCs w:val="24"/>
        </w:rPr>
        <w:t>……………………………....</w:t>
      </w:r>
      <w:r w:rsidR="00145E97" w:rsidRPr="00C74D81">
        <w:rPr>
          <w:rFonts w:ascii="Arial" w:hAnsi="Arial"/>
          <w:bCs/>
          <w:sz w:val="24"/>
          <w:szCs w:val="24"/>
        </w:rPr>
        <w:t>18</w:t>
      </w:r>
      <w:r w:rsidRPr="00C74D81">
        <w:rPr>
          <w:rFonts w:ascii="Arial" w:hAnsi="Arial"/>
          <w:bCs/>
          <w:sz w:val="24"/>
          <w:szCs w:val="24"/>
        </w:rPr>
        <w:t xml:space="preserve"> </w:t>
      </w:r>
      <w:r w:rsidR="00F3395C" w:rsidRPr="00C74D81">
        <w:rPr>
          <w:rFonts w:ascii="Arial" w:hAnsi="Arial"/>
          <w:bCs/>
          <w:sz w:val="24"/>
          <w:szCs w:val="24"/>
        </w:rPr>
        <w:t xml:space="preserve">3.6. </w:t>
      </w:r>
      <w:r w:rsidRPr="00C74D81">
        <w:rPr>
          <w:rFonts w:ascii="Arial" w:hAnsi="Arial"/>
          <w:bCs/>
          <w:sz w:val="24"/>
          <w:szCs w:val="24"/>
        </w:rPr>
        <w:t>Санитарная очистка территории…………………</w:t>
      </w:r>
      <w:r w:rsidR="00145E97" w:rsidRPr="00C74D81">
        <w:rPr>
          <w:rFonts w:ascii="Arial" w:hAnsi="Arial"/>
          <w:bCs/>
          <w:sz w:val="24"/>
          <w:szCs w:val="24"/>
        </w:rPr>
        <w:t>……</w:t>
      </w:r>
      <w:r w:rsidRPr="00C74D81">
        <w:rPr>
          <w:rFonts w:ascii="Arial" w:hAnsi="Arial"/>
          <w:bCs/>
          <w:sz w:val="24"/>
          <w:szCs w:val="24"/>
        </w:rPr>
        <w:t>…………………</w:t>
      </w:r>
      <w:r w:rsidR="009E1069" w:rsidRPr="00C74D81">
        <w:rPr>
          <w:rFonts w:ascii="Arial" w:hAnsi="Arial"/>
          <w:bCs/>
          <w:sz w:val="24"/>
          <w:szCs w:val="24"/>
        </w:rPr>
        <w:t>………..</w:t>
      </w:r>
      <w:r w:rsidRPr="00C74D81">
        <w:rPr>
          <w:rFonts w:ascii="Arial" w:hAnsi="Arial"/>
          <w:bCs/>
          <w:sz w:val="24"/>
          <w:szCs w:val="24"/>
        </w:rPr>
        <w:t>…</w:t>
      </w:r>
      <w:r w:rsidR="00145E97" w:rsidRPr="00C74D81">
        <w:rPr>
          <w:rFonts w:ascii="Arial" w:hAnsi="Arial"/>
          <w:bCs/>
          <w:sz w:val="24"/>
          <w:szCs w:val="24"/>
        </w:rPr>
        <w:t>18</w:t>
      </w:r>
    </w:p>
    <w:p w:rsidR="00F12BD7" w:rsidRPr="00C74D81" w:rsidRDefault="00F12BD7" w:rsidP="004B5DCD">
      <w:pPr>
        <w:spacing w:line="276" w:lineRule="auto"/>
        <w:ind w:left="709" w:firstLine="0"/>
        <w:jc w:val="both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>4. Целевые показатели развития коммунальной инфраструктуры…</w:t>
      </w:r>
      <w:r w:rsidR="00145E97" w:rsidRPr="00C74D81">
        <w:rPr>
          <w:rFonts w:ascii="Arial" w:hAnsi="Arial"/>
          <w:bCs/>
          <w:sz w:val="24"/>
          <w:szCs w:val="24"/>
        </w:rPr>
        <w:t>………</w:t>
      </w:r>
      <w:r w:rsidRPr="00C74D81">
        <w:rPr>
          <w:rFonts w:ascii="Arial" w:hAnsi="Arial"/>
          <w:bCs/>
          <w:sz w:val="24"/>
          <w:szCs w:val="24"/>
        </w:rPr>
        <w:t>……….2</w:t>
      </w:r>
      <w:r w:rsidR="00145E97" w:rsidRPr="00C74D81">
        <w:rPr>
          <w:rFonts w:ascii="Arial" w:hAnsi="Arial"/>
          <w:bCs/>
          <w:sz w:val="24"/>
          <w:szCs w:val="24"/>
        </w:rPr>
        <w:t>0</w:t>
      </w:r>
    </w:p>
    <w:p w:rsidR="00F12BD7" w:rsidRPr="00C74D81" w:rsidRDefault="00F12BD7" w:rsidP="004B5DCD">
      <w:pPr>
        <w:spacing w:line="276" w:lineRule="auto"/>
        <w:ind w:left="709" w:firstLine="0"/>
        <w:jc w:val="both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>4.1 Водоснабжение……………………………………………………</w:t>
      </w:r>
      <w:r w:rsidR="00145E97" w:rsidRPr="00C74D81">
        <w:rPr>
          <w:rFonts w:ascii="Arial" w:hAnsi="Arial"/>
          <w:bCs/>
          <w:sz w:val="24"/>
          <w:szCs w:val="24"/>
        </w:rPr>
        <w:t>………………….</w:t>
      </w:r>
      <w:r w:rsidRPr="00C74D81">
        <w:rPr>
          <w:rFonts w:ascii="Arial" w:hAnsi="Arial"/>
          <w:bCs/>
          <w:sz w:val="24"/>
          <w:szCs w:val="24"/>
        </w:rPr>
        <w:t>…</w:t>
      </w:r>
      <w:r w:rsidR="009E1069" w:rsidRPr="00C74D81">
        <w:rPr>
          <w:rFonts w:ascii="Arial" w:hAnsi="Arial"/>
          <w:bCs/>
          <w:sz w:val="24"/>
          <w:szCs w:val="24"/>
        </w:rPr>
        <w:t>.</w:t>
      </w:r>
      <w:r w:rsidRPr="00C74D81">
        <w:rPr>
          <w:rFonts w:ascii="Arial" w:hAnsi="Arial"/>
          <w:bCs/>
          <w:sz w:val="24"/>
          <w:szCs w:val="24"/>
        </w:rPr>
        <w:t>..</w:t>
      </w:r>
      <w:r w:rsidR="00F3395C" w:rsidRPr="00C74D81">
        <w:rPr>
          <w:rFonts w:ascii="Arial" w:hAnsi="Arial"/>
          <w:bCs/>
          <w:sz w:val="24"/>
          <w:szCs w:val="24"/>
        </w:rPr>
        <w:t>2</w:t>
      </w:r>
      <w:r w:rsidR="00145E97" w:rsidRPr="00C74D81">
        <w:rPr>
          <w:rFonts w:ascii="Arial" w:hAnsi="Arial"/>
          <w:bCs/>
          <w:sz w:val="24"/>
          <w:szCs w:val="24"/>
        </w:rPr>
        <w:t>2</w:t>
      </w:r>
    </w:p>
    <w:p w:rsidR="00F12BD7" w:rsidRPr="00C74D81" w:rsidRDefault="00160646" w:rsidP="004B5DCD">
      <w:pPr>
        <w:spacing w:line="276" w:lineRule="auto"/>
        <w:ind w:left="709" w:firstLine="0"/>
        <w:jc w:val="both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>4.2</w:t>
      </w:r>
      <w:r w:rsidR="00F12BD7" w:rsidRPr="00C74D81">
        <w:rPr>
          <w:rFonts w:ascii="Arial" w:hAnsi="Arial"/>
          <w:bCs/>
          <w:sz w:val="24"/>
          <w:szCs w:val="24"/>
        </w:rPr>
        <w:t xml:space="preserve"> Электроснабжение……………………………………</w:t>
      </w:r>
      <w:r w:rsidR="00145E97" w:rsidRPr="00C74D81">
        <w:rPr>
          <w:rFonts w:ascii="Arial" w:hAnsi="Arial"/>
          <w:bCs/>
          <w:sz w:val="24"/>
          <w:szCs w:val="24"/>
        </w:rPr>
        <w:t>………………….</w:t>
      </w:r>
      <w:r w:rsidR="00F12BD7" w:rsidRPr="00C74D81">
        <w:rPr>
          <w:rFonts w:ascii="Arial" w:hAnsi="Arial"/>
          <w:bCs/>
          <w:sz w:val="24"/>
          <w:szCs w:val="24"/>
        </w:rPr>
        <w:t>……………..</w:t>
      </w:r>
      <w:r w:rsidR="00CC79DF" w:rsidRPr="00C74D81">
        <w:rPr>
          <w:rFonts w:ascii="Arial" w:hAnsi="Arial"/>
          <w:bCs/>
          <w:sz w:val="24"/>
          <w:szCs w:val="24"/>
        </w:rPr>
        <w:t>.</w:t>
      </w:r>
      <w:r w:rsidR="00F12BD7" w:rsidRPr="00C74D81">
        <w:rPr>
          <w:rFonts w:ascii="Arial" w:hAnsi="Arial"/>
          <w:bCs/>
          <w:sz w:val="24"/>
          <w:szCs w:val="24"/>
        </w:rPr>
        <w:t>..</w:t>
      </w:r>
      <w:r w:rsidR="00F3395C" w:rsidRPr="00C74D81">
        <w:rPr>
          <w:rFonts w:ascii="Arial" w:hAnsi="Arial"/>
          <w:bCs/>
          <w:sz w:val="24"/>
          <w:szCs w:val="24"/>
        </w:rPr>
        <w:t>2</w:t>
      </w:r>
      <w:r w:rsidR="00145E97" w:rsidRPr="00C74D81">
        <w:rPr>
          <w:rFonts w:ascii="Arial" w:hAnsi="Arial"/>
          <w:bCs/>
          <w:sz w:val="24"/>
          <w:szCs w:val="24"/>
        </w:rPr>
        <w:t>3</w:t>
      </w:r>
    </w:p>
    <w:p w:rsidR="00F12BD7" w:rsidRPr="00C74D81" w:rsidRDefault="00F12BD7" w:rsidP="004B5DCD">
      <w:pPr>
        <w:spacing w:line="276" w:lineRule="auto"/>
        <w:ind w:left="709" w:firstLine="0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>5. Программа инвестиционных проек</w:t>
      </w:r>
      <w:r w:rsidR="00246820" w:rsidRPr="00C74D81">
        <w:rPr>
          <w:rFonts w:ascii="Arial" w:hAnsi="Arial"/>
          <w:bCs/>
          <w:sz w:val="24"/>
          <w:szCs w:val="24"/>
        </w:rPr>
        <w:t xml:space="preserve">тов, обеспечивающих достижение </w:t>
      </w:r>
      <w:r w:rsidRPr="00C74D81">
        <w:rPr>
          <w:rFonts w:ascii="Arial" w:hAnsi="Arial"/>
          <w:bCs/>
          <w:sz w:val="24"/>
          <w:szCs w:val="24"/>
        </w:rPr>
        <w:t xml:space="preserve">целевых </w:t>
      </w:r>
      <w:proofErr w:type="spellStart"/>
      <w:r w:rsidRPr="00C74D81">
        <w:rPr>
          <w:rFonts w:ascii="Arial" w:hAnsi="Arial"/>
          <w:bCs/>
          <w:sz w:val="24"/>
          <w:szCs w:val="24"/>
        </w:rPr>
        <w:t>оказателей</w:t>
      </w:r>
      <w:proofErr w:type="spellEnd"/>
      <w:r w:rsidRPr="00C74D81">
        <w:rPr>
          <w:rFonts w:ascii="Arial" w:hAnsi="Arial"/>
          <w:bCs/>
          <w:sz w:val="24"/>
          <w:szCs w:val="24"/>
        </w:rPr>
        <w:t>………</w:t>
      </w:r>
      <w:r w:rsidR="00145E97" w:rsidRPr="00C74D81">
        <w:rPr>
          <w:rFonts w:ascii="Arial" w:hAnsi="Arial"/>
          <w:bCs/>
          <w:sz w:val="24"/>
          <w:szCs w:val="24"/>
        </w:rPr>
        <w:t>……</w:t>
      </w:r>
      <w:r w:rsidR="009E1069" w:rsidRPr="00C74D81">
        <w:rPr>
          <w:rFonts w:ascii="Arial" w:hAnsi="Arial"/>
          <w:bCs/>
          <w:sz w:val="24"/>
          <w:szCs w:val="24"/>
        </w:rPr>
        <w:t>…..</w:t>
      </w:r>
      <w:r w:rsidR="00145E97" w:rsidRPr="00C74D81">
        <w:rPr>
          <w:rFonts w:ascii="Arial" w:hAnsi="Arial"/>
          <w:bCs/>
          <w:sz w:val="24"/>
          <w:szCs w:val="24"/>
        </w:rPr>
        <w:t>…………….</w:t>
      </w:r>
      <w:r w:rsidRPr="00C74D81">
        <w:rPr>
          <w:rFonts w:ascii="Arial" w:hAnsi="Arial"/>
          <w:bCs/>
          <w:sz w:val="24"/>
          <w:szCs w:val="24"/>
        </w:rPr>
        <w:t>…………………………</w:t>
      </w:r>
      <w:r w:rsidR="00246820" w:rsidRPr="00C74D81">
        <w:rPr>
          <w:rFonts w:ascii="Arial" w:hAnsi="Arial"/>
          <w:bCs/>
          <w:sz w:val="24"/>
          <w:szCs w:val="24"/>
        </w:rPr>
        <w:t>…………….</w:t>
      </w:r>
      <w:r w:rsidRPr="00C74D81">
        <w:rPr>
          <w:rFonts w:ascii="Arial" w:hAnsi="Arial"/>
          <w:bCs/>
          <w:sz w:val="24"/>
          <w:szCs w:val="24"/>
        </w:rPr>
        <w:t>…………...…</w:t>
      </w:r>
      <w:r w:rsidR="00F3395C" w:rsidRPr="00C74D81">
        <w:rPr>
          <w:rFonts w:ascii="Arial" w:hAnsi="Arial"/>
          <w:bCs/>
          <w:sz w:val="24"/>
          <w:szCs w:val="24"/>
        </w:rPr>
        <w:t>2</w:t>
      </w:r>
      <w:r w:rsidR="00145E97" w:rsidRPr="00C74D81">
        <w:rPr>
          <w:rFonts w:ascii="Arial" w:hAnsi="Arial"/>
          <w:bCs/>
          <w:sz w:val="24"/>
          <w:szCs w:val="24"/>
        </w:rPr>
        <w:t>3</w:t>
      </w:r>
    </w:p>
    <w:p w:rsidR="00F12BD7" w:rsidRPr="00C74D81" w:rsidRDefault="00F12BD7" w:rsidP="004B5DCD">
      <w:pPr>
        <w:spacing w:line="276" w:lineRule="auto"/>
        <w:ind w:left="709" w:firstLine="0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 xml:space="preserve">6. Источники инвестиций, тарифы и доступность программы для </w:t>
      </w:r>
      <w:r w:rsidR="00145E97" w:rsidRPr="00C74D81">
        <w:rPr>
          <w:rFonts w:ascii="Arial" w:hAnsi="Arial"/>
          <w:bCs/>
          <w:sz w:val="24"/>
          <w:szCs w:val="24"/>
        </w:rPr>
        <w:t>н</w:t>
      </w:r>
      <w:r w:rsidRPr="00C74D81">
        <w:rPr>
          <w:rFonts w:ascii="Arial" w:hAnsi="Arial"/>
          <w:bCs/>
          <w:sz w:val="24"/>
          <w:szCs w:val="24"/>
        </w:rPr>
        <w:t>аселе</w:t>
      </w:r>
      <w:r w:rsidR="00246820" w:rsidRPr="00C74D81">
        <w:rPr>
          <w:rFonts w:ascii="Arial" w:hAnsi="Arial"/>
          <w:bCs/>
          <w:sz w:val="24"/>
          <w:szCs w:val="24"/>
        </w:rPr>
        <w:t>ния….</w:t>
      </w:r>
      <w:r w:rsidR="00F3395C" w:rsidRPr="00C74D81">
        <w:rPr>
          <w:rFonts w:ascii="Arial" w:hAnsi="Arial"/>
          <w:bCs/>
          <w:sz w:val="24"/>
          <w:szCs w:val="24"/>
        </w:rPr>
        <w:t>.….2</w:t>
      </w:r>
      <w:r w:rsidR="00145E97" w:rsidRPr="00C74D81">
        <w:rPr>
          <w:rFonts w:ascii="Arial" w:hAnsi="Arial"/>
          <w:bCs/>
          <w:sz w:val="24"/>
          <w:szCs w:val="24"/>
        </w:rPr>
        <w:t>5</w:t>
      </w:r>
    </w:p>
    <w:p w:rsidR="00F12BD7" w:rsidRPr="00C74D81" w:rsidRDefault="00F12BD7" w:rsidP="004B5DCD">
      <w:pPr>
        <w:spacing w:line="276" w:lineRule="auto"/>
        <w:ind w:left="709" w:firstLine="0"/>
        <w:jc w:val="both"/>
        <w:rPr>
          <w:rFonts w:ascii="Arial" w:hAnsi="Arial"/>
          <w:bCs/>
          <w:sz w:val="24"/>
          <w:szCs w:val="24"/>
        </w:rPr>
      </w:pPr>
      <w:r w:rsidRPr="00C74D81">
        <w:rPr>
          <w:rFonts w:ascii="Arial" w:hAnsi="Arial"/>
          <w:bCs/>
          <w:sz w:val="24"/>
          <w:szCs w:val="24"/>
        </w:rPr>
        <w:t xml:space="preserve">7. Управление программой и </w:t>
      </w:r>
      <w:proofErr w:type="gramStart"/>
      <w:r w:rsidRPr="00C74D81">
        <w:rPr>
          <w:rFonts w:ascii="Arial" w:hAnsi="Arial"/>
          <w:bCs/>
          <w:sz w:val="24"/>
          <w:szCs w:val="24"/>
        </w:rPr>
        <w:t>контроль за</w:t>
      </w:r>
      <w:proofErr w:type="gramEnd"/>
      <w:r w:rsidRPr="00C74D81">
        <w:rPr>
          <w:rFonts w:ascii="Arial" w:hAnsi="Arial"/>
          <w:bCs/>
          <w:sz w:val="24"/>
          <w:szCs w:val="24"/>
        </w:rPr>
        <w:t xml:space="preserve"> ходом реализации……</w:t>
      </w:r>
      <w:r w:rsidR="00145E97" w:rsidRPr="00C74D81">
        <w:rPr>
          <w:rFonts w:ascii="Arial" w:hAnsi="Arial"/>
          <w:bCs/>
          <w:sz w:val="24"/>
          <w:szCs w:val="24"/>
        </w:rPr>
        <w:t>…………</w:t>
      </w:r>
      <w:r w:rsidRPr="00C74D81">
        <w:rPr>
          <w:rFonts w:ascii="Arial" w:hAnsi="Arial"/>
          <w:bCs/>
          <w:sz w:val="24"/>
          <w:szCs w:val="24"/>
        </w:rPr>
        <w:t>……….</w:t>
      </w:r>
      <w:r w:rsidR="00F3395C" w:rsidRPr="00C74D81">
        <w:rPr>
          <w:rFonts w:ascii="Arial" w:hAnsi="Arial"/>
          <w:bCs/>
          <w:sz w:val="24"/>
          <w:szCs w:val="24"/>
        </w:rPr>
        <w:t>2</w:t>
      </w:r>
      <w:r w:rsidR="00145E97" w:rsidRPr="00C74D81">
        <w:rPr>
          <w:rFonts w:ascii="Arial" w:hAnsi="Arial"/>
          <w:bCs/>
          <w:sz w:val="24"/>
          <w:szCs w:val="24"/>
        </w:rPr>
        <w:t>5</w:t>
      </w:r>
    </w:p>
    <w:p w:rsidR="00F12BD7" w:rsidRPr="00C74D81" w:rsidRDefault="00F12BD7" w:rsidP="00A74430">
      <w:pPr>
        <w:spacing w:line="276" w:lineRule="auto"/>
        <w:rPr>
          <w:rFonts w:ascii="Arial" w:hAnsi="Arial"/>
          <w:b/>
          <w:sz w:val="24"/>
          <w:szCs w:val="24"/>
        </w:rPr>
      </w:pPr>
    </w:p>
    <w:p w:rsidR="00F12BD7" w:rsidRPr="00C74D81" w:rsidRDefault="00F12BD7" w:rsidP="00A74430">
      <w:pPr>
        <w:spacing w:line="276" w:lineRule="auto"/>
        <w:rPr>
          <w:rFonts w:ascii="Arial" w:hAnsi="Arial"/>
          <w:b/>
          <w:sz w:val="24"/>
          <w:szCs w:val="24"/>
        </w:rPr>
      </w:pPr>
    </w:p>
    <w:p w:rsidR="009E1069" w:rsidRPr="00C74D81" w:rsidRDefault="009E1069" w:rsidP="00A74430">
      <w:pPr>
        <w:spacing w:line="276" w:lineRule="auto"/>
        <w:rPr>
          <w:rFonts w:ascii="Arial" w:hAnsi="Arial"/>
          <w:b/>
          <w:sz w:val="24"/>
          <w:szCs w:val="24"/>
        </w:rPr>
      </w:pPr>
    </w:p>
    <w:p w:rsidR="009E1069" w:rsidRPr="00C74D81" w:rsidRDefault="009E1069" w:rsidP="00A74430">
      <w:pPr>
        <w:spacing w:line="276" w:lineRule="auto"/>
        <w:rPr>
          <w:rFonts w:ascii="Arial" w:hAnsi="Arial"/>
          <w:b/>
          <w:sz w:val="24"/>
          <w:szCs w:val="24"/>
        </w:rPr>
      </w:pPr>
    </w:p>
    <w:p w:rsidR="009E1069" w:rsidRPr="00C74D81" w:rsidRDefault="009E1069" w:rsidP="00A74430">
      <w:pPr>
        <w:spacing w:line="276" w:lineRule="auto"/>
        <w:rPr>
          <w:rFonts w:ascii="Arial" w:hAnsi="Arial"/>
          <w:b/>
          <w:sz w:val="24"/>
          <w:szCs w:val="24"/>
        </w:rPr>
      </w:pPr>
    </w:p>
    <w:p w:rsidR="009E1069" w:rsidRPr="00C74D81" w:rsidRDefault="009E1069" w:rsidP="00A74430">
      <w:pPr>
        <w:spacing w:line="276" w:lineRule="auto"/>
        <w:rPr>
          <w:rFonts w:ascii="Arial" w:hAnsi="Arial"/>
          <w:b/>
          <w:sz w:val="24"/>
          <w:szCs w:val="24"/>
        </w:rPr>
      </w:pPr>
    </w:p>
    <w:p w:rsidR="009E1069" w:rsidRPr="00C74D81" w:rsidRDefault="009E1069" w:rsidP="00A74430">
      <w:pPr>
        <w:spacing w:line="276" w:lineRule="auto"/>
        <w:rPr>
          <w:rFonts w:ascii="Arial" w:hAnsi="Arial"/>
          <w:b/>
          <w:sz w:val="24"/>
          <w:szCs w:val="24"/>
        </w:rPr>
      </w:pPr>
    </w:p>
    <w:p w:rsidR="009E1069" w:rsidRPr="00C74D81" w:rsidRDefault="009E1069" w:rsidP="00A74430">
      <w:pPr>
        <w:spacing w:line="276" w:lineRule="auto"/>
        <w:rPr>
          <w:rFonts w:ascii="Arial" w:hAnsi="Arial"/>
          <w:b/>
          <w:sz w:val="24"/>
          <w:szCs w:val="24"/>
        </w:rPr>
      </w:pPr>
    </w:p>
    <w:p w:rsidR="009E1069" w:rsidRDefault="009E1069" w:rsidP="00A74430">
      <w:pPr>
        <w:spacing w:line="276" w:lineRule="auto"/>
        <w:rPr>
          <w:rFonts w:ascii="Arial" w:hAnsi="Arial"/>
          <w:b/>
          <w:sz w:val="24"/>
          <w:szCs w:val="24"/>
        </w:rPr>
      </w:pPr>
    </w:p>
    <w:p w:rsidR="004C13DE" w:rsidRDefault="004C13DE" w:rsidP="00A74430">
      <w:pPr>
        <w:spacing w:line="276" w:lineRule="auto"/>
        <w:rPr>
          <w:rFonts w:ascii="Arial" w:hAnsi="Arial"/>
          <w:b/>
          <w:sz w:val="24"/>
          <w:szCs w:val="24"/>
        </w:rPr>
      </w:pPr>
    </w:p>
    <w:p w:rsidR="004C13DE" w:rsidRPr="00C74D81" w:rsidRDefault="004C13DE" w:rsidP="00A74430">
      <w:pPr>
        <w:spacing w:line="276" w:lineRule="auto"/>
        <w:rPr>
          <w:rFonts w:ascii="Arial" w:hAnsi="Arial"/>
          <w:b/>
          <w:sz w:val="24"/>
          <w:szCs w:val="24"/>
        </w:rPr>
      </w:pPr>
    </w:p>
    <w:p w:rsidR="00F12BD7" w:rsidRPr="00C74D81" w:rsidRDefault="00F12BD7" w:rsidP="00A74430">
      <w:pPr>
        <w:spacing w:line="276" w:lineRule="auto"/>
        <w:rPr>
          <w:rFonts w:ascii="Arial" w:hAnsi="Arial"/>
          <w:b/>
          <w:sz w:val="24"/>
          <w:szCs w:val="24"/>
        </w:rPr>
      </w:pPr>
    </w:p>
    <w:p w:rsidR="00BD6AAA" w:rsidRPr="00C74D81" w:rsidRDefault="00FE53D9" w:rsidP="002603E0">
      <w:pPr>
        <w:pStyle w:val="consplusnormal"/>
        <w:numPr>
          <w:ilvl w:val="0"/>
          <w:numId w:val="6"/>
        </w:numPr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C74D81">
        <w:rPr>
          <w:rFonts w:ascii="Arial" w:hAnsi="Arial" w:cs="Arial"/>
          <w:b/>
        </w:rPr>
        <w:lastRenderedPageBreak/>
        <w:t>Паспорт программы 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8190"/>
      </w:tblGrid>
      <w:tr w:rsidR="00FE53D9" w:rsidRPr="00C74D81" w:rsidTr="00365A87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C74D81" w:rsidRDefault="00FE53D9" w:rsidP="00365A87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Наименование    </w:t>
            </w:r>
            <w:r w:rsidRPr="00C74D81">
              <w:rPr>
                <w:rFonts w:ascii="Arial" w:hAnsi="Arial" w:cs="Arial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C74D81" w:rsidRDefault="00FE53D9" w:rsidP="00E26005">
            <w:pPr>
              <w:pStyle w:val="a4"/>
              <w:jc w:val="both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Программа комплексного развития </w:t>
            </w:r>
            <w:r w:rsidR="00115E10" w:rsidRPr="00C74D81">
              <w:rPr>
                <w:rFonts w:ascii="Arial" w:hAnsi="Arial" w:cs="Arial"/>
                <w:szCs w:val="24"/>
              </w:rPr>
              <w:t xml:space="preserve">и модернизации </w:t>
            </w:r>
            <w:r w:rsidRPr="00C74D81">
              <w:rPr>
                <w:rFonts w:ascii="Arial" w:hAnsi="Arial" w:cs="Arial"/>
                <w:szCs w:val="24"/>
              </w:rPr>
              <w:t>систем коммунальной</w:t>
            </w:r>
            <w:r w:rsidR="00E26005">
              <w:rPr>
                <w:rFonts w:ascii="Arial" w:hAnsi="Arial" w:cs="Arial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Cs w:val="24"/>
              </w:rPr>
              <w:t>инфраструктуры</w:t>
            </w:r>
            <w:r w:rsidR="00340E63" w:rsidRPr="00C74D8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7056FF" w:rsidRPr="00C74D81">
              <w:rPr>
                <w:rFonts w:ascii="Arial" w:hAnsi="Arial" w:cs="Arial"/>
                <w:szCs w:val="24"/>
              </w:rPr>
              <w:t>Деушевского</w:t>
            </w:r>
            <w:proofErr w:type="spellEnd"/>
            <w:r w:rsidR="007C754D" w:rsidRPr="00C74D81">
              <w:rPr>
                <w:rFonts w:ascii="Arial" w:hAnsi="Arial" w:cs="Arial"/>
                <w:szCs w:val="24"/>
              </w:rPr>
              <w:t xml:space="preserve"> </w:t>
            </w:r>
            <w:r w:rsidR="00340E63" w:rsidRPr="00C74D81">
              <w:rPr>
                <w:rFonts w:ascii="Arial" w:hAnsi="Arial" w:cs="Arial"/>
                <w:szCs w:val="24"/>
              </w:rPr>
              <w:t>сельского поселения</w:t>
            </w:r>
            <w:r w:rsidRPr="00C74D8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CC46CD" w:rsidRPr="00C74D81">
              <w:rPr>
                <w:rFonts w:ascii="Arial" w:hAnsi="Arial" w:cs="Arial"/>
                <w:szCs w:val="24"/>
              </w:rPr>
              <w:t>Апастовского</w:t>
            </w:r>
            <w:proofErr w:type="spellEnd"/>
            <w:r w:rsidRPr="00C74D81">
              <w:rPr>
                <w:rFonts w:ascii="Arial" w:hAnsi="Arial" w:cs="Arial"/>
                <w:szCs w:val="24"/>
              </w:rPr>
              <w:t xml:space="preserve"> муниципального района</w:t>
            </w:r>
            <w:r w:rsidR="00340E63" w:rsidRPr="00C74D81">
              <w:rPr>
                <w:rFonts w:ascii="Arial" w:hAnsi="Arial" w:cs="Arial"/>
                <w:szCs w:val="24"/>
              </w:rPr>
              <w:t xml:space="preserve"> </w:t>
            </w:r>
            <w:r w:rsidR="00E26005" w:rsidRPr="00E26005">
              <w:rPr>
                <w:rFonts w:ascii="Arial" w:hAnsi="Arial" w:cs="Arial"/>
                <w:szCs w:val="24"/>
              </w:rPr>
              <w:t xml:space="preserve">Республики Татарстан </w:t>
            </w:r>
            <w:r w:rsidRPr="00C74D81">
              <w:rPr>
                <w:rFonts w:ascii="Arial" w:hAnsi="Arial" w:cs="Arial"/>
                <w:szCs w:val="24"/>
              </w:rPr>
              <w:t xml:space="preserve">на </w:t>
            </w:r>
            <w:r w:rsidR="00585240" w:rsidRPr="00C74D81">
              <w:rPr>
                <w:rFonts w:ascii="Arial" w:hAnsi="Arial" w:cs="Arial"/>
                <w:szCs w:val="24"/>
              </w:rPr>
              <w:t>20</w:t>
            </w:r>
            <w:r w:rsidR="007056FF" w:rsidRPr="00C74D81">
              <w:rPr>
                <w:rFonts w:ascii="Arial" w:hAnsi="Arial" w:cs="Arial"/>
                <w:szCs w:val="24"/>
              </w:rPr>
              <w:t>19</w:t>
            </w:r>
            <w:r w:rsidR="00604D3A" w:rsidRPr="00C74D81">
              <w:rPr>
                <w:rFonts w:ascii="Arial" w:hAnsi="Arial" w:cs="Arial"/>
                <w:szCs w:val="24"/>
              </w:rPr>
              <w:t xml:space="preserve"> - 20</w:t>
            </w:r>
            <w:r w:rsidR="007056FF" w:rsidRPr="00C74D81">
              <w:rPr>
                <w:rFonts w:ascii="Arial" w:hAnsi="Arial" w:cs="Arial"/>
                <w:szCs w:val="24"/>
              </w:rPr>
              <w:t>29</w:t>
            </w:r>
            <w:r w:rsidRPr="00C74D81">
              <w:rPr>
                <w:rFonts w:ascii="Arial" w:hAnsi="Arial" w:cs="Arial"/>
                <w:szCs w:val="24"/>
              </w:rPr>
              <w:t xml:space="preserve"> гг.  (далее - Программа)  </w:t>
            </w:r>
          </w:p>
        </w:tc>
      </w:tr>
      <w:tr w:rsidR="00FE53D9" w:rsidRPr="00C74D81" w:rsidTr="00365A8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C74D81" w:rsidRDefault="00FE53D9" w:rsidP="00365A87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Нормативн</w:t>
            </w:r>
            <w:proofErr w:type="gramStart"/>
            <w:r w:rsidRPr="00C74D81">
              <w:rPr>
                <w:rFonts w:ascii="Arial" w:hAnsi="Arial" w:cs="Arial"/>
                <w:szCs w:val="24"/>
              </w:rPr>
              <w:t>о-</w:t>
            </w:r>
            <w:proofErr w:type="gramEnd"/>
            <w:r w:rsidRPr="00C74D81">
              <w:rPr>
                <w:rFonts w:ascii="Arial" w:hAnsi="Arial" w:cs="Arial"/>
                <w:szCs w:val="24"/>
              </w:rPr>
              <w:t xml:space="preserve">    </w:t>
            </w:r>
            <w:r w:rsidRPr="00C74D81">
              <w:rPr>
                <w:rFonts w:ascii="Arial" w:hAnsi="Arial" w:cs="Arial"/>
                <w:szCs w:val="24"/>
              </w:rPr>
              <w:br/>
              <w:t xml:space="preserve">правовая база   </w:t>
            </w:r>
            <w:r w:rsidRPr="00C74D81">
              <w:rPr>
                <w:rFonts w:ascii="Arial" w:hAnsi="Arial" w:cs="Arial"/>
                <w:szCs w:val="24"/>
              </w:rPr>
              <w:br/>
              <w:t xml:space="preserve">разработки     </w:t>
            </w:r>
            <w:r w:rsidRPr="00C74D81">
              <w:rPr>
                <w:rFonts w:ascii="Arial" w:hAnsi="Arial" w:cs="Arial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696B" w:rsidRPr="00C74D81" w:rsidRDefault="00FE53D9" w:rsidP="00340E63">
            <w:pPr>
              <w:pStyle w:val="a4"/>
              <w:jc w:val="both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Федеральный закон "Об общих принципах организации </w:t>
            </w:r>
            <w:r w:rsidR="00340E63" w:rsidRPr="00C74D81">
              <w:rPr>
                <w:rFonts w:ascii="Arial" w:hAnsi="Arial" w:cs="Arial"/>
                <w:szCs w:val="24"/>
              </w:rPr>
              <w:t xml:space="preserve">местного  </w:t>
            </w:r>
            <w:r w:rsidRPr="00C74D81">
              <w:rPr>
                <w:rFonts w:ascii="Arial" w:hAnsi="Arial" w:cs="Arial"/>
                <w:szCs w:val="24"/>
              </w:rPr>
              <w:t xml:space="preserve">самоуправления в Российской Федерации" от 06.10.2003 </w:t>
            </w:r>
            <w:r w:rsidR="00604D3A" w:rsidRPr="00C74D81">
              <w:rPr>
                <w:rFonts w:ascii="Arial" w:hAnsi="Arial" w:cs="Arial"/>
                <w:szCs w:val="24"/>
              </w:rPr>
              <w:t>№</w:t>
            </w:r>
            <w:r w:rsidRPr="00C74D81">
              <w:rPr>
                <w:rFonts w:ascii="Arial" w:hAnsi="Arial" w:cs="Arial"/>
                <w:szCs w:val="24"/>
              </w:rPr>
              <w:t xml:space="preserve"> 131-ФЗ; </w:t>
            </w:r>
            <w:r w:rsidRPr="00C74D81">
              <w:rPr>
                <w:rFonts w:ascii="Arial" w:hAnsi="Arial" w:cs="Arial"/>
                <w:szCs w:val="24"/>
              </w:rPr>
              <w:br/>
              <w:t xml:space="preserve">Федеральный закон "Об основах регулирования тарифов организаций коммунального комплекса" от 30.12.2004 </w:t>
            </w:r>
            <w:r w:rsidR="00604D3A" w:rsidRPr="00C74D81">
              <w:rPr>
                <w:rFonts w:ascii="Arial" w:hAnsi="Arial" w:cs="Arial"/>
                <w:szCs w:val="24"/>
              </w:rPr>
              <w:t>№</w:t>
            </w:r>
            <w:r w:rsidRPr="00C74D81">
              <w:rPr>
                <w:rFonts w:ascii="Arial" w:hAnsi="Arial" w:cs="Arial"/>
                <w:szCs w:val="24"/>
              </w:rPr>
              <w:t xml:space="preserve"> 210-ФЗ;</w:t>
            </w:r>
          </w:p>
          <w:p w:rsidR="00FE53D9" w:rsidRPr="00C74D81" w:rsidRDefault="00DC696B" w:rsidP="00340E63">
            <w:pPr>
              <w:pStyle w:val="a4"/>
              <w:jc w:val="both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Приказ Министерства регионального развития Российской федерации «О разработке программ комплексного развития систем коммунальной инфраструктуры муниципальных образований» от 06.05.2011 г. № 204;</w:t>
            </w:r>
            <w:r w:rsidR="00FE53D9" w:rsidRPr="00C74D81">
              <w:rPr>
                <w:rFonts w:ascii="Arial" w:hAnsi="Arial" w:cs="Arial"/>
                <w:szCs w:val="24"/>
              </w:rPr>
              <w:t xml:space="preserve"> </w:t>
            </w:r>
          </w:p>
          <w:p w:rsidR="00FE53D9" w:rsidRPr="00C74D81" w:rsidRDefault="00FE53D9" w:rsidP="00904281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Устав </w:t>
            </w:r>
            <w:r w:rsidR="00CC46CD" w:rsidRPr="00C74D81">
              <w:rPr>
                <w:rFonts w:ascii="Arial" w:hAnsi="Arial" w:cs="Arial"/>
                <w:szCs w:val="24"/>
              </w:rPr>
              <w:t>Апастовского</w:t>
            </w:r>
            <w:r w:rsidRPr="00C74D81">
              <w:rPr>
                <w:rFonts w:ascii="Arial" w:hAnsi="Arial" w:cs="Arial"/>
                <w:szCs w:val="24"/>
              </w:rPr>
              <w:t xml:space="preserve"> муниципального района</w:t>
            </w:r>
            <w:r w:rsidR="00DC696B" w:rsidRPr="00C74D81">
              <w:rPr>
                <w:rFonts w:ascii="Arial" w:hAnsi="Arial" w:cs="Arial"/>
                <w:szCs w:val="24"/>
              </w:rPr>
              <w:t>.</w:t>
            </w:r>
            <w:r w:rsidRPr="00C74D81">
              <w:rPr>
                <w:rFonts w:ascii="Arial" w:hAnsi="Arial" w:cs="Arial"/>
                <w:szCs w:val="24"/>
              </w:rPr>
              <w:t> </w:t>
            </w:r>
          </w:p>
        </w:tc>
      </w:tr>
      <w:tr w:rsidR="00FE53D9" w:rsidRPr="00C74D81" w:rsidTr="00365A8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C74D81" w:rsidRDefault="00FE53D9" w:rsidP="00365A87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Заказчик Программы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C74D81" w:rsidRDefault="00F91731" w:rsidP="00904281">
            <w:pPr>
              <w:pStyle w:val="a4"/>
              <w:rPr>
                <w:rFonts w:ascii="Arial" w:hAnsi="Arial" w:cs="Arial"/>
                <w:szCs w:val="24"/>
              </w:rPr>
            </w:pPr>
            <w:r w:rsidRPr="00F91731">
              <w:rPr>
                <w:rFonts w:ascii="Arial" w:hAnsi="Arial" w:cs="Arial"/>
                <w:szCs w:val="24"/>
              </w:rPr>
              <w:t xml:space="preserve">Исполнительный комитет </w:t>
            </w:r>
            <w:proofErr w:type="spellStart"/>
            <w:r w:rsidRPr="00F91731">
              <w:rPr>
                <w:rFonts w:ascii="Arial" w:hAnsi="Arial" w:cs="Arial"/>
                <w:szCs w:val="24"/>
              </w:rPr>
              <w:t>Деушевского</w:t>
            </w:r>
            <w:proofErr w:type="spellEnd"/>
            <w:r w:rsidRPr="00F91731">
              <w:rPr>
                <w:rFonts w:ascii="Arial" w:hAnsi="Arial" w:cs="Arial"/>
                <w:szCs w:val="24"/>
              </w:rPr>
              <w:t xml:space="preserve"> сельского поселения </w:t>
            </w:r>
            <w:proofErr w:type="spellStart"/>
            <w:r w:rsidRPr="00F91731">
              <w:rPr>
                <w:rFonts w:ascii="Arial" w:hAnsi="Arial" w:cs="Arial"/>
                <w:szCs w:val="24"/>
              </w:rPr>
              <w:t>Апастовского</w:t>
            </w:r>
            <w:proofErr w:type="spellEnd"/>
            <w:r w:rsidRPr="00F91731">
              <w:rPr>
                <w:rFonts w:ascii="Arial" w:hAnsi="Arial" w:cs="Arial"/>
                <w:szCs w:val="24"/>
              </w:rPr>
              <w:t xml:space="preserve"> муниципального района</w:t>
            </w:r>
          </w:p>
        </w:tc>
      </w:tr>
      <w:tr w:rsidR="00FE53D9" w:rsidRPr="00C74D81" w:rsidTr="00365A87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C74D81" w:rsidRDefault="00FE53D9" w:rsidP="00365A87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Разработчики    </w:t>
            </w:r>
            <w:r w:rsidRPr="00C74D81">
              <w:rPr>
                <w:rFonts w:ascii="Arial" w:hAnsi="Arial" w:cs="Arial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731" w:rsidRPr="00F91731" w:rsidRDefault="00F91731" w:rsidP="00F91731">
            <w:pPr>
              <w:pStyle w:val="a4"/>
              <w:rPr>
                <w:rFonts w:ascii="Arial" w:hAnsi="Arial" w:cs="Arial"/>
                <w:szCs w:val="24"/>
              </w:rPr>
            </w:pPr>
            <w:r w:rsidRPr="00F91731">
              <w:rPr>
                <w:rFonts w:ascii="Arial" w:hAnsi="Arial" w:cs="Arial"/>
                <w:szCs w:val="24"/>
              </w:rPr>
              <w:t>Исполнительный комитет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t xml:space="preserve"> </w:t>
            </w:r>
            <w:proofErr w:type="spellStart"/>
            <w:r w:rsidRPr="00F91731">
              <w:rPr>
                <w:rFonts w:ascii="Arial" w:hAnsi="Arial" w:cs="Arial"/>
                <w:szCs w:val="24"/>
              </w:rPr>
              <w:t>Деушевского</w:t>
            </w:r>
            <w:proofErr w:type="spellEnd"/>
            <w:r w:rsidRPr="00F91731">
              <w:rPr>
                <w:rFonts w:ascii="Arial" w:hAnsi="Arial" w:cs="Arial"/>
                <w:szCs w:val="24"/>
              </w:rPr>
              <w:t xml:space="preserve"> сельского поселения </w:t>
            </w:r>
            <w:proofErr w:type="spellStart"/>
            <w:r w:rsidRPr="00F91731">
              <w:rPr>
                <w:rFonts w:ascii="Arial" w:hAnsi="Arial" w:cs="Arial"/>
                <w:szCs w:val="24"/>
              </w:rPr>
              <w:t>Апастовского</w:t>
            </w:r>
            <w:proofErr w:type="spellEnd"/>
            <w:r w:rsidRPr="00F91731">
              <w:rPr>
                <w:rFonts w:ascii="Arial" w:hAnsi="Arial" w:cs="Arial"/>
                <w:szCs w:val="24"/>
              </w:rPr>
              <w:t xml:space="preserve"> муниципального района;</w:t>
            </w:r>
          </w:p>
          <w:p w:rsidR="00FE53D9" w:rsidRPr="00C74D81" w:rsidRDefault="00F91731" w:rsidP="00F91731">
            <w:pPr>
              <w:pStyle w:val="a4"/>
              <w:rPr>
                <w:rFonts w:ascii="Arial" w:hAnsi="Arial" w:cs="Arial"/>
                <w:szCs w:val="24"/>
              </w:rPr>
            </w:pPr>
            <w:r w:rsidRPr="00F91731">
              <w:rPr>
                <w:rFonts w:ascii="Arial" w:hAnsi="Arial" w:cs="Arial"/>
                <w:szCs w:val="24"/>
              </w:rPr>
              <w:t>Коммунальные предприятия района.</w:t>
            </w:r>
          </w:p>
        </w:tc>
      </w:tr>
      <w:tr w:rsidR="00FE53D9" w:rsidRPr="00C74D81" w:rsidTr="00365A8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C74D81" w:rsidRDefault="00FE53D9" w:rsidP="00365A87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Руководитель    </w:t>
            </w:r>
            <w:r w:rsidRPr="00C74D81">
              <w:rPr>
                <w:rFonts w:ascii="Arial" w:hAnsi="Arial" w:cs="Arial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C74D81" w:rsidRDefault="00F91731" w:rsidP="002B35DD">
            <w:pPr>
              <w:pStyle w:val="a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Глава </w:t>
            </w:r>
            <w:proofErr w:type="spellStart"/>
            <w:r w:rsidRPr="00F91731">
              <w:rPr>
                <w:rFonts w:ascii="Arial" w:hAnsi="Arial" w:cs="Arial"/>
                <w:szCs w:val="24"/>
              </w:rPr>
              <w:t>Деушевского</w:t>
            </w:r>
            <w:proofErr w:type="spellEnd"/>
            <w:r w:rsidRPr="00F91731">
              <w:rPr>
                <w:rFonts w:ascii="Arial" w:hAnsi="Arial" w:cs="Arial"/>
                <w:szCs w:val="24"/>
              </w:rPr>
              <w:t xml:space="preserve"> сельского поселения</w:t>
            </w:r>
          </w:p>
        </w:tc>
      </w:tr>
      <w:tr w:rsidR="00FE53D9" w:rsidRPr="00C74D81" w:rsidTr="00365A87">
        <w:trPr>
          <w:trHeight w:val="10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C74D81" w:rsidRDefault="00FE53D9" w:rsidP="00365A87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Основные цели и  </w:t>
            </w:r>
            <w:r w:rsidRPr="00C74D81">
              <w:rPr>
                <w:rFonts w:ascii="Arial" w:hAnsi="Arial" w:cs="Arial"/>
                <w:szCs w:val="24"/>
              </w:rPr>
              <w:br/>
              <w:t xml:space="preserve">задачи       </w:t>
            </w:r>
            <w:r w:rsidRPr="00C74D81">
              <w:rPr>
                <w:rFonts w:ascii="Arial" w:hAnsi="Arial" w:cs="Arial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0E63" w:rsidRPr="00C74D81" w:rsidRDefault="00FE53D9" w:rsidP="00340E63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Основной целью Программы является</w:t>
            </w:r>
            <w:r w:rsidR="002742BC" w:rsidRPr="00C74D81">
              <w:rPr>
                <w:rFonts w:ascii="Arial" w:hAnsi="Arial" w:cs="Arial"/>
                <w:szCs w:val="24"/>
              </w:rPr>
              <w:t xml:space="preserve"> инженерно-техническая  оптимизация систем коммунальной инфраструктуры,</w:t>
            </w:r>
            <w:r w:rsidRPr="00C74D81">
              <w:rPr>
                <w:rFonts w:ascii="Arial" w:hAnsi="Arial" w:cs="Arial"/>
                <w:szCs w:val="24"/>
              </w:rPr>
              <w:t xml:space="preserve"> обеспечение комфортных   условий проживания населения, в том числе  развитие и модернизация коммунальных систем тепл</w:t>
            </w:r>
            <w:r w:rsidR="002742BC" w:rsidRPr="00C74D81">
              <w:rPr>
                <w:rFonts w:ascii="Arial" w:hAnsi="Arial" w:cs="Arial"/>
                <w:szCs w:val="24"/>
              </w:rPr>
              <w:t xml:space="preserve">оснабжения,  водоснабжения  и </w:t>
            </w:r>
            <w:r w:rsidRPr="00C74D81">
              <w:rPr>
                <w:rFonts w:ascii="Arial" w:hAnsi="Arial" w:cs="Arial"/>
                <w:szCs w:val="24"/>
              </w:rPr>
              <w:t>водоотведения.  </w:t>
            </w:r>
            <w:r w:rsidR="00340E63" w:rsidRPr="00C74D81">
              <w:rPr>
                <w:rFonts w:ascii="Arial" w:hAnsi="Arial" w:cs="Arial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Cs w:val="24"/>
              </w:rPr>
              <w:t>Условием достижения</w:t>
            </w:r>
            <w:r w:rsidR="00365A87" w:rsidRPr="00C74D81">
              <w:rPr>
                <w:rFonts w:ascii="Arial" w:hAnsi="Arial" w:cs="Arial"/>
                <w:szCs w:val="24"/>
              </w:rPr>
              <w:t xml:space="preserve"> цели является  решение  следую</w:t>
            </w:r>
            <w:r w:rsidRPr="00C74D81">
              <w:rPr>
                <w:rFonts w:ascii="Arial" w:hAnsi="Arial" w:cs="Arial"/>
                <w:szCs w:val="24"/>
              </w:rPr>
              <w:t>щ</w:t>
            </w:r>
            <w:r w:rsidR="00365A87" w:rsidRPr="00C74D81">
              <w:rPr>
                <w:rFonts w:ascii="Arial" w:hAnsi="Arial" w:cs="Arial"/>
                <w:szCs w:val="24"/>
              </w:rPr>
              <w:t xml:space="preserve">их </w:t>
            </w:r>
            <w:r w:rsidRPr="00C74D81">
              <w:rPr>
                <w:rFonts w:ascii="Arial" w:hAnsi="Arial" w:cs="Arial"/>
                <w:szCs w:val="24"/>
              </w:rPr>
              <w:t>основных  задач</w:t>
            </w:r>
            <w:r w:rsidR="00340E63" w:rsidRPr="00C74D81">
              <w:rPr>
                <w:rFonts w:ascii="Arial" w:hAnsi="Arial" w:cs="Arial"/>
                <w:szCs w:val="24"/>
              </w:rPr>
              <w:t>:</w:t>
            </w:r>
          </w:p>
          <w:p w:rsidR="00640263" w:rsidRPr="00C74D81" w:rsidRDefault="00FE53D9" w:rsidP="00340E63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1. строительство и </w:t>
            </w:r>
            <w:r w:rsidR="00640263" w:rsidRPr="00C74D81">
              <w:rPr>
                <w:rFonts w:ascii="Arial" w:hAnsi="Arial" w:cs="Arial"/>
                <w:szCs w:val="24"/>
              </w:rPr>
              <w:t xml:space="preserve">модернизация системы коммунальной </w:t>
            </w:r>
            <w:r w:rsidR="00340E63" w:rsidRPr="00C74D81">
              <w:rPr>
                <w:rFonts w:ascii="Arial" w:hAnsi="Arial" w:cs="Arial"/>
                <w:szCs w:val="24"/>
              </w:rPr>
              <w:t> инфраструктуры</w:t>
            </w:r>
            <w:r w:rsidRPr="00C74D81">
              <w:rPr>
                <w:rFonts w:ascii="Arial" w:hAnsi="Arial" w:cs="Arial"/>
                <w:szCs w:val="24"/>
              </w:rPr>
              <w:t>; </w:t>
            </w:r>
          </w:p>
          <w:p w:rsidR="00340E63" w:rsidRPr="00C74D81" w:rsidRDefault="00FE53D9" w:rsidP="00340E63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2. повышение качества предоставляемых коммунальных </w:t>
            </w:r>
            <w:r w:rsidR="00340E63" w:rsidRPr="00C74D81">
              <w:rPr>
                <w:rFonts w:ascii="Arial" w:hAnsi="Arial" w:cs="Arial"/>
                <w:szCs w:val="24"/>
              </w:rPr>
              <w:t>у</w:t>
            </w:r>
            <w:r w:rsidRPr="00C74D81">
              <w:rPr>
                <w:rFonts w:ascii="Arial" w:hAnsi="Arial" w:cs="Arial"/>
                <w:szCs w:val="24"/>
              </w:rPr>
              <w:t>слуг  потребителям; </w:t>
            </w:r>
          </w:p>
          <w:p w:rsidR="00340E63" w:rsidRPr="00C74D81" w:rsidRDefault="00340E63" w:rsidP="00340E63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 </w:t>
            </w:r>
            <w:r w:rsidR="00FE53D9" w:rsidRPr="00C74D81">
              <w:rPr>
                <w:rFonts w:ascii="Arial" w:hAnsi="Arial" w:cs="Arial"/>
                <w:szCs w:val="24"/>
              </w:rPr>
              <w:t>3. обеспечение развития жилищного и промышленного строительства;     </w:t>
            </w:r>
          </w:p>
          <w:p w:rsidR="00FE53D9" w:rsidRPr="00C74D81" w:rsidRDefault="00340E63" w:rsidP="00340E63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 </w:t>
            </w:r>
            <w:r w:rsidR="00FE53D9" w:rsidRPr="00C74D81">
              <w:rPr>
                <w:rFonts w:ascii="Arial" w:hAnsi="Arial" w:cs="Arial"/>
                <w:szCs w:val="24"/>
              </w:rPr>
              <w:t>4. улучшение сост</w:t>
            </w:r>
            <w:r w:rsidR="00365A87" w:rsidRPr="00C74D81">
              <w:rPr>
                <w:rFonts w:ascii="Arial" w:hAnsi="Arial" w:cs="Arial"/>
                <w:szCs w:val="24"/>
              </w:rPr>
              <w:t>ояния окружающей среды, экологи</w:t>
            </w:r>
            <w:r w:rsidR="00FE53D9" w:rsidRPr="00C74D81">
              <w:rPr>
                <w:rFonts w:ascii="Arial" w:hAnsi="Arial" w:cs="Arial"/>
                <w:szCs w:val="24"/>
              </w:rPr>
              <w:t xml:space="preserve">ческая   безопасность </w:t>
            </w:r>
            <w:r w:rsidR="00365A87" w:rsidRPr="00C74D81">
              <w:rPr>
                <w:rFonts w:ascii="Arial" w:hAnsi="Arial" w:cs="Arial"/>
                <w:szCs w:val="24"/>
              </w:rPr>
              <w:t xml:space="preserve">развития </w:t>
            </w:r>
            <w:r w:rsidRPr="00C74D81">
              <w:rPr>
                <w:rFonts w:ascii="Arial" w:hAnsi="Arial" w:cs="Arial"/>
                <w:szCs w:val="24"/>
              </w:rPr>
              <w:t>поселения</w:t>
            </w:r>
            <w:r w:rsidR="00365A87" w:rsidRPr="00C74D81">
              <w:rPr>
                <w:rFonts w:ascii="Arial" w:hAnsi="Arial" w:cs="Arial"/>
                <w:szCs w:val="24"/>
              </w:rPr>
              <w:t>, создание благо</w:t>
            </w:r>
            <w:r w:rsidR="00FE53D9" w:rsidRPr="00C74D81">
              <w:rPr>
                <w:rFonts w:ascii="Arial" w:hAnsi="Arial" w:cs="Arial"/>
                <w:szCs w:val="24"/>
              </w:rPr>
              <w:t>приятных условий   для проживания  граждан;</w:t>
            </w:r>
          </w:p>
          <w:p w:rsidR="00FE53D9" w:rsidRPr="00C74D81" w:rsidRDefault="00FE53D9" w:rsidP="00340E63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5. внедрение современных энергосберегающих технологий   производства;  </w:t>
            </w:r>
            <w:r w:rsidR="00340E63" w:rsidRPr="00C74D81">
              <w:rPr>
                <w:rFonts w:ascii="Arial" w:hAnsi="Arial" w:cs="Arial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Cs w:val="24"/>
              </w:rPr>
              <w:t>6. повышение инвестиционной привлекательности систем  коммунальной инфраструктуры;</w:t>
            </w:r>
            <w:r w:rsidRPr="00C74D81">
              <w:rPr>
                <w:rFonts w:ascii="Arial" w:hAnsi="Arial" w:cs="Arial"/>
                <w:szCs w:val="24"/>
              </w:rPr>
              <w:br/>
              <w:t>7. обеспечение сбалансированности интересов поставщиков услуг  и  потребителей;</w:t>
            </w:r>
          </w:p>
          <w:p w:rsidR="00FE53D9" w:rsidRPr="00C74D81" w:rsidRDefault="00FE53D9" w:rsidP="00365A87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8. развитие конкурентных отношений.  </w:t>
            </w:r>
          </w:p>
        </w:tc>
      </w:tr>
      <w:tr w:rsidR="00FE53D9" w:rsidRPr="00C74D81" w:rsidTr="00365A8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C74D81" w:rsidRDefault="00FE53D9" w:rsidP="00365A87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Сроки реализации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C74D81" w:rsidRDefault="008C7954" w:rsidP="007056FF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20</w:t>
            </w:r>
            <w:r w:rsidR="007056FF" w:rsidRPr="00C74D81">
              <w:rPr>
                <w:rFonts w:ascii="Arial" w:hAnsi="Arial" w:cs="Arial"/>
                <w:szCs w:val="24"/>
              </w:rPr>
              <w:t>19</w:t>
            </w:r>
            <w:r w:rsidR="00FE53D9" w:rsidRPr="00C74D81">
              <w:rPr>
                <w:rFonts w:ascii="Arial" w:hAnsi="Arial" w:cs="Arial"/>
                <w:szCs w:val="24"/>
              </w:rPr>
              <w:t xml:space="preserve"> - </w:t>
            </w:r>
            <w:r w:rsidR="00585240" w:rsidRPr="00C74D81">
              <w:rPr>
                <w:rFonts w:ascii="Arial" w:hAnsi="Arial" w:cs="Arial"/>
                <w:szCs w:val="24"/>
              </w:rPr>
              <w:t>20</w:t>
            </w:r>
            <w:r w:rsidR="007056FF" w:rsidRPr="00C74D81">
              <w:rPr>
                <w:rFonts w:ascii="Arial" w:hAnsi="Arial" w:cs="Arial"/>
                <w:szCs w:val="24"/>
              </w:rPr>
              <w:t>29</w:t>
            </w:r>
            <w:r w:rsidR="00FE53D9" w:rsidRPr="00C74D81">
              <w:rPr>
                <w:rFonts w:ascii="Arial" w:hAnsi="Arial" w:cs="Arial"/>
                <w:szCs w:val="24"/>
              </w:rPr>
              <w:t xml:space="preserve"> гг.                                                </w:t>
            </w:r>
          </w:p>
        </w:tc>
      </w:tr>
      <w:tr w:rsidR="00FE53D9" w:rsidRPr="00C74D81" w:rsidTr="00340E63">
        <w:trPr>
          <w:trHeight w:val="10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C74D81" w:rsidRDefault="00FE53D9" w:rsidP="00365A87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Основные      </w:t>
            </w:r>
            <w:r w:rsidRPr="00C74D81">
              <w:rPr>
                <w:rFonts w:ascii="Arial" w:hAnsi="Arial" w:cs="Arial"/>
                <w:szCs w:val="24"/>
              </w:rPr>
              <w:br/>
              <w:t xml:space="preserve">направления    </w:t>
            </w:r>
            <w:r w:rsidRPr="00C74D81">
              <w:rPr>
                <w:rFonts w:ascii="Arial" w:hAnsi="Arial" w:cs="Arial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696B" w:rsidRPr="00C74D81" w:rsidRDefault="00FE53D9" w:rsidP="00340E63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- Развитие системы в</w:t>
            </w:r>
            <w:r w:rsidR="00DC696B" w:rsidRPr="00C74D81">
              <w:rPr>
                <w:rFonts w:ascii="Arial" w:hAnsi="Arial" w:cs="Arial"/>
                <w:szCs w:val="24"/>
              </w:rPr>
              <w:t>одоснабжения и  водоотведения</w:t>
            </w:r>
            <w:r w:rsidR="002742BC" w:rsidRPr="00C74D81">
              <w:rPr>
                <w:rFonts w:ascii="Arial" w:hAnsi="Arial" w:cs="Arial"/>
                <w:szCs w:val="24"/>
              </w:rPr>
              <w:t>;</w:t>
            </w:r>
          </w:p>
          <w:p w:rsidR="002742BC" w:rsidRPr="00C74D81" w:rsidRDefault="00DC696B" w:rsidP="002742BC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- </w:t>
            </w:r>
            <w:r w:rsidR="00FE53D9" w:rsidRPr="00C74D81">
              <w:rPr>
                <w:rFonts w:ascii="Arial" w:hAnsi="Arial" w:cs="Arial"/>
                <w:szCs w:val="24"/>
              </w:rPr>
              <w:t>Развитие системы утилизации бытовых отходов</w:t>
            </w:r>
            <w:r w:rsidR="002742BC" w:rsidRPr="00C74D81">
              <w:rPr>
                <w:rFonts w:ascii="Arial" w:hAnsi="Arial" w:cs="Arial"/>
                <w:szCs w:val="24"/>
              </w:rPr>
              <w:t>;</w:t>
            </w:r>
            <w:r w:rsidR="00FE53D9" w:rsidRPr="00C74D81">
              <w:rPr>
                <w:rFonts w:ascii="Arial" w:hAnsi="Arial" w:cs="Arial"/>
                <w:szCs w:val="24"/>
              </w:rPr>
              <w:t xml:space="preserve">               </w:t>
            </w:r>
            <w:r w:rsidR="00FE53D9" w:rsidRPr="00C74D81">
              <w:rPr>
                <w:rFonts w:ascii="Arial" w:hAnsi="Arial" w:cs="Arial"/>
                <w:szCs w:val="24"/>
              </w:rPr>
              <w:br/>
              <w:t xml:space="preserve">- </w:t>
            </w:r>
            <w:r w:rsidR="002742BC" w:rsidRPr="00C74D81">
              <w:rPr>
                <w:rFonts w:ascii="Arial" w:hAnsi="Arial" w:cs="Arial"/>
                <w:szCs w:val="24"/>
              </w:rPr>
              <w:t>Развитие системы электроснабжения;</w:t>
            </w:r>
          </w:p>
          <w:p w:rsidR="00FE53D9" w:rsidRPr="00C74D81" w:rsidRDefault="002742BC" w:rsidP="002742BC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- Развитие системы газоснабжения.</w:t>
            </w:r>
            <w:r w:rsidR="00FE53D9" w:rsidRPr="00C74D81">
              <w:rPr>
                <w:rFonts w:ascii="Arial" w:hAnsi="Arial" w:cs="Arial"/>
                <w:szCs w:val="24"/>
              </w:rPr>
              <w:t xml:space="preserve">  </w:t>
            </w:r>
          </w:p>
        </w:tc>
      </w:tr>
      <w:tr w:rsidR="00FE53D9" w:rsidRPr="00C74D81" w:rsidTr="00365A8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C74D81" w:rsidRDefault="00FE53D9" w:rsidP="00365A87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Исполнители    </w:t>
            </w:r>
            <w:r w:rsidRPr="00C74D81">
              <w:rPr>
                <w:rFonts w:ascii="Arial" w:hAnsi="Arial" w:cs="Arial"/>
                <w:szCs w:val="24"/>
              </w:rPr>
              <w:br/>
              <w:t xml:space="preserve">основных      </w:t>
            </w:r>
            <w:r w:rsidRPr="00C74D81">
              <w:rPr>
                <w:rFonts w:ascii="Arial" w:hAnsi="Arial" w:cs="Arial"/>
                <w:szCs w:val="24"/>
              </w:rPr>
              <w:br/>
              <w:t xml:space="preserve">мероприятий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731" w:rsidRPr="00F91731" w:rsidRDefault="00F91731" w:rsidP="00F91731">
            <w:pPr>
              <w:pStyle w:val="a4"/>
              <w:rPr>
                <w:rFonts w:ascii="Arial" w:hAnsi="Arial" w:cs="Arial"/>
                <w:szCs w:val="24"/>
              </w:rPr>
            </w:pPr>
            <w:r w:rsidRPr="00F91731">
              <w:rPr>
                <w:rFonts w:ascii="Arial" w:hAnsi="Arial" w:cs="Arial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Arial" w:hAnsi="Arial" w:cs="Arial"/>
                <w:szCs w:val="24"/>
              </w:rPr>
              <w:t>Деушевского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F91731">
              <w:rPr>
                <w:rFonts w:ascii="Arial" w:hAnsi="Arial" w:cs="Arial"/>
                <w:szCs w:val="24"/>
              </w:rPr>
              <w:t xml:space="preserve">сельского поселения </w:t>
            </w:r>
            <w:proofErr w:type="spellStart"/>
            <w:r w:rsidRPr="00F91731">
              <w:rPr>
                <w:rFonts w:ascii="Arial" w:hAnsi="Arial" w:cs="Arial"/>
                <w:szCs w:val="24"/>
              </w:rPr>
              <w:t>Апастовского</w:t>
            </w:r>
            <w:proofErr w:type="spellEnd"/>
            <w:r w:rsidRPr="00F91731">
              <w:rPr>
                <w:rFonts w:ascii="Arial" w:hAnsi="Arial" w:cs="Arial"/>
                <w:szCs w:val="24"/>
              </w:rPr>
              <w:t xml:space="preserve">  муниципального района;</w:t>
            </w:r>
          </w:p>
          <w:p w:rsidR="00FE53D9" w:rsidRPr="00C74D81" w:rsidRDefault="00F91731" w:rsidP="00F91731">
            <w:pPr>
              <w:pStyle w:val="a4"/>
              <w:rPr>
                <w:rFonts w:ascii="Arial" w:hAnsi="Arial" w:cs="Arial"/>
                <w:szCs w:val="24"/>
              </w:rPr>
            </w:pPr>
            <w:r w:rsidRPr="00F91731">
              <w:rPr>
                <w:rFonts w:ascii="Arial" w:hAnsi="Arial" w:cs="Arial"/>
                <w:szCs w:val="24"/>
              </w:rPr>
              <w:t>ООО «УК ПЖКХ»</w:t>
            </w:r>
          </w:p>
        </w:tc>
      </w:tr>
      <w:tr w:rsidR="00FE53D9" w:rsidRPr="00C74D81" w:rsidTr="00365A8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C74D81" w:rsidRDefault="00FE53D9" w:rsidP="00365A87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lastRenderedPageBreak/>
              <w:t xml:space="preserve">Организация    </w:t>
            </w:r>
            <w:r w:rsidRPr="00C74D81">
              <w:rPr>
                <w:rFonts w:ascii="Arial" w:hAnsi="Arial" w:cs="Arial"/>
                <w:szCs w:val="24"/>
              </w:rPr>
              <w:br/>
              <w:t xml:space="preserve">контроля 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731" w:rsidRPr="00F91731" w:rsidRDefault="00F91731" w:rsidP="00F91731">
            <w:pPr>
              <w:pStyle w:val="a4"/>
              <w:rPr>
                <w:rFonts w:ascii="Arial" w:hAnsi="Arial" w:cs="Arial"/>
                <w:szCs w:val="24"/>
              </w:rPr>
            </w:pPr>
            <w:proofErr w:type="gramStart"/>
            <w:r w:rsidRPr="00F91731">
              <w:rPr>
                <w:rFonts w:ascii="Arial" w:hAnsi="Arial" w:cs="Arial"/>
                <w:szCs w:val="24"/>
              </w:rPr>
              <w:t>Контроль за</w:t>
            </w:r>
            <w:proofErr w:type="gramEnd"/>
            <w:r w:rsidRPr="00F91731">
              <w:rPr>
                <w:rFonts w:ascii="Arial" w:hAnsi="Arial" w:cs="Arial"/>
                <w:szCs w:val="24"/>
              </w:rPr>
              <w:t xml:space="preserve"> реализацией Программы осуществляет Глава   </w:t>
            </w:r>
            <w:proofErr w:type="spellStart"/>
            <w:r>
              <w:rPr>
                <w:rFonts w:ascii="Arial" w:hAnsi="Arial" w:cs="Arial"/>
                <w:szCs w:val="24"/>
              </w:rPr>
              <w:t>Деушевского</w:t>
            </w:r>
            <w:proofErr w:type="spellEnd"/>
            <w:r w:rsidRPr="00F91731">
              <w:rPr>
                <w:rFonts w:ascii="Arial" w:hAnsi="Arial" w:cs="Arial"/>
                <w:szCs w:val="24"/>
              </w:rPr>
              <w:t xml:space="preserve"> сельского поселения, а  именно:</w:t>
            </w:r>
          </w:p>
          <w:p w:rsidR="00F91731" w:rsidRPr="00F91731" w:rsidRDefault="00F91731" w:rsidP="00F91731">
            <w:pPr>
              <w:pStyle w:val="a4"/>
              <w:rPr>
                <w:rFonts w:ascii="Arial" w:hAnsi="Arial" w:cs="Arial"/>
                <w:szCs w:val="24"/>
              </w:rPr>
            </w:pPr>
            <w:r w:rsidRPr="00F91731">
              <w:rPr>
                <w:rFonts w:ascii="Arial" w:hAnsi="Arial" w:cs="Arial"/>
                <w:szCs w:val="24"/>
              </w:rPr>
              <w:t xml:space="preserve">- общий контроль;                                              </w:t>
            </w:r>
          </w:p>
          <w:p w:rsidR="00FE53D9" w:rsidRPr="00C74D81" w:rsidRDefault="00F91731" w:rsidP="00F91731">
            <w:pPr>
              <w:pStyle w:val="a4"/>
              <w:rPr>
                <w:rFonts w:ascii="Arial" w:hAnsi="Arial" w:cs="Arial"/>
                <w:szCs w:val="24"/>
              </w:rPr>
            </w:pPr>
            <w:r w:rsidRPr="00F91731">
              <w:rPr>
                <w:rFonts w:ascii="Arial" w:hAnsi="Arial" w:cs="Arial"/>
                <w:szCs w:val="24"/>
              </w:rPr>
              <w:t xml:space="preserve">- контроль сроков реализации программных мероприятий           </w:t>
            </w:r>
          </w:p>
        </w:tc>
      </w:tr>
      <w:tr w:rsidR="00FE53D9" w:rsidRPr="00C74D81" w:rsidTr="00340E63">
        <w:trPr>
          <w:trHeight w:val="49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338F" w:rsidRPr="00C74D81" w:rsidRDefault="0086338F" w:rsidP="00365A87">
            <w:pPr>
              <w:pStyle w:val="a4"/>
              <w:rPr>
                <w:rFonts w:ascii="Arial" w:hAnsi="Arial" w:cs="Arial"/>
                <w:szCs w:val="24"/>
              </w:rPr>
            </w:pPr>
          </w:p>
          <w:p w:rsidR="0086338F" w:rsidRPr="00C74D81" w:rsidRDefault="0086338F" w:rsidP="00365A87">
            <w:pPr>
              <w:pStyle w:val="a4"/>
              <w:rPr>
                <w:rFonts w:ascii="Arial" w:hAnsi="Arial" w:cs="Arial"/>
                <w:szCs w:val="24"/>
              </w:rPr>
            </w:pPr>
          </w:p>
          <w:p w:rsidR="00FE53D9" w:rsidRPr="00C74D81" w:rsidRDefault="00FE53D9" w:rsidP="00365A87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Ожидаемые     </w:t>
            </w:r>
            <w:r w:rsidRPr="00C74D81">
              <w:rPr>
                <w:rFonts w:ascii="Arial" w:hAnsi="Arial" w:cs="Arial"/>
                <w:szCs w:val="24"/>
              </w:rPr>
              <w:br/>
              <w:t xml:space="preserve">результаты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338F" w:rsidRPr="00C74D81" w:rsidRDefault="0086338F" w:rsidP="00340E63">
            <w:pPr>
              <w:pStyle w:val="a4"/>
              <w:rPr>
                <w:rFonts w:ascii="Arial" w:hAnsi="Arial" w:cs="Arial"/>
                <w:szCs w:val="24"/>
              </w:rPr>
            </w:pPr>
          </w:p>
          <w:p w:rsidR="0086338F" w:rsidRPr="00C74D81" w:rsidRDefault="0086338F" w:rsidP="00340E63">
            <w:pPr>
              <w:pStyle w:val="a4"/>
              <w:rPr>
                <w:rFonts w:ascii="Arial" w:hAnsi="Arial" w:cs="Arial"/>
                <w:szCs w:val="24"/>
              </w:rPr>
            </w:pPr>
          </w:p>
          <w:p w:rsidR="00FE53D9" w:rsidRPr="00C74D81" w:rsidRDefault="00FE53D9" w:rsidP="00340E63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Модернизация и обновление коммунальной инфраструктуры </w:t>
            </w:r>
            <w:r w:rsidR="00340E63" w:rsidRPr="00C74D81">
              <w:rPr>
                <w:rFonts w:ascii="Arial" w:hAnsi="Arial" w:cs="Arial"/>
                <w:szCs w:val="24"/>
              </w:rPr>
              <w:t>поселения</w:t>
            </w:r>
            <w:r w:rsidRPr="00C74D81">
              <w:rPr>
                <w:rFonts w:ascii="Arial" w:hAnsi="Arial" w:cs="Arial"/>
                <w:szCs w:val="24"/>
              </w:rPr>
              <w:t xml:space="preserve">,  снижение эксплуатационных затрат; </w:t>
            </w:r>
          </w:p>
          <w:p w:rsidR="00FE53D9" w:rsidRPr="00C74D81" w:rsidRDefault="00FE53D9" w:rsidP="00365A87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устранение причин   возникновения аварийных ситуаций, угрожающих жизнедеятельности человека, </w:t>
            </w:r>
          </w:p>
          <w:p w:rsidR="00640263" w:rsidRPr="00C74D81" w:rsidRDefault="00FE53D9" w:rsidP="00AB709C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улучшение экологического состояния окружающей среды. </w:t>
            </w:r>
            <w:r w:rsidRPr="00C74D81">
              <w:rPr>
                <w:rFonts w:ascii="Arial" w:hAnsi="Arial" w:cs="Arial"/>
                <w:szCs w:val="24"/>
              </w:rPr>
              <w:br/>
            </w:r>
            <w:r w:rsidRPr="00C74D81">
              <w:rPr>
                <w:rFonts w:ascii="Arial" w:hAnsi="Arial" w:cs="Arial"/>
                <w:b/>
                <w:szCs w:val="24"/>
              </w:rPr>
              <w:t>Развитие водоснабжения и водоотведения:</w:t>
            </w:r>
            <w:r w:rsidRPr="00C74D81">
              <w:rPr>
                <w:rFonts w:ascii="Arial" w:hAnsi="Arial" w:cs="Arial"/>
                <w:szCs w:val="24"/>
              </w:rPr>
              <w:br/>
              <w:t>- повышение надежности водоснабжения</w:t>
            </w:r>
            <w:r w:rsidR="00640263" w:rsidRPr="00C74D81">
              <w:rPr>
                <w:rFonts w:ascii="Arial" w:hAnsi="Arial" w:cs="Arial"/>
                <w:szCs w:val="24"/>
              </w:rPr>
              <w:t>;   </w:t>
            </w:r>
          </w:p>
          <w:p w:rsidR="002742BC" w:rsidRPr="00C74D81" w:rsidRDefault="00FE53D9" w:rsidP="00340E63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- повышение экологической безопасности;</w:t>
            </w:r>
            <w:r w:rsidRPr="00C74D81">
              <w:rPr>
                <w:rFonts w:ascii="Arial" w:hAnsi="Arial" w:cs="Arial"/>
                <w:szCs w:val="24"/>
              </w:rPr>
              <w:br/>
              <w:t>- соответствие па</w:t>
            </w:r>
            <w:r w:rsidR="00640263" w:rsidRPr="00C74D81">
              <w:rPr>
                <w:rFonts w:ascii="Arial" w:hAnsi="Arial" w:cs="Arial"/>
                <w:szCs w:val="24"/>
              </w:rPr>
              <w:t xml:space="preserve">раметров качества питьевой воды </w:t>
            </w:r>
            <w:r w:rsidRPr="00C74D81">
              <w:rPr>
                <w:rFonts w:ascii="Arial" w:hAnsi="Arial" w:cs="Arial"/>
                <w:szCs w:val="24"/>
              </w:rPr>
              <w:t xml:space="preserve">установленным нормативам;                          </w:t>
            </w:r>
            <w:r w:rsidRPr="00C74D81">
              <w:rPr>
                <w:rFonts w:ascii="Arial" w:hAnsi="Arial" w:cs="Arial"/>
                <w:szCs w:val="24"/>
              </w:rPr>
              <w:br/>
              <w:t>- снижение уровня потерь воды до 5%;                          </w:t>
            </w:r>
            <w:r w:rsidRPr="00C74D81">
              <w:rPr>
                <w:rFonts w:ascii="Arial" w:hAnsi="Arial" w:cs="Arial"/>
                <w:szCs w:val="24"/>
              </w:rPr>
              <w:br/>
              <w:t xml:space="preserve">- сокращение эксплуатационных расходов на единицу продукции.   </w:t>
            </w:r>
            <w:r w:rsidRPr="00C74D81">
              <w:rPr>
                <w:rFonts w:ascii="Arial" w:hAnsi="Arial" w:cs="Arial"/>
                <w:szCs w:val="24"/>
              </w:rPr>
              <w:br/>
            </w:r>
            <w:r w:rsidRPr="00C74D81">
              <w:rPr>
                <w:rFonts w:ascii="Arial" w:hAnsi="Arial" w:cs="Arial"/>
                <w:b/>
                <w:szCs w:val="24"/>
              </w:rPr>
              <w:t>Утилизация бытовых отходов:</w:t>
            </w:r>
            <w:r w:rsidRPr="00C74D81">
              <w:rPr>
                <w:rFonts w:ascii="Arial" w:hAnsi="Arial" w:cs="Arial"/>
                <w:szCs w:val="24"/>
              </w:rPr>
              <w:t xml:space="preserve">                                    </w:t>
            </w:r>
            <w:r w:rsidRPr="00C74D81">
              <w:rPr>
                <w:rFonts w:ascii="Arial" w:hAnsi="Arial" w:cs="Arial"/>
                <w:szCs w:val="24"/>
              </w:rPr>
              <w:br/>
              <w:t xml:space="preserve">- улучшение санитарного состояния на территории </w:t>
            </w:r>
            <w:r w:rsidR="00340E63" w:rsidRPr="00C74D81">
              <w:rPr>
                <w:rFonts w:ascii="Arial" w:hAnsi="Arial" w:cs="Arial"/>
                <w:szCs w:val="24"/>
              </w:rPr>
              <w:t>поселения</w:t>
            </w:r>
            <w:r w:rsidRPr="00C74D81">
              <w:rPr>
                <w:rFonts w:ascii="Arial" w:hAnsi="Arial" w:cs="Arial"/>
                <w:szCs w:val="24"/>
              </w:rPr>
              <w:t xml:space="preserve">;        </w:t>
            </w:r>
            <w:r w:rsidRPr="00C74D81">
              <w:rPr>
                <w:rFonts w:ascii="Arial" w:hAnsi="Arial" w:cs="Arial"/>
                <w:szCs w:val="24"/>
              </w:rPr>
              <w:br/>
              <w:t>- улучшение экологического состояния;                  </w:t>
            </w:r>
            <w:r w:rsidRPr="00C74D81">
              <w:rPr>
                <w:rFonts w:ascii="Arial" w:hAnsi="Arial" w:cs="Arial"/>
                <w:szCs w:val="24"/>
              </w:rPr>
              <w:br/>
              <w:t>- обеспечение организации, утилизации и переработки бытовых и  промышленных отходов</w:t>
            </w:r>
            <w:r w:rsidR="00340E63" w:rsidRPr="00C74D81">
              <w:rPr>
                <w:rFonts w:ascii="Arial" w:hAnsi="Arial" w:cs="Arial"/>
                <w:szCs w:val="24"/>
              </w:rPr>
              <w:t>.</w:t>
            </w:r>
            <w:r w:rsidRPr="00C74D81">
              <w:rPr>
                <w:rFonts w:ascii="Arial" w:hAnsi="Arial" w:cs="Arial"/>
                <w:szCs w:val="24"/>
              </w:rPr>
              <w:t>    </w:t>
            </w:r>
          </w:p>
          <w:p w:rsidR="002742BC" w:rsidRPr="00C74D81" w:rsidRDefault="002742BC" w:rsidP="002742BC">
            <w:pPr>
              <w:pStyle w:val="a4"/>
              <w:rPr>
                <w:rFonts w:ascii="Arial" w:hAnsi="Arial" w:cs="Arial"/>
                <w:b/>
                <w:szCs w:val="24"/>
              </w:rPr>
            </w:pPr>
            <w:r w:rsidRPr="00C74D81">
              <w:rPr>
                <w:rFonts w:ascii="Arial" w:hAnsi="Arial" w:cs="Arial"/>
                <w:b/>
                <w:szCs w:val="24"/>
              </w:rPr>
              <w:t xml:space="preserve">Развитие  газоснабжения: </w:t>
            </w:r>
          </w:p>
          <w:p w:rsidR="002742BC" w:rsidRPr="00C74D81" w:rsidRDefault="002742BC" w:rsidP="002742BC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- обеспечение потребителей услугой газоснабжения.</w:t>
            </w:r>
            <w:r w:rsidR="00FE53D9" w:rsidRPr="00C74D81">
              <w:rPr>
                <w:rFonts w:ascii="Arial" w:hAnsi="Arial" w:cs="Arial"/>
                <w:szCs w:val="24"/>
              </w:rPr>
              <w:t>  </w:t>
            </w:r>
          </w:p>
          <w:p w:rsidR="002742BC" w:rsidRPr="00C74D81" w:rsidRDefault="002742BC" w:rsidP="002742BC">
            <w:pPr>
              <w:pStyle w:val="a4"/>
              <w:rPr>
                <w:rFonts w:ascii="Arial" w:hAnsi="Arial" w:cs="Arial"/>
                <w:b/>
                <w:szCs w:val="24"/>
              </w:rPr>
            </w:pPr>
            <w:r w:rsidRPr="00C74D81">
              <w:rPr>
                <w:rFonts w:ascii="Arial" w:hAnsi="Arial" w:cs="Arial"/>
                <w:b/>
                <w:szCs w:val="24"/>
              </w:rPr>
              <w:t>Развитие электроснабжения</w:t>
            </w:r>
          </w:p>
          <w:p w:rsidR="00FE53D9" w:rsidRPr="00C74D81" w:rsidRDefault="002742BC" w:rsidP="00340E63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-обеспечение потребителей услугой электроснабжения.</w:t>
            </w:r>
            <w:r w:rsidR="00FE53D9" w:rsidRPr="00C74D81">
              <w:rPr>
                <w:rFonts w:ascii="Arial" w:hAnsi="Arial" w:cs="Arial"/>
                <w:szCs w:val="24"/>
              </w:rPr>
              <w:t>           </w:t>
            </w:r>
          </w:p>
        </w:tc>
      </w:tr>
      <w:tr w:rsidR="00FE53D9" w:rsidRPr="00C74D81" w:rsidTr="00365A87">
        <w:trPr>
          <w:trHeight w:val="9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C74D81" w:rsidRDefault="00FE53D9" w:rsidP="00365A87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Источники и объем </w:t>
            </w:r>
            <w:r w:rsidRPr="00C74D81">
              <w:rPr>
                <w:rFonts w:ascii="Arial" w:hAnsi="Arial" w:cs="Arial"/>
                <w:szCs w:val="24"/>
              </w:rPr>
              <w:br/>
              <w:t xml:space="preserve">финансирования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C74D81" w:rsidRDefault="00FE53D9" w:rsidP="00365A87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Основные источники финансирования:    </w:t>
            </w:r>
          </w:p>
          <w:p w:rsidR="00D11A0A" w:rsidRPr="00C74D81" w:rsidRDefault="00D11A0A" w:rsidP="00DA5A3C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Собственные средства</w:t>
            </w:r>
            <w:r w:rsidR="00FE53D9" w:rsidRPr="00C74D81">
              <w:rPr>
                <w:rFonts w:ascii="Arial" w:hAnsi="Arial" w:cs="Arial"/>
                <w:szCs w:val="24"/>
              </w:rPr>
              <w:t xml:space="preserve"> –</w:t>
            </w:r>
            <w:r w:rsidR="000352A3" w:rsidRPr="00C74D81">
              <w:rPr>
                <w:rFonts w:ascii="Arial" w:hAnsi="Arial" w:cs="Arial"/>
                <w:szCs w:val="24"/>
              </w:rPr>
              <w:t>0,0</w:t>
            </w:r>
            <w:r w:rsidR="00FE53D9" w:rsidRPr="00C74D81">
              <w:rPr>
                <w:rFonts w:ascii="Arial" w:hAnsi="Arial" w:cs="Arial"/>
                <w:szCs w:val="24"/>
              </w:rPr>
              <w:t xml:space="preserve"> тыс</w:t>
            </w:r>
            <w:r w:rsidRPr="00C74D81">
              <w:rPr>
                <w:rFonts w:ascii="Arial" w:hAnsi="Arial" w:cs="Arial"/>
                <w:szCs w:val="24"/>
              </w:rPr>
              <w:t>яч</w:t>
            </w:r>
            <w:r w:rsidR="00FE53D9" w:rsidRPr="00C74D81">
              <w:rPr>
                <w:rFonts w:ascii="Arial" w:hAnsi="Arial" w:cs="Arial"/>
                <w:szCs w:val="24"/>
              </w:rPr>
              <w:t xml:space="preserve"> рублей </w:t>
            </w:r>
            <w:r w:rsidR="00FE53D9" w:rsidRPr="00C74D81">
              <w:rPr>
                <w:rFonts w:ascii="Arial" w:hAnsi="Arial" w:cs="Arial"/>
                <w:szCs w:val="24"/>
              </w:rPr>
              <w:br/>
            </w:r>
            <w:r w:rsidRPr="00C74D81">
              <w:rPr>
                <w:rFonts w:ascii="Arial" w:hAnsi="Arial" w:cs="Arial"/>
                <w:szCs w:val="24"/>
              </w:rPr>
              <w:t>Средства Республики Татарстан –</w:t>
            </w:r>
            <w:r w:rsidR="004B5DCD" w:rsidRPr="00C74D81">
              <w:rPr>
                <w:rFonts w:ascii="Arial" w:hAnsi="Arial" w:cs="Arial"/>
                <w:szCs w:val="24"/>
              </w:rPr>
              <w:t xml:space="preserve"> </w:t>
            </w:r>
            <w:r w:rsidR="009C5C05" w:rsidRPr="00C74D81">
              <w:rPr>
                <w:rFonts w:ascii="Arial" w:hAnsi="Arial" w:cs="Arial"/>
                <w:szCs w:val="24"/>
              </w:rPr>
              <w:t>3</w:t>
            </w:r>
            <w:r w:rsidR="007C5647" w:rsidRPr="00C74D81">
              <w:rPr>
                <w:rFonts w:ascii="Arial" w:hAnsi="Arial" w:cs="Arial"/>
                <w:szCs w:val="24"/>
              </w:rPr>
              <w:t>5600</w:t>
            </w:r>
            <w:r w:rsidRPr="00C74D81">
              <w:rPr>
                <w:rFonts w:ascii="Arial" w:hAnsi="Arial" w:cs="Arial"/>
                <w:szCs w:val="24"/>
              </w:rPr>
              <w:t>,0</w:t>
            </w:r>
            <w:r w:rsidR="00FE53D9" w:rsidRPr="00C74D81">
              <w:rPr>
                <w:rFonts w:ascii="Arial" w:hAnsi="Arial" w:cs="Arial"/>
                <w:szCs w:val="24"/>
              </w:rPr>
              <w:t xml:space="preserve"> тыс</w:t>
            </w:r>
            <w:r w:rsidRPr="00C74D81">
              <w:rPr>
                <w:rFonts w:ascii="Arial" w:hAnsi="Arial" w:cs="Arial"/>
                <w:szCs w:val="24"/>
              </w:rPr>
              <w:t>яч</w:t>
            </w:r>
            <w:r w:rsidR="00FE53D9" w:rsidRPr="00C74D81">
              <w:rPr>
                <w:rFonts w:ascii="Arial" w:hAnsi="Arial" w:cs="Arial"/>
                <w:szCs w:val="24"/>
              </w:rPr>
              <w:t xml:space="preserve"> рублей </w:t>
            </w:r>
            <w:r w:rsidR="00FE53D9" w:rsidRPr="00C74D81">
              <w:rPr>
                <w:rFonts w:ascii="Arial" w:hAnsi="Arial" w:cs="Arial"/>
                <w:szCs w:val="24"/>
              </w:rPr>
              <w:br/>
            </w:r>
            <w:r w:rsidRPr="00C74D81">
              <w:rPr>
                <w:rFonts w:ascii="Arial" w:hAnsi="Arial" w:cs="Arial"/>
                <w:szCs w:val="24"/>
              </w:rPr>
              <w:t>Средства местного бюджета –</w:t>
            </w:r>
            <w:r w:rsidR="004B5DCD" w:rsidRPr="00C74D81">
              <w:rPr>
                <w:rFonts w:ascii="Arial" w:hAnsi="Arial" w:cs="Arial"/>
                <w:szCs w:val="24"/>
              </w:rPr>
              <w:t xml:space="preserve"> </w:t>
            </w:r>
            <w:r w:rsidR="00DB5577" w:rsidRPr="00C74D81">
              <w:rPr>
                <w:rFonts w:ascii="Arial" w:hAnsi="Arial" w:cs="Arial"/>
                <w:szCs w:val="24"/>
              </w:rPr>
              <w:t>0</w:t>
            </w:r>
            <w:r w:rsidRPr="00C74D81">
              <w:rPr>
                <w:rFonts w:ascii="Arial" w:hAnsi="Arial" w:cs="Arial"/>
                <w:szCs w:val="24"/>
              </w:rPr>
              <w:t>,0</w:t>
            </w:r>
            <w:r w:rsidR="00FE53D9" w:rsidRPr="00C74D81">
              <w:rPr>
                <w:rFonts w:ascii="Arial" w:hAnsi="Arial" w:cs="Arial"/>
                <w:szCs w:val="24"/>
              </w:rPr>
              <w:t xml:space="preserve"> тыс</w:t>
            </w:r>
            <w:r w:rsidRPr="00C74D81">
              <w:rPr>
                <w:rFonts w:ascii="Arial" w:hAnsi="Arial" w:cs="Arial"/>
                <w:szCs w:val="24"/>
              </w:rPr>
              <w:t>яч</w:t>
            </w:r>
            <w:r w:rsidR="00FE53D9" w:rsidRPr="00C74D81">
              <w:rPr>
                <w:rFonts w:ascii="Arial" w:hAnsi="Arial" w:cs="Arial"/>
                <w:szCs w:val="24"/>
              </w:rPr>
              <w:t xml:space="preserve"> рублей</w:t>
            </w:r>
          </w:p>
          <w:p w:rsidR="00FE53D9" w:rsidRPr="00C74D81" w:rsidRDefault="00D11A0A" w:rsidP="007C5647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Другие источники </w:t>
            </w:r>
            <w:r w:rsidR="000352A3" w:rsidRPr="00C74D81">
              <w:rPr>
                <w:rFonts w:ascii="Arial" w:hAnsi="Arial" w:cs="Arial"/>
                <w:szCs w:val="24"/>
              </w:rPr>
              <w:t>0,0</w:t>
            </w:r>
            <w:r w:rsidRPr="00C74D81">
              <w:rPr>
                <w:rFonts w:ascii="Arial" w:hAnsi="Arial" w:cs="Arial"/>
                <w:szCs w:val="24"/>
              </w:rPr>
              <w:t xml:space="preserve"> тысяч рублей</w:t>
            </w:r>
            <w:r w:rsidR="00FE53D9" w:rsidRPr="00C74D81">
              <w:rPr>
                <w:rFonts w:ascii="Arial" w:hAnsi="Arial" w:cs="Arial"/>
                <w:szCs w:val="24"/>
              </w:rPr>
              <w:t xml:space="preserve"> </w:t>
            </w:r>
            <w:r w:rsidR="00FE53D9" w:rsidRPr="00C74D81">
              <w:rPr>
                <w:rFonts w:ascii="Arial" w:hAnsi="Arial" w:cs="Arial"/>
                <w:szCs w:val="24"/>
              </w:rPr>
              <w:br/>
              <w:t>Всего по настоящей Программе запланировано</w:t>
            </w:r>
            <w:r w:rsidR="00B16596" w:rsidRPr="00C74D81">
              <w:rPr>
                <w:rFonts w:ascii="Arial" w:hAnsi="Arial" w:cs="Arial"/>
                <w:szCs w:val="24"/>
              </w:rPr>
              <w:t xml:space="preserve"> </w:t>
            </w:r>
            <w:r w:rsidR="000352A3" w:rsidRPr="00C74D81">
              <w:rPr>
                <w:rFonts w:ascii="Arial" w:hAnsi="Arial" w:cs="Arial"/>
                <w:szCs w:val="24"/>
              </w:rPr>
              <w:t xml:space="preserve">– </w:t>
            </w:r>
            <w:r w:rsidR="009C5C05" w:rsidRPr="00C74D81">
              <w:rPr>
                <w:rFonts w:ascii="Arial" w:hAnsi="Arial" w:cs="Arial"/>
                <w:szCs w:val="24"/>
              </w:rPr>
              <w:t>3</w:t>
            </w:r>
            <w:r w:rsidR="007C5647" w:rsidRPr="00C74D81">
              <w:rPr>
                <w:rFonts w:ascii="Arial" w:hAnsi="Arial" w:cs="Arial"/>
                <w:szCs w:val="24"/>
              </w:rPr>
              <w:t>5600</w:t>
            </w:r>
            <w:r w:rsidR="002D622D" w:rsidRPr="00C74D81">
              <w:rPr>
                <w:rFonts w:ascii="Arial" w:hAnsi="Arial" w:cs="Arial"/>
                <w:szCs w:val="24"/>
              </w:rPr>
              <w:t>,0</w:t>
            </w:r>
            <w:r w:rsidR="000352A3" w:rsidRPr="00C74D8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232E87" w:rsidRPr="00C74D81">
              <w:rPr>
                <w:rFonts w:ascii="Arial" w:hAnsi="Arial" w:cs="Arial"/>
                <w:szCs w:val="24"/>
              </w:rPr>
              <w:t>тыс</w:t>
            </w:r>
            <w:proofErr w:type="gramStart"/>
            <w:r w:rsidR="00232E87" w:rsidRPr="00C74D81">
              <w:rPr>
                <w:rFonts w:ascii="Arial" w:hAnsi="Arial" w:cs="Arial"/>
                <w:szCs w:val="24"/>
              </w:rPr>
              <w:t>.</w:t>
            </w:r>
            <w:r w:rsidR="00FE53D9" w:rsidRPr="00C74D81">
              <w:rPr>
                <w:rFonts w:ascii="Arial" w:hAnsi="Arial" w:cs="Arial"/>
                <w:szCs w:val="24"/>
              </w:rPr>
              <w:t>р</w:t>
            </w:r>
            <w:proofErr w:type="gramEnd"/>
            <w:r w:rsidR="00FE53D9" w:rsidRPr="00C74D81">
              <w:rPr>
                <w:rFonts w:ascii="Arial" w:hAnsi="Arial" w:cs="Arial"/>
                <w:szCs w:val="24"/>
              </w:rPr>
              <w:t>уб</w:t>
            </w:r>
            <w:proofErr w:type="spellEnd"/>
            <w:r w:rsidR="00FE53D9" w:rsidRPr="00C74D81">
              <w:rPr>
                <w:rFonts w:ascii="Arial" w:hAnsi="Arial" w:cs="Arial"/>
                <w:szCs w:val="24"/>
              </w:rPr>
              <w:t xml:space="preserve">.  </w:t>
            </w:r>
          </w:p>
        </w:tc>
      </w:tr>
    </w:tbl>
    <w:p w:rsidR="009262D8" w:rsidRPr="00C74D81" w:rsidRDefault="009262D8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DC696B" w:rsidRPr="00C74D81" w:rsidRDefault="00DC696B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5D192C" w:rsidRPr="00C74D81" w:rsidRDefault="005D192C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5D192C" w:rsidRPr="00C74D81" w:rsidRDefault="005D192C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5D192C" w:rsidRPr="00C74D81" w:rsidRDefault="005D192C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340E63" w:rsidRPr="00C74D81" w:rsidRDefault="00340E63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340E63" w:rsidRPr="00C74D81" w:rsidRDefault="00340E63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340E63" w:rsidRPr="00C74D81" w:rsidRDefault="00340E63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340E63" w:rsidRPr="00C74D81" w:rsidRDefault="00340E63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340E63" w:rsidRDefault="00340E63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F91731" w:rsidRPr="00C74D81" w:rsidRDefault="00F91731" w:rsidP="00A74430">
      <w:pPr>
        <w:spacing w:line="276" w:lineRule="auto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AB709C" w:rsidRPr="00C74D81" w:rsidRDefault="00AB709C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340E63" w:rsidRPr="00C74D81" w:rsidRDefault="00340E63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340E63" w:rsidRPr="00C74D81" w:rsidRDefault="00340E63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340E63" w:rsidRPr="00C74D81" w:rsidRDefault="00340E63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340E63" w:rsidRPr="00C74D81" w:rsidRDefault="00340E63" w:rsidP="00A74430">
      <w:pPr>
        <w:spacing w:line="276" w:lineRule="auto"/>
        <w:rPr>
          <w:rFonts w:ascii="Arial" w:hAnsi="Arial"/>
          <w:sz w:val="24"/>
          <w:szCs w:val="24"/>
        </w:rPr>
      </w:pPr>
    </w:p>
    <w:p w:rsidR="00A74430" w:rsidRPr="00C74D81" w:rsidRDefault="00D626F3" w:rsidP="00A74430">
      <w:pPr>
        <w:spacing w:line="276" w:lineRule="auto"/>
        <w:jc w:val="center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lastRenderedPageBreak/>
        <w:t>Введение </w:t>
      </w:r>
    </w:p>
    <w:p w:rsidR="00D626F3" w:rsidRPr="00C74D81" w:rsidRDefault="00D626F3" w:rsidP="00EE4A38">
      <w:pPr>
        <w:pStyle w:val="1"/>
        <w:spacing w:before="0" w:after="0"/>
        <w:ind w:left="136" w:right="136"/>
        <w:jc w:val="both"/>
        <w:rPr>
          <w:rFonts w:ascii="Arial" w:hAnsi="Arial"/>
          <w:b w:val="0"/>
          <w:sz w:val="24"/>
          <w:szCs w:val="24"/>
        </w:rPr>
      </w:pPr>
      <w:r w:rsidRPr="00C74D81">
        <w:rPr>
          <w:rFonts w:ascii="Arial" w:hAnsi="Arial"/>
          <w:b w:val="0"/>
          <w:sz w:val="24"/>
          <w:szCs w:val="24"/>
        </w:rPr>
        <w:t xml:space="preserve">Программа комплексного развития систем коммунальной инфраструктуры </w:t>
      </w:r>
      <w:proofErr w:type="spellStart"/>
      <w:r w:rsidR="007056FF" w:rsidRPr="00C74D81">
        <w:rPr>
          <w:rFonts w:ascii="Arial" w:hAnsi="Arial"/>
          <w:b w:val="0"/>
          <w:sz w:val="24"/>
          <w:szCs w:val="24"/>
        </w:rPr>
        <w:t>Деушевского</w:t>
      </w:r>
      <w:proofErr w:type="spellEnd"/>
      <w:r w:rsidR="00DA5A3C" w:rsidRPr="00C74D81">
        <w:rPr>
          <w:rFonts w:ascii="Arial" w:hAnsi="Arial"/>
          <w:b w:val="0"/>
          <w:bCs w:val="0"/>
          <w:sz w:val="24"/>
          <w:szCs w:val="24"/>
        </w:rPr>
        <w:t xml:space="preserve"> сельского поселения</w:t>
      </w:r>
      <w:r w:rsidR="00DA5A3C" w:rsidRPr="00C74D81">
        <w:rPr>
          <w:rFonts w:ascii="Arial" w:hAnsi="Arial"/>
          <w:b w:val="0"/>
          <w:sz w:val="24"/>
          <w:szCs w:val="24"/>
        </w:rPr>
        <w:t xml:space="preserve"> </w:t>
      </w:r>
      <w:proofErr w:type="spellStart"/>
      <w:r w:rsidR="00CC46CD" w:rsidRPr="00C74D81">
        <w:rPr>
          <w:rFonts w:ascii="Arial" w:hAnsi="Arial"/>
          <w:b w:val="0"/>
          <w:sz w:val="24"/>
          <w:szCs w:val="24"/>
        </w:rPr>
        <w:t>Апастовского</w:t>
      </w:r>
      <w:proofErr w:type="spellEnd"/>
      <w:r w:rsidRPr="00C74D81">
        <w:rPr>
          <w:rFonts w:ascii="Arial" w:hAnsi="Arial"/>
          <w:b w:val="0"/>
          <w:sz w:val="24"/>
          <w:szCs w:val="24"/>
        </w:rPr>
        <w:t xml:space="preserve"> муниципального района разработана в соответствии с Федеральным законом от 30.12.2004 </w:t>
      </w:r>
      <w:r w:rsidR="00604D3A" w:rsidRPr="00C74D81">
        <w:rPr>
          <w:rFonts w:ascii="Arial" w:hAnsi="Arial"/>
          <w:b w:val="0"/>
          <w:sz w:val="24"/>
          <w:szCs w:val="24"/>
        </w:rPr>
        <w:t>№</w:t>
      </w:r>
      <w:r w:rsidRPr="00C74D81">
        <w:rPr>
          <w:rFonts w:ascii="Arial" w:hAnsi="Arial"/>
          <w:b w:val="0"/>
          <w:sz w:val="24"/>
          <w:szCs w:val="24"/>
        </w:rPr>
        <w:t xml:space="preserve"> 210-ФЗ "Об основах регулирования тарифов организаций коммунального комплекса"</w:t>
      </w:r>
      <w:r w:rsidR="00604726" w:rsidRPr="00C74D81">
        <w:rPr>
          <w:rFonts w:ascii="Arial" w:hAnsi="Arial"/>
          <w:b w:val="0"/>
          <w:sz w:val="24"/>
          <w:szCs w:val="24"/>
        </w:rPr>
        <w:t xml:space="preserve"> и согласно </w:t>
      </w:r>
      <w:r w:rsidR="009A0E58" w:rsidRPr="00C74D81">
        <w:rPr>
          <w:rFonts w:ascii="Arial" w:hAnsi="Arial"/>
          <w:b w:val="0"/>
          <w:sz w:val="24"/>
          <w:szCs w:val="24"/>
        </w:rPr>
        <w:t xml:space="preserve">Приказа Министерства регионального развития  РФ от 06.05.2011 </w:t>
      </w:r>
      <w:r w:rsidR="00604D3A" w:rsidRPr="00C74D81">
        <w:rPr>
          <w:rFonts w:ascii="Arial" w:hAnsi="Arial"/>
          <w:b w:val="0"/>
          <w:sz w:val="24"/>
          <w:szCs w:val="24"/>
        </w:rPr>
        <w:t>№</w:t>
      </w:r>
      <w:r w:rsidR="009A0E58" w:rsidRPr="00C74D81">
        <w:rPr>
          <w:rFonts w:ascii="Arial" w:hAnsi="Arial"/>
          <w:b w:val="0"/>
          <w:sz w:val="24"/>
          <w:szCs w:val="24"/>
        </w:rPr>
        <w:t xml:space="preserve"> 204</w:t>
      </w:r>
      <w:r w:rsidR="009A0E58" w:rsidRPr="00C74D81">
        <w:rPr>
          <w:rFonts w:ascii="Arial" w:hAnsi="Arial"/>
          <w:sz w:val="24"/>
          <w:szCs w:val="24"/>
        </w:rPr>
        <w:t xml:space="preserve"> </w:t>
      </w:r>
      <w:r w:rsidR="009C0BD5" w:rsidRPr="00C74D81">
        <w:rPr>
          <w:rFonts w:ascii="Arial" w:hAnsi="Arial"/>
          <w:b w:val="0"/>
          <w:sz w:val="24"/>
          <w:szCs w:val="24"/>
        </w:rPr>
        <w:t>«М</w:t>
      </w:r>
      <w:r w:rsidR="00604726" w:rsidRPr="00C74D81">
        <w:rPr>
          <w:rFonts w:ascii="Arial" w:hAnsi="Arial"/>
          <w:b w:val="0"/>
          <w:sz w:val="24"/>
          <w:szCs w:val="24"/>
        </w:rPr>
        <w:t>етодически</w:t>
      </w:r>
      <w:r w:rsidR="009C0BD5" w:rsidRPr="00C74D81">
        <w:rPr>
          <w:rFonts w:ascii="Arial" w:hAnsi="Arial"/>
          <w:b w:val="0"/>
          <w:sz w:val="24"/>
          <w:szCs w:val="24"/>
        </w:rPr>
        <w:t>е</w:t>
      </w:r>
      <w:r w:rsidR="00604726" w:rsidRPr="00C74D81">
        <w:rPr>
          <w:rFonts w:ascii="Arial" w:hAnsi="Arial"/>
          <w:b w:val="0"/>
          <w:sz w:val="24"/>
          <w:szCs w:val="24"/>
        </w:rPr>
        <w:t xml:space="preserve"> рекомендаци</w:t>
      </w:r>
      <w:r w:rsidR="009C0BD5" w:rsidRPr="00C74D81">
        <w:rPr>
          <w:rFonts w:ascii="Arial" w:hAnsi="Arial"/>
          <w:b w:val="0"/>
          <w:sz w:val="24"/>
          <w:szCs w:val="24"/>
        </w:rPr>
        <w:t>и</w:t>
      </w:r>
      <w:r w:rsidR="00604726" w:rsidRPr="00C74D81">
        <w:rPr>
          <w:rFonts w:ascii="Arial" w:hAnsi="Arial"/>
          <w:b w:val="0"/>
          <w:sz w:val="24"/>
          <w:szCs w:val="24"/>
        </w:rPr>
        <w:t xml:space="preserve"> по разработке </w:t>
      </w:r>
      <w:proofErr w:type="gramStart"/>
      <w:r w:rsidR="00604726" w:rsidRPr="00C74D81">
        <w:rPr>
          <w:rFonts w:ascii="Arial" w:hAnsi="Arial"/>
          <w:b w:val="0"/>
          <w:sz w:val="24"/>
          <w:szCs w:val="24"/>
        </w:rPr>
        <w:t>программ комплексного развития систем коммунальной инфраструктуры муниципальных образований</w:t>
      </w:r>
      <w:proofErr w:type="gramEnd"/>
      <w:r w:rsidR="009C0BD5" w:rsidRPr="00C74D81">
        <w:rPr>
          <w:rFonts w:ascii="Arial" w:hAnsi="Arial"/>
          <w:b w:val="0"/>
          <w:sz w:val="24"/>
          <w:szCs w:val="24"/>
        </w:rPr>
        <w:t>»</w:t>
      </w:r>
      <w:r w:rsidRPr="00C74D81">
        <w:rPr>
          <w:rFonts w:ascii="Arial" w:hAnsi="Arial"/>
          <w:b w:val="0"/>
          <w:sz w:val="24"/>
          <w:szCs w:val="24"/>
        </w:rPr>
        <w:t>.</w:t>
      </w:r>
    </w:p>
    <w:p w:rsidR="00A74430" w:rsidRPr="00C74D81" w:rsidRDefault="00D626F3" w:rsidP="00EE4A38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Программа определяет основные направления развития коммунальной инфраструктуры в целях обеспечения потребителей качественными и надежными коммунальными услугами. Основу документа составляет система программных мероприятий по различным направлениям развития коммунальной инфраструктуры. Программой определены ресурсное обеспечение и механизмы реализации основных ее направлений. Данная Программа ориентирована на устойчивое развитие </w:t>
      </w:r>
      <w:proofErr w:type="spellStart"/>
      <w:r w:rsidR="007056FF"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="004502CA" w:rsidRPr="00C74D81">
        <w:rPr>
          <w:rFonts w:ascii="Arial" w:hAnsi="Arial"/>
          <w:sz w:val="24"/>
          <w:szCs w:val="24"/>
        </w:rPr>
        <w:t xml:space="preserve"> </w:t>
      </w:r>
      <w:r w:rsidR="00DA5A3C" w:rsidRPr="00C74D81">
        <w:rPr>
          <w:rFonts w:ascii="Arial" w:hAnsi="Arial"/>
          <w:sz w:val="24"/>
          <w:szCs w:val="24"/>
        </w:rPr>
        <w:t>сельского поселения</w:t>
      </w:r>
      <w:r w:rsidRPr="00C74D81">
        <w:rPr>
          <w:rFonts w:ascii="Arial" w:hAnsi="Arial"/>
          <w:sz w:val="24"/>
          <w:szCs w:val="24"/>
        </w:rPr>
        <w:t xml:space="preserve"> и в полной мере соответствует государственной политике реформирования жилищно-коммунального</w:t>
      </w:r>
      <w:r w:rsidR="009C4626" w:rsidRPr="00C74D81">
        <w:rPr>
          <w:rFonts w:ascii="Arial" w:hAnsi="Arial"/>
          <w:sz w:val="24"/>
          <w:szCs w:val="24"/>
        </w:rPr>
        <w:t xml:space="preserve"> комплекса Российской Федерации</w:t>
      </w:r>
    </w:p>
    <w:p w:rsidR="00083990" w:rsidRPr="00C74D81" w:rsidRDefault="00083990" w:rsidP="00EE4A38">
      <w:pPr>
        <w:jc w:val="both"/>
        <w:rPr>
          <w:rFonts w:ascii="Arial" w:hAnsi="Arial"/>
          <w:sz w:val="24"/>
          <w:szCs w:val="24"/>
        </w:rPr>
      </w:pPr>
    </w:p>
    <w:p w:rsidR="00DC696B" w:rsidRPr="00C74D81" w:rsidRDefault="008E3366" w:rsidP="002603E0">
      <w:pPr>
        <w:pStyle w:val="a7"/>
        <w:numPr>
          <w:ilvl w:val="0"/>
          <w:numId w:val="6"/>
        </w:numPr>
        <w:ind w:left="0" w:firstLine="0"/>
        <w:jc w:val="center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>Х</w:t>
      </w:r>
      <w:r w:rsidR="009A4BA2" w:rsidRPr="00C74D81">
        <w:rPr>
          <w:rFonts w:ascii="Arial" w:hAnsi="Arial"/>
          <w:b/>
          <w:sz w:val="24"/>
          <w:szCs w:val="24"/>
        </w:rPr>
        <w:t>арактеристика</w:t>
      </w:r>
      <w:r w:rsidRPr="00C74D81">
        <w:rPr>
          <w:rFonts w:ascii="Arial" w:hAnsi="Arial"/>
          <w:b/>
          <w:sz w:val="24"/>
          <w:szCs w:val="24"/>
        </w:rPr>
        <w:t xml:space="preserve"> </w:t>
      </w:r>
      <w:r w:rsidR="009A4BA2" w:rsidRPr="00C74D81">
        <w:rPr>
          <w:rFonts w:ascii="Arial" w:hAnsi="Arial"/>
          <w:b/>
          <w:sz w:val="24"/>
          <w:szCs w:val="24"/>
        </w:rPr>
        <w:t>существующего</w:t>
      </w:r>
      <w:r w:rsidRPr="00C74D81">
        <w:rPr>
          <w:rFonts w:ascii="Arial" w:hAnsi="Arial"/>
          <w:b/>
          <w:sz w:val="24"/>
          <w:szCs w:val="24"/>
        </w:rPr>
        <w:t xml:space="preserve"> </w:t>
      </w:r>
      <w:r w:rsidR="009A4BA2" w:rsidRPr="00C74D81">
        <w:rPr>
          <w:rFonts w:ascii="Arial" w:hAnsi="Arial"/>
          <w:b/>
          <w:sz w:val="24"/>
          <w:szCs w:val="24"/>
        </w:rPr>
        <w:t>состояния</w:t>
      </w:r>
      <w:r w:rsidRPr="00C74D81">
        <w:rPr>
          <w:rFonts w:ascii="Arial" w:hAnsi="Arial"/>
          <w:b/>
          <w:sz w:val="24"/>
          <w:szCs w:val="24"/>
        </w:rPr>
        <w:t xml:space="preserve"> </w:t>
      </w:r>
      <w:r w:rsidR="009A4BA2" w:rsidRPr="00C74D81">
        <w:rPr>
          <w:rFonts w:ascii="Arial" w:hAnsi="Arial"/>
          <w:b/>
          <w:sz w:val="24"/>
          <w:szCs w:val="24"/>
        </w:rPr>
        <w:t>коммунальной</w:t>
      </w:r>
      <w:r w:rsidRPr="00C74D81">
        <w:rPr>
          <w:rFonts w:ascii="Arial" w:hAnsi="Arial"/>
          <w:b/>
          <w:sz w:val="24"/>
          <w:szCs w:val="24"/>
        </w:rPr>
        <w:t xml:space="preserve"> </w:t>
      </w:r>
      <w:r w:rsidR="009A4BA2" w:rsidRPr="00C74D81">
        <w:rPr>
          <w:rFonts w:ascii="Arial" w:hAnsi="Arial"/>
          <w:b/>
          <w:sz w:val="24"/>
          <w:szCs w:val="24"/>
        </w:rPr>
        <w:t xml:space="preserve">    инфраструктуры</w:t>
      </w:r>
      <w:r w:rsidR="00DC696B" w:rsidRPr="00C74D81">
        <w:rPr>
          <w:rFonts w:ascii="Arial" w:hAnsi="Arial"/>
          <w:b/>
          <w:sz w:val="24"/>
          <w:szCs w:val="24"/>
        </w:rPr>
        <w:t>.</w:t>
      </w:r>
    </w:p>
    <w:p w:rsidR="001D01A2" w:rsidRPr="00C74D81" w:rsidRDefault="009C0BD5" w:rsidP="002603E0">
      <w:pPr>
        <w:pStyle w:val="a7"/>
        <w:numPr>
          <w:ilvl w:val="1"/>
          <w:numId w:val="6"/>
        </w:numPr>
        <w:ind w:left="0"/>
        <w:jc w:val="center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 xml:space="preserve">Характеристика </w:t>
      </w:r>
      <w:proofErr w:type="spellStart"/>
      <w:r w:rsidR="007056FF" w:rsidRPr="00C74D81">
        <w:rPr>
          <w:rFonts w:ascii="Arial" w:hAnsi="Arial"/>
          <w:b/>
          <w:sz w:val="24"/>
          <w:szCs w:val="24"/>
        </w:rPr>
        <w:t>Деушевского</w:t>
      </w:r>
      <w:proofErr w:type="spellEnd"/>
      <w:r w:rsidR="007C754D" w:rsidRPr="00C74D81">
        <w:rPr>
          <w:rFonts w:ascii="Arial" w:hAnsi="Arial"/>
          <w:b/>
          <w:bCs/>
          <w:sz w:val="24"/>
          <w:szCs w:val="24"/>
        </w:rPr>
        <w:t xml:space="preserve"> с</w:t>
      </w:r>
      <w:r w:rsidR="001D01A2" w:rsidRPr="00C74D81">
        <w:rPr>
          <w:rFonts w:ascii="Arial" w:hAnsi="Arial"/>
          <w:b/>
          <w:bCs/>
          <w:sz w:val="24"/>
          <w:szCs w:val="24"/>
        </w:rPr>
        <w:t>ельского поселения</w:t>
      </w:r>
    </w:p>
    <w:p w:rsidR="00EE1068" w:rsidRPr="00C74D81" w:rsidRDefault="00EE1068" w:rsidP="00F47EAC">
      <w:pPr>
        <w:pStyle w:val="aff4"/>
        <w:ind w:firstLine="851"/>
        <w:jc w:val="both"/>
        <w:rPr>
          <w:rFonts w:ascii="Arial" w:hAnsi="Arial"/>
          <w:sz w:val="24"/>
          <w:szCs w:val="24"/>
        </w:rPr>
      </w:pPr>
      <w:bookmarkStart w:id="1" w:name="_Toc255936924"/>
    </w:p>
    <w:p w:rsidR="00C95ABC" w:rsidRPr="00C74D81" w:rsidRDefault="00C95ABC" w:rsidP="00C95ABC">
      <w:pPr>
        <w:pStyle w:val="aff4"/>
        <w:ind w:firstLine="68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Граница </w:t>
      </w:r>
      <w:proofErr w:type="spellStart"/>
      <w:r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сельского поселения принята в соответствии Законом Республики Татарстан от 31 января 2005 года № 8-ЗРТ «Об установлении границ территорий и статусе муниципального образования «Апастовский муниципальный район» и муниципальных образований в его составе» (с изменениями и дополнениями от </w:t>
      </w:r>
      <w:proofErr w:type="spellStart"/>
      <w:proofErr w:type="gramStart"/>
      <w:r w:rsidRPr="00C74D81">
        <w:rPr>
          <w:rFonts w:ascii="Arial" w:hAnsi="Arial"/>
          <w:sz w:val="24"/>
          <w:szCs w:val="24"/>
        </w:rPr>
        <w:t>от</w:t>
      </w:r>
      <w:proofErr w:type="spellEnd"/>
      <w:proofErr w:type="gramEnd"/>
      <w:r w:rsidRPr="00C74D81">
        <w:rPr>
          <w:rFonts w:ascii="Arial" w:hAnsi="Arial"/>
          <w:sz w:val="24"/>
          <w:szCs w:val="24"/>
        </w:rPr>
        <w:t xml:space="preserve"> 20 ноября 2008г., 30 декабря 2014 г.).</w:t>
      </w:r>
    </w:p>
    <w:p w:rsidR="00C95ABC" w:rsidRPr="00C74D81" w:rsidRDefault="00C95ABC" w:rsidP="00C95ABC">
      <w:pPr>
        <w:pStyle w:val="aff4"/>
        <w:ind w:firstLine="680"/>
        <w:jc w:val="both"/>
        <w:rPr>
          <w:rFonts w:ascii="Arial" w:hAnsi="Arial"/>
          <w:sz w:val="24"/>
          <w:szCs w:val="24"/>
        </w:rPr>
      </w:pPr>
      <w:proofErr w:type="spellStart"/>
      <w:r w:rsidRPr="00C74D81">
        <w:rPr>
          <w:rFonts w:ascii="Arial" w:hAnsi="Arial"/>
          <w:sz w:val="24"/>
          <w:szCs w:val="24"/>
        </w:rPr>
        <w:t>Деушевское</w:t>
      </w:r>
      <w:proofErr w:type="spellEnd"/>
      <w:r w:rsidRPr="00C74D81">
        <w:rPr>
          <w:rFonts w:ascii="Arial" w:hAnsi="Arial"/>
          <w:sz w:val="24"/>
          <w:szCs w:val="24"/>
        </w:rPr>
        <w:t xml:space="preserve"> сельское поселение граничит с </w:t>
      </w:r>
      <w:proofErr w:type="spellStart"/>
      <w:r w:rsidRPr="00C74D81">
        <w:rPr>
          <w:rFonts w:ascii="Arial" w:hAnsi="Arial"/>
          <w:sz w:val="24"/>
          <w:szCs w:val="24"/>
        </w:rPr>
        <w:t>Бишевским</w:t>
      </w:r>
      <w:proofErr w:type="spellEnd"/>
      <w:r w:rsidRPr="00C74D81">
        <w:rPr>
          <w:rFonts w:ascii="Arial" w:hAnsi="Arial"/>
          <w:sz w:val="24"/>
          <w:szCs w:val="24"/>
        </w:rPr>
        <w:t xml:space="preserve">, </w:t>
      </w:r>
      <w:proofErr w:type="spellStart"/>
      <w:r w:rsidRPr="00C74D81">
        <w:rPr>
          <w:rFonts w:ascii="Arial" w:hAnsi="Arial"/>
          <w:sz w:val="24"/>
          <w:szCs w:val="24"/>
        </w:rPr>
        <w:t>Куштовским</w:t>
      </w:r>
      <w:proofErr w:type="spellEnd"/>
      <w:r w:rsidRPr="00C74D81">
        <w:rPr>
          <w:rFonts w:ascii="Arial" w:hAnsi="Arial"/>
          <w:sz w:val="24"/>
          <w:szCs w:val="24"/>
        </w:rPr>
        <w:t xml:space="preserve">, </w:t>
      </w:r>
      <w:proofErr w:type="spellStart"/>
      <w:r w:rsidRPr="00C74D81">
        <w:rPr>
          <w:rFonts w:ascii="Arial" w:hAnsi="Arial"/>
          <w:sz w:val="24"/>
          <w:szCs w:val="24"/>
        </w:rPr>
        <w:t>Среднебалтаевским</w:t>
      </w:r>
      <w:proofErr w:type="spellEnd"/>
      <w:r w:rsidRPr="00C74D81">
        <w:rPr>
          <w:rFonts w:ascii="Arial" w:hAnsi="Arial"/>
          <w:sz w:val="24"/>
          <w:szCs w:val="24"/>
        </w:rPr>
        <w:t xml:space="preserve"> сельскими поселениями и </w:t>
      </w:r>
      <w:proofErr w:type="spellStart"/>
      <w:r w:rsidRPr="00C74D81">
        <w:rPr>
          <w:rFonts w:ascii="Arial" w:hAnsi="Arial"/>
          <w:sz w:val="24"/>
          <w:szCs w:val="24"/>
        </w:rPr>
        <w:t>Буинским</w:t>
      </w:r>
      <w:proofErr w:type="spellEnd"/>
      <w:r w:rsidRPr="00C74D81">
        <w:rPr>
          <w:rFonts w:ascii="Arial" w:hAnsi="Arial"/>
          <w:sz w:val="24"/>
          <w:szCs w:val="24"/>
        </w:rPr>
        <w:t xml:space="preserve"> муниципальным районом.</w:t>
      </w:r>
    </w:p>
    <w:p w:rsidR="00C95ABC" w:rsidRPr="00C74D81" w:rsidRDefault="00C95ABC" w:rsidP="00C95ABC">
      <w:pPr>
        <w:pStyle w:val="aff4"/>
        <w:ind w:firstLine="68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В состав </w:t>
      </w:r>
      <w:proofErr w:type="spellStart"/>
      <w:r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сельского поселения входят: село </w:t>
      </w:r>
      <w:proofErr w:type="spellStart"/>
      <w:r w:rsidRPr="00C74D81">
        <w:rPr>
          <w:rFonts w:ascii="Arial" w:hAnsi="Arial"/>
          <w:sz w:val="24"/>
          <w:szCs w:val="24"/>
        </w:rPr>
        <w:t>Деушево</w:t>
      </w:r>
      <w:proofErr w:type="spellEnd"/>
      <w:r w:rsidRPr="00C74D81">
        <w:rPr>
          <w:rFonts w:ascii="Arial" w:hAnsi="Arial"/>
          <w:sz w:val="24"/>
          <w:szCs w:val="24"/>
        </w:rPr>
        <w:t xml:space="preserve"> (административный центр), деревни </w:t>
      </w:r>
      <w:proofErr w:type="spellStart"/>
      <w:r w:rsidRPr="00C74D81">
        <w:rPr>
          <w:rFonts w:ascii="Arial" w:hAnsi="Arial"/>
          <w:sz w:val="24"/>
          <w:szCs w:val="24"/>
        </w:rPr>
        <w:t>Кулганы</w:t>
      </w:r>
      <w:proofErr w:type="spellEnd"/>
      <w:r w:rsidRPr="00C74D81">
        <w:rPr>
          <w:rFonts w:ascii="Arial" w:hAnsi="Arial"/>
          <w:sz w:val="24"/>
          <w:szCs w:val="24"/>
        </w:rPr>
        <w:t xml:space="preserve">, </w:t>
      </w:r>
      <w:proofErr w:type="spellStart"/>
      <w:r w:rsidRPr="00C74D81">
        <w:rPr>
          <w:rFonts w:ascii="Arial" w:hAnsi="Arial"/>
          <w:sz w:val="24"/>
          <w:szCs w:val="24"/>
        </w:rPr>
        <w:t>Чиреево</w:t>
      </w:r>
      <w:proofErr w:type="spellEnd"/>
      <w:r w:rsidRPr="00C74D81">
        <w:rPr>
          <w:rFonts w:ascii="Arial" w:hAnsi="Arial"/>
          <w:sz w:val="24"/>
          <w:szCs w:val="24"/>
        </w:rPr>
        <w:t>.</w:t>
      </w:r>
    </w:p>
    <w:p w:rsidR="00C95ABC" w:rsidRPr="00C74D81" w:rsidRDefault="00C95ABC" w:rsidP="00C95ABC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Общая площадь </w:t>
      </w:r>
      <w:proofErr w:type="spellStart"/>
      <w:r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сельского поселения составляет 9938,73 га, в </w:t>
      </w:r>
      <w:proofErr w:type="spellStart"/>
      <w:r w:rsidRPr="00C74D81">
        <w:rPr>
          <w:rFonts w:ascii="Arial" w:hAnsi="Arial"/>
          <w:sz w:val="24"/>
          <w:szCs w:val="24"/>
        </w:rPr>
        <w:t>т.ч</w:t>
      </w:r>
      <w:proofErr w:type="spellEnd"/>
      <w:r w:rsidRPr="00C74D81">
        <w:rPr>
          <w:rFonts w:ascii="Arial" w:hAnsi="Arial"/>
          <w:sz w:val="24"/>
          <w:szCs w:val="24"/>
        </w:rPr>
        <w:t xml:space="preserve">. площадь населенных пунктов 179,4 га, из них: </w:t>
      </w:r>
      <w:proofErr w:type="spellStart"/>
      <w:r w:rsidRPr="00C74D81">
        <w:rPr>
          <w:rFonts w:ascii="Arial" w:hAnsi="Arial"/>
          <w:sz w:val="24"/>
          <w:szCs w:val="24"/>
        </w:rPr>
        <w:t>с</w:t>
      </w:r>
      <w:proofErr w:type="gramStart"/>
      <w:r w:rsidRPr="00C74D81">
        <w:rPr>
          <w:rFonts w:ascii="Arial" w:hAnsi="Arial"/>
          <w:sz w:val="24"/>
          <w:szCs w:val="24"/>
        </w:rPr>
        <w:t>.Д</w:t>
      </w:r>
      <w:proofErr w:type="gramEnd"/>
      <w:r w:rsidRPr="00C74D81">
        <w:rPr>
          <w:rFonts w:ascii="Arial" w:hAnsi="Arial"/>
          <w:sz w:val="24"/>
          <w:szCs w:val="24"/>
        </w:rPr>
        <w:t>еушево</w:t>
      </w:r>
      <w:proofErr w:type="spellEnd"/>
      <w:r w:rsidRPr="00C74D81">
        <w:rPr>
          <w:rFonts w:ascii="Arial" w:hAnsi="Arial"/>
          <w:sz w:val="24"/>
          <w:szCs w:val="24"/>
        </w:rPr>
        <w:t xml:space="preserve"> – 91,8 га, </w:t>
      </w:r>
      <w:proofErr w:type="spellStart"/>
      <w:r w:rsidRPr="00C74D81">
        <w:rPr>
          <w:rFonts w:ascii="Arial" w:hAnsi="Arial"/>
          <w:sz w:val="24"/>
          <w:szCs w:val="24"/>
        </w:rPr>
        <w:t>д.Кулганы</w:t>
      </w:r>
      <w:proofErr w:type="spellEnd"/>
      <w:r w:rsidRPr="00C74D81">
        <w:rPr>
          <w:rFonts w:ascii="Arial" w:hAnsi="Arial"/>
          <w:sz w:val="24"/>
          <w:szCs w:val="24"/>
        </w:rPr>
        <w:t xml:space="preserve"> – 58,7 га, </w:t>
      </w:r>
      <w:proofErr w:type="spellStart"/>
      <w:r w:rsidRPr="00C74D81">
        <w:rPr>
          <w:rFonts w:ascii="Arial" w:hAnsi="Arial"/>
          <w:sz w:val="24"/>
          <w:szCs w:val="24"/>
        </w:rPr>
        <w:t>д.Чиреево</w:t>
      </w:r>
      <w:proofErr w:type="spellEnd"/>
      <w:r w:rsidRPr="00C74D81">
        <w:rPr>
          <w:rFonts w:ascii="Arial" w:hAnsi="Arial"/>
          <w:sz w:val="24"/>
          <w:szCs w:val="24"/>
        </w:rPr>
        <w:t xml:space="preserve"> – 28,9 га. </w:t>
      </w:r>
    </w:p>
    <w:p w:rsidR="008030C6" w:rsidRPr="00C74D81" w:rsidRDefault="008030C6" w:rsidP="008030C6">
      <w:pPr>
        <w:widowControl/>
        <w:shd w:val="clear" w:color="auto" w:fill="FFFFFF"/>
        <w:autoSpaceDE/>
        <w:autoSpaceDN/>
        <w:adjustRightInd/>
        <w:ind w:firstLine="0"/>
        <w:rPr>
          <w:rFonts w:ascii="Arial" w:hAnsi="Arial"/>
          <w:color w:val="3C4052"/>
          <w:sz w:val="24"/>
          <w:szCs w:val="24"/>
        </w:rPr>
      </w:pPr>
      <w:r w:rsidRPr="00C74D81">
        <w:rPr>
          <w:rFonts w:ascii="Arial" w:hAnsi="Arial"/>
          <w:color w:val="000000"/>
          <w:sz w:val="24"/>
          <w:szCs w:val="24"/>
        </w:rPr>
        <w:t>Населенные пункты, входящие в состав сельского поселения:</w:t>
      </w:r>
    </w:p>
    <w:p w:rsidR="00EE1068" w:rsidRPr="00C74D81" w:rsidRDefault="00EE1068" w:rsidP="00EE1068">
      <w:pPr>
        <w:widowControl/>
        <w:shd w:val="clear" w:color="auto" w:fill="FFFFFF"/>
        <w:autoSpaceDE/>
        <w:autoSpaceDN/>
        <w:adjustRightInd/>
        <w:ind w:firstLine="0"/>
        <w:rPr>
          <w:rFonts w:ascii="Arial" w:hAnsi="Arial"/>
          <w:color w:val="3C4052"/>
          <w:sz w:val="24"/>
          <w:szCs w:val="24"/>
        </w:rPr>
      </w:pPr>
      <w:r w:rsidRPr="00C74D81">
        <w:rPr>
          <w:rFonts w:ascii="Arial" w:hAnsi="Arial"/>
          <w:color w:val="000000"/>
          <w:sz w:val="24"/>
          <w:szCs w:val="24"/>
        </w:rPr>
        <w:t>с.</w:t>
      </w:r>
      <w:r w:rsidR="005065BB" w:rsidRPr="00C74D81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C95ABC" w:rsidRPr="00C74D81">
        <w:rPr>
          <w:rFonts w:ascii="Arial" w:hAnsi="Arial"/>
          <w:color w:val="000000"/>
          <w:sz w:val="24"/>
          <w:szCs w:val="24"/>
        </w:rPr>
        <w:t>Деушево</w:t>
      </w:r>
      <w:proofErr w:type="spellEnd"/>
      <w:r w:rsidRPr="00C74D81">
        <w:rPr>
          <w:rFonts w:ascii="Arial" w:hAnsi="Arial"/>
          <w:color w:val="000000"/>
          <w:sz w:val="24"/>
          <w:szCs w:val="24"/>
        </w:rPr>
        <w:t xml:space="preserve"> (административный центр),</w:t>
      </w:r>
    </w:p>
    <w:p w:rsidR="00C95ABC" w:rsidRPr="00C74D81" w:rsidRDefault="00EE1068" w:rsidP="008030C6">
      <w:pPr>
        <w:widowControl/>
        <w:shd w:val="clear" w:color="auto" w:fill="FFFFFF"/>
        <w:autoSpaceDE/>
        <w:autoSpaceDN/>
        <w:adjustRightInd/>
        <w:ind w:firstLine="0"/>
        <w:rPr>
          <w:rFonts w:ascii="Arial" w:hAnsi="Arial"/>
          <w:color w:val="000000"/>
          <w:sz w:val="24"/>
          <w:szCs w:val="24"/>
        </w:rPr>
      </w:pPr>
      <w:r w:rsidRPr="00C74D81">
        <w:rPr>
          <w:rFonts w:ascii="Arial" w:hAnsi="Arial"/>
          <w:color w:val="000000"/>
          <w:sz w:val="24"/>
          <w:szCs w:val="24"/>
        </w:rPr>
        <w:t>д</w:t>
      </w:r>
      <w:r w:rsidR="008030C6" w:rsidRPr="00C74D81">
        <w:rPr>
          <w:rFonts w:ascii="Arial" w:hAnsi="Arial"/>
          <w:color w:val="000000"/>
          <w:sz w:val="24"/>
          <w:szCs w:val="24"/>
        </w:rPr>
        <w:t>.</w:t>
      </w:r>
      <w:r w:rsidR="005065BB" w:rsidRPr="00C74D81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C95ABC" w:rsidRPr="00C74D81">
        <w:rPr>
          <w:rFonts w:ascii="Arial" w:hAnsi="Arial"/>
          <w:color w:val="000000"/>
          <w:sz w:val="24"/>
          <w:szCs w:val="24"/>
        </w:rPr>
        <w:t>Кулганы</w:t>
      </w:r>
      <w:proofErr w:type="spellEnd"/>
      <w:r w:rsidR="00C95ABC" w:rsidRPr="00C74D81">
        <w:rPr>
          <w:rFonts w:ascii="Arial" w:hAnsi="Arial"/>
          <w:color w:val="000000"/>
          <w:sz w:val="24"/>
          <w:szCs w:val="24"/>
        </w:rPr>
        <w:t xml:space="preserve">, </w:t>
      </w:r>
    </w:p>
    <w:p w:rsidR="00F47EAC" w:rsidRPr="00C74D81" w:rsidRDefault="007C5647" w:rsidP="007C5647">
      <w:pPr>
        <w:widowControl/>
        <w:shd w:val="clear" w:color="auto" w:fill="FFFFFF"/>
        <w:autoSpaceDE/>
        <w:autoSpaceDN/>
        <w:adjustRightInd/>
        <w:ind w:firstLine="0"/>
        <w:rPr>
          <w:rFonts w:ascii="Arial" w:hAnsi="Arial"/>
          <w:color w:val="3C4052"/>
          <w:sz w:val="24"/>
          <w:szCs w:val="24"/>
        </w:rPr>
      </w:pPr>
      <w:r w:rsidRPr="00C74D81">
        <w:rPr>
          <w:rFonts w:ascii="Arial" w:hAnsi="Arial"/>
          <w:color w:val="000000"/>
          <w:sz w:val="24"/>
          <w:szCs w:val="24"/>
        </w:rPr>
        <w:t xml:space="preserve">д. </w:t>
      </w:r>
      <w:proofErr w:type="spellStart"/>
      <w:r w:rsidRPr="00C74D81">
        <w:rPr>
          <w:rFonts w:ascii="Arial" w:hAnsi="Arial"/>
          <w:color w:val="000000"/>
          <w:sz w:val="24"/>
          <w:szCs w:val="24"/>
        </w:rPr>
        <w:t>Чиреево</w:t>
      </w:r>
      <w:proofErr w:type="spellEnd"/>
      <w:r w:rsidR="009C4626" w:rsidRPr="00C74D81"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</w:t>
      </w:r>
    </w:p>
    <w:p w:rsidR="003A1A44" w:rsidRPr="00C74D81" w:rsidRDefault="009C4626" w:rsidP="00F47EAC">
      <w:pPr>
        <w:pStyle w:val="a6"/>
        <w:keepNext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4D81">
        <w:rPr>
          <w:rFonts w:ascii="Arial" w:hAnsi="Arial" w:cs="Arial"/>
          <w:b w:val="0"/>
          <w:bCs w:val="0"/>
          <w:sz w:val="24"/>
          <w:szCs w:val="24"/>
        </w:rPr>
        <w:t xml:space="preserve">  </w:t>
      </w:r>
      <w:bookmarkEnd w:id="1"/>
    </w:p>
    <w:p w:rsidR="00A74F7C" w:rsidRPr="00C74D81" w:rsidRDefault="00A74F7C" w:rsidP="00A74F7C">
      <w:pPr>
        <w:jc w:val="center"/>
        <w:rPr>
          <w:rFonts w:ascii="Arial" w:hAnsi="Arial"/>
          <w:b/>
          <w:i/>
          <w:sz w:val="24"/>
          <w:szCs w:val="24"/>
        </w:rPr>
      </w:pPr>
      <w:r w:rsidRPr="00C74D81">
        <w:rPr>
          <w:rFonts w:ascii="Arial" w:hAnsi="Arial"/>
          <w:b/>
          <w:i/>
          <w:sz w:val="24"/>
          <w:szCs w:val="24"/>
        </w:rPr>
        <w:t>Перспективная численность населения</w:t>
      </w:r>
      <w:r w:rsidR="00934D85" w:rsidRPr="00C74D81">
        <w:rPr>
          <w:rFonts w:ascii="Arial" w:hAnsi="Arial"/>
          <w:b/>
          <w:i/>
          <w:sz w:val="24"/>
          <w:szCs w:val="24"/>
        </w:rPr>
        <w:t xml:space="preserve"> </w:t>
      </w:r>
      <w:proofErr w:type="spellStart"/>
      <w:r w:rsidR="007056FF" w:rsidRPr="00C74D81">
        <w:rPr>
          <w:rFonts w:ascii="Arial" w:hAnsi="Arial"/>
          <w:b/>
          <w:i/>
          <w:sz w:val="24"/>
          <w:szCs w:val="24"/>
        </w:rPr>
        <w:t>Деушевского</w:t>
      </w:r>
      <w:proofErr w:type="spellEnd"/>
      <w:r w:rsidR="0057671E" w:rsidRPr="00C74D81">
        <w:rPr>
          <w:rFonts w:ascii="Arial" w:hAnsi="Arial"/>
          <w:b/>
          <w:i/>
          <w:sz w:val="24"/>
          <w:szCs w:val="24"/>
        </w:rPr>
        <w:t xml:space="preserve"> </w:t>
      </w:r>
      <w:r w:rsidR="00F47EAC" w:rsidRPr="00C74D81">
        <w:rPr>
          <w:rFonts w:ascii="Arial" w:hAnsi="Arial"/>
          <w:b/>
          <w:i/>
          <w:sz w:val="24"/>
          <w:szCs w:val="24"/>
        </w:rPr>
        <w:t xml:space="preserve"> </w:t>
      </w:r>
      <w:r w:rsidR="00901B28" w:rsidRPr="00C74D81">
        <w:rPr>
          <w:rFonts w:ascii="Arial" w:hAnsi="Arial"/>
          <w:b/>
          <w:i/>
          <w:sz w:val="24"/>
          <w:szCs w:val="24"/>
        </w:rPr>
        <w:t>СП</w:t>
      </w:r>
    </w:p>
    <w:p w:rsidR="00A74F7C" w:rsidRPr="00C74D81" w:rsidRDefault="00CC46CD" w:rsidP="00A74F7C">
      <w:pPr>
        <w:jc w:val="center"/>
        <w:rPr>
          <w:rFonts w:ascii="Arial" w:hAnsi="Arial"/>
          <w:b/>
          <w:i/>
          <w:sz w:val="24"/>
          <w:szCs w:val="24"/>
        </w:rPr>
      </w:pPr>
      <w:r w:rsidRPr="00C74D81">
        <w:rPr>
          <w:rFonts w:ascii="Arial" w:hAnsi="Arial"/>
          <w:b/>
          <w:i/>
          <w:sz w:val="24"/>
          <w:szCs w:val="24"/>
        </w:rPr>
        <w:t>Апастовского</w:t>
      </w:r>
      <w:r w:rsidR="00A74F7C" w:rsidRPr="00C74D81">
        <w:rPr>
          <w:rFonts w:ascii="Arial" w:hAnsi="Arial"/>
          <w:b/>
          <w:i/>
          <w:sz w:val="24"/>
          <w:szCs w:val="24"/>
        </w:rPr>
        <w:t xml:space="preserve"> муниципального района (чел.)</w:t>
      </w:r>
    </w:p>
    <w:p w:rsidR="007048AD" w:rsidRPr="00C74D81" w:rsidRDefault="007048AD" w:rsidP="00A74F7C">
      <w:pPr>
        <w:jc w:val="center"/>
        <w:rPr>
          <w:rFonts w:ascii="Arial" w:hAnsi="Arial"/>
          <w:b/>
          <w:i/>
          <w:sz w:val="24"/>
          <w:szCs w:val="24"/>
        </w:rPr>
      </w:pPr>
    </w:p>
    <w:tbl>
      <w:tblPr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5320"/>
        <w:gridCol w:w="1345"/>
        <w:gridCol w:w="1345"/>
        <w:gridCol w:w="1345"/>
      </w:tblGrid>
      <w:tr w:rsidR="00A74F7C" w:rsidRPr="00C74D81" w:rsidTr="00E021FF">
        <w:trPr>
          <w:trHeight w:val="276"/>
          <w:tblHeader/>
          <w:jc w:val="center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C74D81" w:rsidRDefault="00A74F7C" w:rsidP="00C95ABC">
            <w:pPr>
              <w:pStyle w:val="a4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Наименование территории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C74D81" w:rsidRDefault="00585240" w:rsidP="00C95ABC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201</w:t>
            </w:r>
            <w:r w:rsidR="00F47EAC" w:rsidRPr="00C74D8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C74D81" w:rsidRDefault="00A74F7C" w:rsidP="00C95ABC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202</w:t>
            </w:r>
            <w:r w:rsidR="00F47EAC" w:rsidRPr="00C74D8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C74D81" w:rsidRDefault="008C7954" w:rsidP="00C95ABC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2030</w:t>
            </w:r>
          </w:p>
        </w:tc>
      </w:tr>
      <w:tr w:rsidR="00A74F7C" w:rsidRPr="00C74D81" w:rsidTr="004065E3">
        <w:trPr>
          <w:trHeight w:val="276"/>
          <w:tblHeader/>
          <w:jc w:val="center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C74D81" w:rsidRDefault="00A74F7C" w:rsidP="00C95ABC">
            <w:pPr>
              <w:pStyle w:val="a4"/>
              <w:rPr>
                <w:rFonts w:ascii="Arial" w:hAnsi="Arial" w:cs="Arial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C74D81" w:rsidRDefault="00A74F7C" w:rsidP="00C95ABC">
            <w:pPr>
              <w:pStyle w:val="a4"/>
              <w:rPr>
                <w:rFonts w:ascii="Arial" w:hAnsi="Arial" w:cs="Arial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C74D81" w:rsidRDefault="00A74F7C" w:rsidP="00C95ABC">
            <w:pPr>
              <w:pStyle w:val="a4"/>
              <w:rPr>
                <w:rFonts w:ascii="Arial" w:hAnsi="Arial" w:cs="Arial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C74D81" w:rsidRDefault="00A74F7C" w:rsidP="00C95ABC">
            <w:pPr>
              <w:pStyle w:val="a4"/>
              <w:rPr>
                <w:rFonts w:ascii="Arial" w:hAnsi="Arial" w:cs="Arial"/>
                <w:szCs w:val="24"/>
              </w:rPr>
            </w:pPr>
          </w:p>
        </w:tc>
      </w:tr>
      <w:tr w:rsidR="00F47EAC" w:rsidRPr="00C74D81" w:rsidTr="004065E3">
        <w:trPr>
          <w:trHeight w:val="2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EAC" w:rsidRPr="00C74D81" w:rsidRDefault="009C5C05" w:rsidP="00C95ABC">
            <w:pPr>
              <w:pStyle w:val="a4"/>
              <w:rPr>
                <w:rFonts w:ascii="Arial" w:hAnsi="Arial" w:cs="Arial"/>
                <w:b/>
                <w:szCs w:val="24"/>
              </w:rPr>
            </w:pPr>
            <w:proofErr w:type="spellStart"/>
            <w:r w:rsidRPr="00C74D81">
              <w:rPr>
                <w:rFonts w:ascii="Arial" w:hAnsi="Arial" w:cs="Arial"/>
                <w:b/>
                <w:szCs w:val="24"/>
              </w:rPr>
              <w:t>Деушевское</w:t>
            </w:r>
            <w:proofErr w:type="spellEnd"/>
            <w:r w:rsidR="00F47EAC" w:rsidRPr="00C74D81">
              <w:rPr>
                <w:rFonts w:ascii="Arial" w:hAnsi="Arial" w:cs="Arial"/>
                <w:b/>
                <w:szCs w:val="24"/>
              </w:rPr>
              <w:t xml:space="preserve"> СП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EAC" w:rsidRPr="00C74D81" w:rsidRDefault="009C5C05" w:rsidP="00C95ABC">
            <w:pPr>
              <w:pStyle w:val="a4"/>
              <w:jc w:val="center"/>
              <w:rPr>
                <w:rFonts w:ascii="Arial" w:hAnsi="Arial" w:cs="Arial"/>
                <w:b/>
                <w:szCs w:val="24"/>
              </w:rPr>
            </w:pPr>
            <w:r w:rsidRPr="00C74D81">
              <w:rPr>
                <w:rFonts w:ascii="Arial" w:hAnsi="Arial" w:cs="Arial"/>
                <w:b/>
                <w:szCs w:val="24"/>
              </w:rPr>
              <w:t>555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EAC" w:rsidRPr="00C74D81" w:rsidRDefault="009C5C05" w:rsidP="00C95ABC">
            <w:pPr>
              <w:pStyle w:val="a4"/>
              <w:jc w:val="center"/>
              <w:rPr>
                <w:rFonts w:ascii="Arial" w:hAnsi="Arial" w:cs="Arial"/>
                <w:b/>
                <w:szCs w:val="24"/>
              </w:rPr>
            </w:pPr>
            <w:r w:rsidRPr="00C74D81">
              <w:rPr>
                <w:rFonts w:ascii="Arial" w:hAnsi="Arial" w:cs="Arial"/>
                <w:b/>
                <w:szCs w:val="24"/>
              </w:rPr>
              <w:t>563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EAC" w:rsidRPr="00C74D81" w:rsidRDefault="009C5C05" w:rsidP="00C95ABC">
            <w:pPr>
              <w:pStyle w:val="a4"/>
              <w:jc w:val="center"/>
              <w:rPr>
                <w:rFonts w:ascii="Arial" w:hAnsi="Arial" w:cs="Arial"/>
                <w:b/>
                <w:szCs w:val="24"/>
              </w:rPr>
            </w:pPr>
            <w:r w:rsidRPr="00C74D81">
              <w:rPr>
                <w:rFonts w:ascii="Arial" w:hAnsi="Arial" w:cs="Arial"/>
                <w:b/>
                <w:szCs w:val="24"/>
              </w:rPr>
              <w:t>600</w:t>
            </w:r>
          </w:p>
        </w:tc>
      </w:tr>
      <w:tr w:rsidR="009C5C05" w:rsidRPr="00C74D81" w:rsidTr="00170976">
        <w:trPr>
          <w:trHeight w:val="2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C74D81" w:rsidRDefault="009C5C05" w:rsidP="00C95ABC">
            <w:pPr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 xml:space="preserve">с.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Деушево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C74D81" w:rsidRDefault="009C5C05" w:rsidP="00C95ABC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376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C74D81" w:rsidRDefault="009C5C05" w:rsidP="00C95ABC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380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C05" w:rsidRPr="00C74D81" w:rsidRDefault="009C5C05" w:rsidP="00C95ABC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400</w:t>
            </w:r>
          </w:p>
        </w:tc>
      </w:tr>
      <w:tr w:rsidR="009C5C05" w:rsidRPr="00C74D81" w:rsidTr="00170976">
        <w:trPr>
          <w:trHeight w:val="2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C74D81" w:rsidRDefault="009C5C05" w:rsidP="00C95ABC">
            <w:pPr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 xml:space="preserve">д.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Кулганы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C74D81" w:rsidRDefault="009C5C05" w:rsidP="00C95ABC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155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C74D81" w:rsidRDefault="009C5C05" w:rsidP="00C95ABC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157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C05" w:rsidRPr="00C74D81" w:rsidRDefault="009C5C05" w:rsidP="00C95ABC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170</w:t>
            </w:r>
          </w:p>
        </w:tc>
      </w:tr>
      <w:tr w:rsidR="009C5C05" w:rsidRPr="00C74D81" w:rsidTr="00170976">
        <w:trPr>
          <w:trHeight w:val="2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C74D81" w:rsidRDefault="009C5C05" w:rsidP="00C95ABC">
            <w:pPr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 xml:space="preserve">д.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Чиреево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C74D81" w:rsidRDefault="009C5C05" w:rsidP="00C95ABC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24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C74D81" w:rsidRDefault="009C5C05" w:rsidP="00C95ABC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26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C05" w:rsidRPr="00C74D81" w:rsidRDefault="009C5C05" w:rsidP="00C95ABC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30</w:t>
            </w:r>
          </w:p>
        </w:tc>
      </w:tr>
    </w:tbl>
    <w:p w:rsidR="00EE4A38" w:rsidRPr="00C74D81" w:rsidRDefault="00EE4A38" w:rsidP="00C769C1">
      <w:pPr>
        <w:spacing w:line="276" w:lineRule="auto"/>
        <w:ind w:firstLine="0"/>
        <w:rPr>
          <w:rFonts w:ascii="Arial" w:hAnsi="Arial"/>
          <w:b/>
          <w:sz w:val="24"/>
          <w:szCs w:val="24"/>
        </w:rPr>
      </w:pPr>
    </w:p>
    <w:p w:rsidR="00111B75" w:rsidRPr="00C74D81" w:rsidRDefault="008E3366" w:rsidP="00EE4A38">
      <w:pPr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>2</w:t>
      </w:r>
      <w:r w:rsidR="002742BC" w:rsidRPr="00C74D81">
        <w:rPr>
          <w:rFonts w:ascii="Arial" w:hAnsi="Arial"/>
          <w:b/>
          <w:sz w:val="24"/>
          <w:szCs w:val="24"/>
        </w:rPr>
        <w:t>.</w:t>
      </w:r>
      <w:r w:rsidR="009C0BD5" w:rsidRPr="00C74D81">
        <w:rPr>
          <w:rFonts w:ascii="Arial" w:hAnsi="Arial"/>
          <w:b/>
          <w:sz w:val="24"/>
          <w:szCs w:val="24"/>
        </w:rPr>
        <w:t>2</w:t>
      </w:r>
      <w:r w:rsidR="002742BC" w:rsidRPr="00C74D81">
        <w:rPr>
          <w:rFonts w:ascii="Arial" w:hAnsi="Arial"/>
          <w:b/>
          <w:sz w:val="24"/>
          <w:szCs w:val="24"/>
        </w:rPr>
        <w:t xml:space="preserve"> </w:t>
      </w:r>
      <w:r w:rsidR="00EB03F3" w:rsidRPr="00C74D81">
        <w:rPr>
          <w:rFonts w:ascii="Arial" w:hAnsi="Arial"/>
          <w:b/>
          <w:sz w:val="24"/>
          <w:szCs w:val="24"/>
        </w:rPr>
        <w:t xml:space="preserve"> </w:t>
      </w:r>
      <w:r w:rsidR="005A63BC" w:rsidRPr="00C74D81">
        <w:rPr>
          <w:rFonts w:ascii="Arial" w:hAnsi="Arial"/>
          <w:b/>
          <w:sz w:val="24"/>
          <w:szCs w:val="24"/>
        </w:rPr>
        <w:t xml:space="preserve">Жилищное </w:t>
      </w:r>
      <w:r w:rsidR="00111B75" w:rsidRPr="00C74D81">
        <w:rPr>
          <w:rFonts w:ascii="Arial" w:hAnsi="Arial"/>
          <w:b/>
          <w:sz w:val="24"/>
          <w:szCs w:val="24"/>
        </w:rPr>
        <w:t>строительство</w:t>
      </w:r>
    </w:p>
    <w:p w:rsidR="00082A26" w:rsidRPr="00C74D81" w:rsidRDefault="00082A26" w:rsidP="00082A26">
      <w:pPr>
        <w:ind w:right="60" w:firstLine="72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Жилая застройка поселения представлена одно- и двухэтажными индивидуальными жилыми домами, многоквартирная жилая застройка отсутствует.</w:t>
      </w:r>
    </w:p>
    <w:p w:rsidR="00082A26" w:rsidRPr="00C74D81" w:rsidRDefault="00082A26" w:rsidP="00082A26">
      <w:pPr>
        <w:ind w:right="60" w:firstLine="72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Общий объем жилищного фонда поселения по состоянию на 01.01.2019  </w:t>
      </w:r>
      <w:r w:rsidRPr="00C74D81">
        <w:rPr>
          <w:rFonts w:ascii="Arial" w:hAnsi="Arial"/>
          <w:sz w:val="24"/>
          <w:szCs w:val="24"/>
        </w:rPr>
        <w:lastRenderedPageBreak/>
        <w:t xml:space="preserve">составляет </w:t>
      </w:r>
      <w:r w:rsidR="003F0882" w:rsidRPr="00C74D81">
        <w:rPr>
          <w:rFonts w:ascii="Arial" w:hAnsi="Arial"/>
          <w:sz w:val="24"/>
          <w:szCs w:val="24"/>
        </w:rPr>
        <w:t>16,165</w:t>
      </w:r>
      <w:r w:rsidRPr="00C74D81">
        <w:rPr>
          <w:rFonts w:ascii="Arial" w:hAnsi="Arial"/>
          <w:sz w:val="24"/>
          <w:szCs w:val="24"/>
        </w:rPr>
        <w:t xml:space="preserve"> тыс. кв. м площади жилья.</w:t>
      </w:r>
    </w:p>
    <w:p w:rsidR="00082A26" w:rsidRPr="00C74D81" w:rsidRDefault="00082A26" w:rsidP="00082A26">
      <w:pPr>
        <w:ind w:right="60" w:firstLine="72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Информация указана на основании сведений Федеральной службы государственной статистики</w:t>
      </w:r>
      <w:r w:rsidRPr="00C74D81">
        <w:rPr>
          <w:rFonts w:ascii="Arial" w:hAnsi="Arial"/>
          <w:color w:val="FF0000"/>
          <w:sz w:val="24"/>
          <w:szCs w:val="24"/>
        </w:rPr>
        <w:t>.</w:t>
      </w:r>
    </w:p>
    <w:p w:rsidR="00082A26" w:rsidRPr="00C74D81" w:rsidRDefault="00082A26" w:rsidP="00082A26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Показатель обеспеченности постоянного населения жильем составляет </w:t>
      </w:r>
      <w:r w:rsidR="003F0882" w:rsidRPr="00C74D81">
        <w:rPr>
          <w:rFonts w:ascii="Arial" w:hAnsi="Arial"/>
          <w:sz w:val="24"/>
          <w:szCs w:val="24"/>
        </w:rPr>
        <w:t>28,71</w:t>
      </w:r>
      <w:r w:rsidRPr="00C74D81">
        <w:rPr>
          <w:rFonts w:ascii="Arial" w:hAnsi="Arial"/>
          <w:sz w:val="24"/>
          <w:szCs w:val="24"/>
        </w:rPr>
        <w:t xml:space="preserve"> кв. м/чел.</w:t>
      </w:r>
    </w:p>
    <w:p w:rsidR="00EE4A38" w:rsidRPr="00C74D81" w:rsidRDefault="00EE4A38" w:rsidP="00EE4A38">
      <w:pPr>
        <w:jc w:val="both"/>
        <w:rPr>
          <w:rFonts w:ascii="Arial" w:hAnsi="Arial"/>
          <w:b/>
          <w:sz w:val="24"/>
          <w:szCs w:val="24"/>
        </w:rPr>
      </w:pPr>
    </w:p>
    <w:p w:rsidR="00825387" w:rsidRPr="00C74D81" w:rsidRDefault="008E3366" w:rsidP="00EE4A38">
      <w:pPr>
        <w:jc w:val="both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>2</w:t>
      </w:r>
      <w:r w:rsidR="002742BC" w:rsidRPr="00C74D81">
        <w:rPr>
          <w:rFonts w:ascii="Arial" w:hAnsi="Arial"/>
          <w:b/>
          <w:sz w:val="24"/>
          <w:szCs w:val="24"/>
        </w:rPr>
        <w:t>.</w:t>
      </w:r>
      <w:r w:rsidR="009C0BD5" w:rsidRPr="00C74D81">
        <w:rPr>
          <w:rFonts w:ascii="Arial" w:hAnsi="Arial"/>
          <w:b/>
          <w:sz w:val="24"/>
          <w:szCs w:val="24"/>
        </w:rPr>
        <w:t>3</w:t>
      </w:r>
      <w:r w:rsidR="00EB03F3" w:rsidRPr="00C74D81">
        <w:rPr>
          <w:rFonts w:ascii="Arial" w:hAnsi="Arial"/>
          <w:b/>
          <w:sz w:val="24"/>
          <w:szCs w:val="24"/>
        </w:rPr>
        <w:t xml:space="preserve"> </w:t>
      </w:r>
      <w:r w:rsidR="002742BC" w:rsidRPr="00C74D81">
        <w:rPr>
          <w:rFonts w:ascii="Arial" w:hAnsi="Arial"/>
          <w:b/>
          <w:sz w:val="24"/>
          <w:szCs w:val="24"/>
        </w:rPr>
        <w:t xml:space="preserve"> </w:t>
      </w:r>
      <w:r w:rsidR="00825387" w:rsidRPr="00C74D81">
        <w:rPr>
          <w:rFonts w:ascii="Arial" w:hAnsi="Arial"/>
          <w:b/>
          <w:sz w:val="24"/>
          <w:szCs w:val="24"/>
        </w:rPr>
        <w:t>Социальная сфера</w:t>
      </w:r>
    </w:p>
    <w:p w:rsidR="00825387" w:rsidRPr="00C74D81" w:rsidRDefault="009A0516" w:rsidP="00EE4A38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Объекты социальной сферы также являются потребителями коммунальных услуг. </w:t>
      </w:r>
    </w:p>
    <w:p w:rsidR="00C86DC4" w:rsidRPr="00C74D81" w:rsidRDefault="00C86DC4" w:rsidP="00EE4A38">
      <w:pPr>
        <w:jc w:val="both"/>
        <w:rPr>
          <w:rFonts w:ascii="Arial" w:hAnsi="Arial"/>
          <w:sz w:val="24"/>
          <w:szCs w:val="24"/>
        </w:rPr>
      </w:pPr>
    </w:p>
    <w:p w:rsidR="007E2E0B" w:rsidRPr="00C74D81" w:rsidRDefault="008E3366" w:rsidP="00EE4A38">
      <w:pPr>
        <w:jc w:val="both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>2</w:t>
      </w:r>
      <w:r w:rsidR="002742BC" w:rsidRPr="00C74D81">
        <w:rPr>
          <w:rFonts w:ascii="Arial" w:hAnsi="Arial"/>
          <w:b/>
          <w:sz w:val="24"/>
          <w:szCs w:val="24"/>
        </w:rPr>
        <w:t>.</w:t>
      </w:r>
      <w:r w:rsidR="009C0BD5" w:rsidRPr="00C74D81">
        <w:rPr>
          <w:rFonts w:ascii="Arial" w:hAnsi="Arial"/>
          <w:b/>
          <w:sz w:val="24"/>
          <w:szCs w:val="24"/>
        </w:rPr>
        <w:t>3</w:t>
      </w:r>
      <w:r w:rsidR="002742BC" w:rsidRPr="00C74D81">
        <w:rPr>
          <w:rFonts w:ascii="Arial" w:hAnsi="Arial"/>
          <w:b/>
          <w:sz w:val="24"/>
          <w:szCs w:val="24"/>
        </w:rPr>
        <w:t xml:space="preserve">.1 </w:t>
      </w:r>
      <w:r w:rsidR="00EB03F3" w:rsidRPr="00C74D81">
        <w:rPr>
          <w:rFonts w:ascii="Arial" w:hAnsi="Arial"/>
          <w:b/>
          <w:sz w:val="24"/>
          <w:szCs w:val="24"/>
        </w:rPr>
        <w:t xml:space="preserve"> </w:t>
      </w:r>
      <w:r w:rsidR="00825387" w:rsidRPr="00C74D81">
        <w:rPr>
          <w:rFonts w:ascii="Arial" w:hAnsi="Arial"/>
          <w:b/>
          <w:sz w:val="24"/>
          <w:szCs w:val="24"/>
        </w:rPr>
        <w:t xml:space="preserve">Объекты культуры. </w:t>
      </w:r>
    </w:p>
    <w:p w:rsidR="00F235F9" w:rsidRPr="00C74D81" w:rsidRDefault="00F235F9" w:rsidP="00F235F9">
      <w:pPr>
        <w:ind w:firstLine="720"/>
        <w:jc w:val="both"/>
        <w:rPr>
          <w:rFonts w:ascii="Arial" w:hAnsi="Arial"/>
          <w:color w:val="FF0000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На территории </w:t>
      </w:r>
      <w:proofErr w:type="spellStart"/>
      <w:r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сельского поселения, в </w:t>
      </w:r>
      <w:smartTag w:uri="urn:schemas-microsoft-com:office:smarttags" w:element="metricconverter">
        <w:smartTagPr>
          <w:attr w:name="ProductID" w:val="0,5 км"/>
        </w:smartTagPr>
        <w:r w:rsidRPr="00C74D81">
          <w:rPr>
            <w:rFonts w:ascii="Arial" w:hAnsi="Arial"/>
            <w:sz w:val="24"/>
            <w:szCs w:val="24"/>
          </w:rPr>
          <w:t>0,5 км</w:t>
        </w:r>
      </w:smartTag>
      <w:r w:rsidRPr="00C74D81">
        <w:rPr>
          <w:rFonts w:ascii="Arial" w:hAnsi="Arial"/>
          <w:sz w:val="24"/>
          <w:szCs w:val="24"/>
        </w:rPr>
        <w:t xml:space="preserve"> к северу от </w:t>
      </w:r>
      <w:proofErr w:type="spellStart"/>
      <w:r w:rsidRPr="00C74D81">
        <w:rPr>
          <w:rFonts w:ascii="Arial" w:hAnsi="Arial"/>
          <w:sz w:val="24"/>
          <w:szCs w:val="24"/>
        </w:rPr>
        <w:t>д</w:t>
      </w:r>
      <w:proofErr w:type="gramStart"/>
      <w:r w:rsidRPr="00C74D81">
        <w:rPr>
          <w:rFonts w:ascii="Arial" w:hAnsi="Arial"/>
          <w:sz w:val="24"/>
          <w:szCs w:val="24"/>
        </w:rPr>
        <w:t>.К</w:t>
      </w:r>
      <w:proofErr w:type="gramEnd"/>
      <w:r w:rsidRPr="00C74D81">
        <w:rPr>
          <w:rFonts w:ascii="Arial" w:hAnsi="Arial"/>
          <w:sz w:val="24"/>
          <w:szCs w:val="24"/>
        </w:rPr>
        <w:t>улганы</w:t>
      </w:r>
      <w:proofErr w:type="spellEnd"/>
      <w:r w:rsidRPr="00C74D81">
        <w:rPr>
          <w:rFonts w:ascii="Arial" w:hAnsi="Arial"/>
          <w:sz w:val="24"/>
          <w:szCs w:val="24"/>
        </w:rPr>
        <w:t xml:space="preserve"> находится объект истории и культуры Апастовского муниципального района – «</w:t>
      </w:r>
      <w:proofErr w:type="spellStart"/>
      <w:r w:rsidRPr="00C74D81">
        <w:rPr>
          <w:rFonts w:ascii="Arial" w:hAnsi="Arial"/>
          <w:sz w:val="24"/>
          <w:szCs w:val="24"/>
        </w:rPr>
        <w:t>Кулганская</w:t>
      </w:r>
      <w:proofErr w:type="spellEnd"/>
      <w:r w:rsidRPr="00C74D81">
        <w:rPr>
          <w:rFonts w:ascii="Arial" w:hAnsi="Arial"/>
          <w:sz w:val="24"/>
          <w:szCs w:val="24"/>
        </w:rPr>
        <w:t xml:space="preserve"> стоянка II («</w:t>
      </w:r>
      <w:proofErr w:type="spellStart"/>
      <w:r w:rsidRPr="00C74D81">
        <w:rPr>
          <w:rFonts w:ascii="Arial" w:hAnsi="Arial"/>
          <w:sz w:val="24"/>
          <w:szCs w:val="24"/>
        </w:rPr>
        <w:t>Кульгуновская</w:t>
      </w:r>
      <w:proofErr w:type="spellEnd"/>
      <w:r w:rsidRPr="00C74D81">
        <w:rPr>
          <w:rFonts w:ascii="Arial" w:hAnsi="Arial"/>
          <w:sz w:val="24"/>
          <w:szCs w:val="24"/>
        </w:rPr>
        <w:t xml:space="preserve"> стоянка»)</w:t>
      </w:r>
      <w:r w:rsidRPr="00C74D81">
        <w:rPr>
          <w:rFonts w:ascii="Arial" w:hAnsi="Arial"/>
          <w:noProof/>
          <w:sz w:val="24"/>
          <w:szCs w:val="24"/>
        </w:rPr>
        <w:t>», на северо-восточной окраине д.Кулганы</w:t>
      </w:r>
      <w:r w:rsidRPr="00C74D81">
        <w:rPr>
          <w:rFonts w:ascii="Arial" w:hAnsi="Arial"/>
          <w:sz w:val="24"/>
          <w:szCs w:val="24"/>
        </w:rPr>
        <w:t xml:space="preserve"> находится  «</w:t>
      </w:r>
      <w:proofErr w:type="spellStart"/>
      <w:r w:rsidRPr="00C74D81">
        <w:rPr>
          <w:rFonts w:ascii="Arial" w:hAnsi="Arial"/>
          <w:sz w:val="24"/>
          <w:szCs w:val="24"/>
        </w:rPr>
        <w:t>Кулганское</w:t>
      </w:r>
      <w:proofErr w:type="spellEnd"/>
      <w:r w:rsidRPr="00C74D81">
        <w:rPr>
          <w:rFonts w:ascii="Arial" w:hAnsi="Arial"/>
          <w:sz w:val="24"/>
          <w:szCs w:val="24"/>
        </w:rPr>
        <w:t xml:space="preserve"> кладбище («</w:t>
      </w:r>
      <w:proofErr w:type="spellStart"/>
      <w:r w:rsidRPr="00C74D81">
        <w:rPr>
          <w:rFonts w:ascii="Arial" w:hAnsi="Arial"/>
          <w:sz w:val="24"/>
          <w:szCs w:val="24"/>
        </w:rPr>
        <w:t>клaдбищe</w:t>
      </w:r>
      <w:proofErr w:type="spellEnd"/>
      <w:r w:rsidRPr="00C74D81">
        <w:rPr>
          <w:rFonts w:ascii="Arial" w:hAnsi="Arial"/>
          <w:sz w:val="24"/>
          <w:szCs w:val="24"/>
        </w:rPr>
        <w:t xml:space="preserve"> </w:t>
      </w:r>
      <w:proofErr w:type="spellStart"/>
      <w:r w:rsidRPr="00C74D81">
        <w:rPr>
          <w:rFonts w:ascii="Arial" w:hAnsi="Arial"/>
          <w:sz w:val="24"/>
          <w:szCs w:val="24"/>
        </w:rPr>
        <w:t>Kyлгaнcкoe</w:t>
      </w:r>
      <w:proofErr w:type="spellEnd"/>
      <w:r w:rsidRPr="00C74D81">
        <w:rPr>
          <w:rFonts w:ascii="Arial" w:hAnsi="Arial"/>
          <w:sz w:val="24"/>
          <w:szCs w:val="24"/>
        </w:rPr>
        <w:t xml:space="preserve"> c </w:t>
      </w:r>
      <w:proofErr w:type="spellStart"/>
      <w:r w:rsidRPr="00C74D81">
        <w:rPr>
          <w:rFonts w:ascii="Arial" w:hAnsi="Arial"/>
          <w:sz w:val="24"/>
          <w:szCs w:val="24"/>
        </w:rPr>
        <w:t>нaдгpoбиeм</w:t>
      </w:r>
      <w:proofErr w:type="spellEnd"/>
      <w:r w:rsidRPr="00C74D81">
        <w:rPr>
          <w:rFonts w:ascii="Arial" w:hAnsi="Arial"/>
          <w:sz w:val="24"/>
          <w:szCs w:val="24"/>
        </w:rPr>
        <w:t>», «</w:t>
      </w:r>
      <w:proofErr w:type="spellStart"/>
      <w:r w:rsidRPr="00C74D81">
        <w:rPr>
          <w:rFonts w:ascii="Arial" w:hAnsi="Arial"/>
          <w:sz w:val="24"/>
          <w:szCs w:val="24"/>
        </w:rPr>
        <w:t>Кульгуновские</w:t>
      </w:r>
      <w:proofErr w:type="spellEnd"/>
      <w:r w:rsidRPr="00C74D81">
        <w:rPr>
          <w:rFonts w:ascii="Arial" w:hAnsi="Arial"/>
          <w:sz w:val="24"/>
          <w:szCs w:val="24"/>
        </w:rPr>
        <w:t xml:space="preserve"> древние кладбища»)</w:t>
      </w:r>
      <w:r w:rsidRPr="00C74D81">
        <w:rPr>
          <w:rFonts w:ascii="Arial" w:hAnsi="Arial"/>
          <w:noProof/>
          <w:sz w:val="24"/>
          <w:szCs w:val="24"/>
        </w:rPr>
        <w:t>»</w:t>
      </w:r>
      <w:r w:rsidRPr="00C74D81">
        <w:rPr>
          <w:rFonts w:ascii="Arial" w:hAnsi="Arial"/>
          <w:sz w:val="24"/>
          <w:szCs w:val="24"/>
        </w:rPr>
        <w:t xml:space="preserve">, в окрестности </w:t>
      </w:r>
      <w:proofErr w:type="spellStart"/>
      <w:r w:rsidRPr="00C74D81">
        <w:rPr>
          <w:rFonts w:ascii="Arial" w:hAnsi="Arial"/>
          <w:sz w:val="24"/>
          <w:szCs w:val="24"/>
        </w:rPr>
        <w:t>с.Деушево</w:t>
      </w:r>
      <w:proofErr w:type="spellEnd"/>
      <w:r w:rsidRPr="00C74D81">
        <w:rPr>
          <w:rFonts w:ascii="Arial" w:hAnsi="Arial"/>
          <w:sz w:val="24"/>
          <w:szCs w:val="24"/>
        </w:rPr>
        <w:t xml:space="preserve"> находится выявленный объект истории и культуры Апастовского муниципального района – «</w:t>
      </w:r>
      <w:proofErr w:type="spellStart"/>
      <w:r w:rsidRPr="00C74D81">
        <w:rPr>
          <w:rFonts w:ascii="Arial" w:hAnsi="Arial"/>
          <w:sz w:val="24"/>
          <w:szCs w:val="24"/>
        </w:rPr>
        <w:t>Деушевская</w:t>
      </w:r>
      <w:proofErr w:type="spellEnd"/>
      <w:r w:rsidRPr="00C74D81">
        <w:rPr>
          <w:rFonts w:ascii="Arial" w:hAnsi="Arial"/>
          <w:sz w:val="24"/>
          <w:szCs w:val="24"/>
        </w:rPr>
        <w:t xml:space="preserve"> стоянка</w:t>
      </w:r>
      <w:r w:rsidRPr="00C74D81">
        <w:rPr>
          <w:rFonts w:ascii="Arial" w:hAnsi="Arial"/>
          <w:noProof/>
          <w:sz w:val="24"/>
          <w:szCs w:val="24"/>
        </w:rPr>
        <w:t xml:space="preserve"> I.», к северу от с.Деушево </w:t>
      </w:r>
      <w:r w:rsidRPr="00C74D81">
        <w:rPr>
          <w:rFonts w:ascii="Arial" w:hAnsi="Arial"/>
          <w:sz w:val="24"/>
          <w:szCs w:val="24"/>
        </w:rPr>
        <w:t>находится  «</w:t>
      </w:r>
      <w:proofErr w:type="spellStart"/>
      <w:r w:rsidRPr="00C74D81">
        <w:rPr>
          <w:rFonts w:ascii="Arial" w:hAnsi="Arial"/>
          <w:sz w:val="24"/>
          <w:szCs w:val="24"/>
        </w:rPr>
        <w:t>Деушевская</w:t>
      </w:r>
      <w:proofErr w:type="spellEnd"/>
      <w:r w:rsidRPr="00C74D81">
        <w:rPr>
          <w:rFonts w:ascii="Arial" w:hAnsi="Arial"/>
          <w:sz w:val="24"/>
          <w:szCs w:val="24"/>
        </w:rPr>
        <w:t xml:space="preserve"> стоянка</w:t>
      </w:r>
      <w:r w:rsidRPr="00C74D81">
        <w:rPr>
          <w:rFonts w:ascii="Arial" w:hAnsi="Arial"/>
          <w:noProof/>
          <w:sz w:val="24"/>
          <w:szCs w:val="24"/>
        </w:rPr>
        <w:t xml:space="preserve"> II», в </w:t>
      </w:r>
      <w:smartTag w:uri="urn:schemas-microsoft-com:office:smarttags" w:element="metricconverter">
        <w:smartTagPr>
          <w:attr w:name="ProductID" w:val="0,9 км"/>
        </w:smartTagPr>
        <w:r w:rsidRPr="00C74D81">
          <w:rPr>
            <w:rFonts w:ascii="Arial" w:hAnsi="Arial"/>
            <w:noProof/>
            <w:sz w:val="24"/>
            <w:szCs w:val="24"/>
          </w:rPr>
          <w:t>0,9 км</w:t>
        </w:r>
      </w:smartTag>
      <w:r w:rsidRPr="00C74D81">
        <w:rPr>
          <w:rFonts w:ascii="Arial" w:hAnsi="Arial"/>
          <w:noProof/>
          <w:sz w:val="24"/>
          <w:szCs w:val="24"/>
        </w:rPr>
        <w:t xml:space="preserve"> к северу от с.Деушево находится «</w:t>
      </w:r>
      <w:proofErr w:type="spellStart"/>
      <w:r w:rsidRPr="00C74D81">
        <w:rPr>
          <w:rFonts w:ascii="Arial" w:hAnsi="Arial"/>
          <w:sz w:val="24"/>
          <w:szCs w:val="24"/>
        </w:rPr>
        <w:t>Деушевский</w:t>
      </w:r>
      <w:proofErr w:type="spellEnd"/>
      <w:r w:rsidRPr="00C74D81">
        <w:rPr>
          <w:rFonts w:ascii="Arial" w:hAnsi="Arial"/>
          <w:sz w:val="24"/>
          <w:szCs w:val="24"/>
        </w:rPr>
        <w:t xml:space="preserve"> вал», в северо-западной части </w:t>
      </w:r>
      <w:proofErr w:type="spellStart"/>
      <w:r w:rsidRPr="00C74D81">
        <w:rPr>
          <w:rFonts w:ascii="Arial" w:hAnsi="Arial"/>
          <w:sz w:val="24"/>
          <w:szCs w:val="24"/>
        </w:rPr>
        <w:t>с</w:t>
      </w:r>
      <w:proofErr w:type="gramStart"/>
      <w:r w:rsidRPr="00C74D81">
        <w:rPr>
          <w:rFonts w:ascii="Arial" w:hAnsi="Arial"/>
          <w:sz w:val="24"/>
          <w:szCs w:val="24"/>
        </w:rPr>
        <w:t>.Д</w:t>
      </w:r>
      <w:proofErr w:type="gramEnd"/>
      <w:r w:rsidRPr="00C74D81">
        <w:rPr>
          <w:rFonts w:ascii="Arial" w:hAnsi="Arial"/>
          <w:sz w:val="24"/>
          <w:szCs w:val="24"/>
        </w:rPr>
        <w:t>еушево</w:t>
      </w:r>
      <w:proofErr w:type="spellEnd"/>
      <w:r w:rsidRPr="00C74D81">
        <w:rPr>
          <w:rFonts w:ascii="Arial" w:hAnsi="Arial"/>
          <w:sz w:val="24"/>
          <w:szCs w:val="24"/>
        </w:rPr>
        <w:t xml:space="preserve"> находится «</w:t>
      </w:r>
      <w:proofErr w:type="spellStart"/>
      <w:r w:rsidRPr="00C74D81">
        <w:rPr>
          <w:rFonts w:ascii="Arial" w:hAnsi="Arial"/>
          <w:sz w:val="24"/>
          <w:szCs w:val="24"/>
        </w:rPr>
        <w:t>Деушевское</w:t>
      </w:r>
      <w:proofErr w:type="spellEnd"/>
      <w:r w:rsidRPr="00C74D81">
        <w:rPr>
          <w:rFonts w:ascii="Arial" w:hAnsi="Arial"/>
          <w:sz w:val="24"/>
          <w:szCs w:val="24"/>
        </w:rPr>
        <w:t xml:space="preserve"> городище», в </w:t>
      </w:r>
      <w:smartTag w:uri="urn:schemas-microsoft-com:office:smarttags" w:element="metricconverter">
        <w:smartTagPr>
          <w:attr w:name="ProductID" w:val="0,8 км"/>
        </w:smartTagPr>
        <w:r w:rsidRPr="00C74D81">
          <w:rPr>
            <w:rFonts w:ascii="Arial" w:hAnsi="Arial"/>
            <w:sz w:val="24"/>
            <w:szCs w:val="24"/>
          </w:rPr>
          <w:t>0,8 км</w:t>
        </w:r>
      </w:smartTag>
      <w:r w:rsidRPr="00C74D81">
        <w:rPr>
          <w:rFonts w:ascii="Arial" w:hAnsi="Arial"/>
          <w:sz w:val="24"/>
          <w:szCs w:val="24"/>
        </w:rPr>
        <w:t xml:space="preserve"> к северу от </w:t>
      </w:r>
      <w:proofErr w:type="spellStart"/>
      <w:r w:rsidRPr="00C74D81">
        <w:rPr>
          <w:rFonts w:ascii="Arial" w:hAnsi="Arial"/>
          <w:sz w:val="24"/>
          <w:szCs w:val="24"/>
        </w:rPr>
        <w:t>с.Деушево</w:t>
      </w:r>
      <w:proofErr w:type="spellEnd"/>
      <w:r w:rsidRPr="00C74D81">
        <w:rPr>
          <w:rFonts w:ascii="Arial" w:hAnsi="Arial"/>
          <w:sz w:val="24"/>
          <w:szCs w:val="24"/>
        </w:rPr>
        <w:t xml:space="preserve"> находится «</w:t>
      </w:r>
      <w:proofErr w:type="spellStart"/>
      <w:r w:rsidRPr="00C74D81">
        <w:rPr>
          <w:rFonts w:ascii="Arial" w:hAnsi="Arial"/>
          <w:sz w:val="24"/>
          <w:szCs w:val="24"/>
        </w:rPr>
        <w:t>Деушевское</w:t>
      </w:r>
      <w:proofErr w:type="spellEnd"/>
      <w:r w:rsidRPr="00C74D81">
        <w:rPr>
          <w:rFonts w:ascii="Arial" w:hAnsi="Arial"/>
          <w:sz w:val="24"/>
          <w:szCs w:val="24"/>
        </w:rPr>
        <w:t xml:space="preserve"> кладбище», в </w:t>
      </w:r>
      <w:smartTag w:uri="urn:schemas-microsoft-com:office:smarttags" w:element="metricconverter">
        <w:smartTagPr>
          <w:attr w:name="ProductID" w:val="0,2 км"/>
        </w:smartTagPr>
        <w:r w:rsidRPr="00C74D81">
          <w:rPr>
            <w:rFonts w:ascii="Arial" w:hAnsi="Arial"/>
            <w:sz w:val="24"/>
            <w:szCs w:val="24"/>
          </w:rPr>
          <w:t>0,2 км</w:t>
        </w:r>
      </w:smartTag>
      <w:r w:rsidRPr="00C74D81">
        <w:rPr>
          <w:rFonts w:ascii="Arial" w:hAnsi="Arial"/>
          <w:sz w:val="24"/>
          <w:szCs w:val="24"/>
        </w:rPr>
        <w:t xml:space="preserve"> к северо-востоку от </w:t>
      </w:r>
      <w:proofErr w:type="spellStart"/>
      <w:r w:rsidRPr="00C74D81">
        <w:rPr>
          <w:rFonts w:ascii="Arial" w:hAnsi="Arial"/>
          <w:sz w:val="24"/>
          <w:szCs w:val="24"/>
        </w:rPr>
        <w:t>с.Деушево</w:t>
      </w:r>
      <w:proofErr w:type="spellEnd"/>
      <w:r w:rsidRPr="00C74D81">
        <w:rPr>
          <w:rFonts w:ascii="Arial" w:hAnsi="Arial"/>
          <w:sz w:val="24"/>
          <w:szCs w:val="24"/>
        </w:rPr>
        <w:t xml:space="preserve"> находится «</w:t>
      </w:r>
      <w:proofErr w:type="spellStart"/>
      <w:r w:rsidRPr="00C74D81">
        <w:rPr>
          <w:rFonts w:ascii="Arial" w:hAnsi="Arial"/>
          <w:sz w:val="24"/>
          <w:szCs w:val="24"/>
        </w:rPr>
        <w:t>Деушевское</w:t>
      </w:r>
      <w:proofErr w:type="spellEnd"/>
      <w:r w:rsidRPr="00C74D81">
        <w:rPr>
          <w:rFonts w:ascii="Arial" w:hAnsi="Arial"/>
          <w:sz w:val="24"/>
          <w:szCs w:val="24"/>
        </w:rPr>
        <w:t xml:space="preserve"> поселение</w:t>
      </w:r>
      <w:r w:rsidRPr="00C74D81">
        <w:rPr>
          <w:rFonts w:ascii="Arial" w:hAnsi="Arial"/>
          <w:noProof/>
          <w:sz w:val="24"/>
          <w:szCs w:val="24"/>
        </w:rPr>
        <w:t xml:space="preserve"> I», на северной окраине с.Деушево находится «</w:t>
      </w:r>
      <w:proofErr w:type="spellStart"/>
      <w:r w:rsidRPr="00C74D81">
        <w:rPr>
          <w:rFonts w:ascii="Arial" w:hAnsi="Arial"/>
          <w:sz w:val="24"/>
          <w:szCs w:val="24"/>
        </w:rPr>
        <w:t>Деушевское</w:t>
      </w:r>
      <w:proofErr w:type="spellEnd"/>
      <w:r w:rsidRPr="00C74D81">
        <w:rPr>
          <w:rFonts w:ascii="Arial" w:hAnsi="Arial"/>
          <w:sz w:val="24"/>
          <w:szCs w:val="24"/>
        </w:rPr>
        <w:t xml:space="preserve"> поселение</w:t>
      </w:r>
      <w:r w:rsidRPr="00C74D81">
        <w:rPr>
          <w:rFonts w:ascii="Arial" w:hAnsi="Arial"/>
          <w:noProof/>
          <w:sz w:val="24"/>
          <w:szCs w:val="24"/>
        </w:rPr>
        <w:t xml:space="preserve"> II»,  в </w:t>
      </w:r>
      <w:smartTag w:uri="urn:schemas-microsoft-com:office:smarttags" w:element="metricconverter">
        <w:smartTagPr>
          <w:attr w:name="ProductID" w:val="0,8 км"/>
        </w:smartTagPr>
        <w:r w:rsidRPr="00C74D81">
          <w:rPr>
            <w:rFonts w:ascii="Arial" w:hAnsi="Arial"/>
            <w:noProof/>
            <w:sz w:val="24"/>
            <w:szCs w:val="24"/>
          </w:rPr>
          <w:t>0,8 км</w:t>
        </w:r>
      </w:smartTag>
      <w:r w:rsidRPr="00C74D81">
        <w:rPr>
          <w:rFonts w:ascii="Arial" w:hAnsi="Arial"/>
          <w:noProof/>
          <w:sz w:val="24"/>
          <w:szCs w:val="24"/>
        </w:rPr>
        <w:t xml:space="preserve"> к северо-востоку от с.Деушево находится «</w:t>
      </w:r>
      <w:proofErr w:type="spellStart"/>
      <w:r w:rsidRPr="00C74D81">
        <w:rPr>
          <w:rFonts w:ascii="Arial" w:hAnsi="Arial"/>
          <w:sz w:val="24"/>
          <w:szCs w:val="24"/>
        </w:rPr>
        <w:t>Деушевское</w:t>
      </w:r>
      <w:proofErr w:type="spellEnd"/>
      <w:r w:rsidRPr="00C74D81">
        <w:rPr>
          <w:rFonts w:ascii="Arial" w:hAnsi="Arial"/>
          <w:sz w:val="24"/>
          <w:szCs w:val="24"/>
        </w:rPr>
        <w:t xml:space="preserve"> поселение</w:t>
      </w:r>
      <w:r w:rsidRPr="00C74D81">
        <w:rPr>
          <w:rFonts w:ascii="Arial" w:hAnsi="Arial"/>
          <w:noProof/>
          <w:sz w:val="24"/>
          <w:szCs w:val="24"/>
        </w:rPr>
        <w:t xml:space="preserve"> III», в </w:t>
      </w:r>
      <w:smartTag w:uri="urn:schemas-microsoft-com:office:smarttags" w:element="metricconverter">
        <w:smartTagPr>
          <w:attr w:name="ProductID" w:val="1,2 км"/>
        </w:smartTagPr>
        <w:r w:rsidRPr="00C74D81">
          <w:rPr>
            <w:rFonts w:ascii="Arial" w:hAnsi="Arial"/>
            <w:noProof/>
            <w:sz w:val="24"/>
            <w:szCs w:val="24"/>
          </w:rPr>
          <w:t>1,2 км</w:t>
        </w:r>
      </w:smartTag>
      <w:r w:rsidRPr="00C74D81">
        <w:rPr>
          <w:rFonts w:ascii="Arial" w:hAnsi="Arial"/>
          <w:noProof/>
          <w:sz w:val="24"/>
          <w:szCs w:val="24"/>
        </w:rPr>
        <w:t xml:space="preserve"> к северо-востоку от с.Деушево находится «</w:t>
      </w:r>
      <w:proofErr w:type="spellStart"/>
      <w:r w:rsidRPr="00C74D81">
        <w:rPr>
          <w:rFonts w:ascii="Arial" w:hAnsi="Arial"/>
          <w:sz w:val="24"/>
          <w:szCs w:val="24"/>
        </w:rPr>
        <w:t>Деушевское</w:t>
      </w:r>
      <w:proofErr w:type="spellEnd"/>
      <w:r w:rsidRPr="00C74D81">
        <w:rPr>
          <w:rFonts w:ascii="Arial" w:hAnsi="Arial"/>
          <w:sz w:val="24"/>
          <w:szCs w:val="24"/>
        </w:rPr>
        <w:t xml:space="preserve"> поселение</w:t>
      </w:r>
      <w:r w:rsidRPr="00C74D81">
        <w:rPr>
          <w:rFonts w:ascii="Arial" w:hAnsi="Arial"/>
          <w:noProof/>
          <w:sz w:val="24"/>
          <w:szCs w:val="24"/>
        </w:rPr>
        <w:t xml:space="preserve"> I</w:t>
      </w:r>
      <w:r w:rsidRPr="00C74D81">
        <w:rPr>
          <w:rFonts w:ascii="Arial" w:hAnsi="Arial"/>
          <w:sz w:val="24"/>
          <w:szCs w:val="24"/>
          <w:lang w:val="en-US"/>
        </w:rPr>
        <w:t>V</w:t>
      </w:r>
      <w:r w:rsidRPr="00C74D81">
        <w:rPr>
          <w:rFonts w:ascii="Arial" w:hAnsi="Arial"/>
          <w:sz w:val="24"/>
          <w:szCs w:val="24"/>
        </w:rPr>
        <w:t xml:space="preserve">», в </w:t>
      </w:r>
      <w:smartTag w:uri="urn:schemas-microsoft-com:office:smarttags" w:element="metricconverter">
        <w:smartTagPr>
          <w:attr w:name="ProductID" w:val="0,8 км"/>
        </w:smartTagPr>
        <w:r w:rsidRPr="00C74D81">
          <w:rPr>
            <w:rFonts w:ascii="Arial" w:hAnsi="Arial"/>
            <w:sz w:val="24"/>
            <w:szCs w:val="24"/>
          </w:rPr>
          <w:t>0,8 км</w:t>
        </w:r>
      </w:smartTag>
      <w:r w:rsidRPr="00C74D81">
        <w:rPr>
          <w:rFonts w:ascii="Arial" w:hAnsi="Arial"/>
          <w:sz w:val="24"/>
          <w:szCs w:val="24"/>
        </w:rPr>
        <w:t xml:space="preserve"> к югу от </w:t>
      </w:r>
      <w:proofErr w:type="spellStart"/>
      <w:r w:rsidRPr="00C74D81">
        <w:rPr>
          <w:rFonts w:ascii="Arial" w:hAnsi="Arial"/>
          <w:sz w:val="24"/>
          <w:szCs w:val="24"/>
        </w:rPr>
        <w:t>с</w:t>
      </w:r>
      <w:proofErr w:type="gramStart"/>
      <w:r w:rsidRPr="00C74D81">
        <w:rPr>
          <w:rFonts w:ascii="Arial" w:hAnsi="Arial"/>
          <w:sz w:val="24"/>
          <w:szCs w:val="24"/>
        </w:rPr>
        <w:t>.Д</w:t>
      </w:r>
      <w:proofErr w:type="gramEnd"/>
      <w:r w:rsidRPr="00C74D81">
        <w:rPr>
          <w:rFonts w:ascii="Arial" w:hAnsi="Arial"/>
          <w:sz w:val="24"/>
          <w:szCs w:val="24"/>
        </w:rPr>
        <w:t>еушево</w:t>
      </w:r>
      <w:proofErr w:type="spellEnd"/>
      <w:r w:rsidRPr="00C74D81">
        <w:rPr>
          <w:rFonts w:ascii="Arial" w:hAnsi="Arial"/>
          <w:sz w:val="24"/>
          <w:szCs w:val="24"/>
        </w:rPr>
        <w:t xml:space="preserve"> находится «</w:t>
      </w:r>
      <w:proofErr w:type="spellStart"/>
      <w:r w:rsidRPr="00C74D81">
        <w:rPr>
          <w:rFonts w:ascii="Arial" w:hAnsi="Arial"/>
          <w:sz w:val="24"/>
          <w:szCs w:val="24"/>
        </w:rPr>
        <w:t>Деушевское</w:t>
      </w:r>
      <w:proofErr w:type="spellEnd"/>
      <w:r w:rsidRPr="00C74D81">
        <w:rPr>
          <w:rFonts w:ascii="Arial" w:hAnsi="Arial"/>
          <w:sz w:val="24"/>
          <w:szCs w:val="24"/>
        </w:rPr>
        <w:t xml:space="preserve"> поселение</w:t>
      </w:r>
      <w:r w:rsidRPr="00C74D81">
        <w:rPr>
          <w:rFonts w:ascii="Arial" w:hAnsi="Arial"/>
          <w:noProof/>
          <w:sz w:val="24"/>
          <w:szCs w:val="24"/>
        </w:rPr>
        <w:t xml:space="preserve"> I</w:t>
      </w:r>
      <w:r w:rsidRPr="00C74D81">
        <w:rPr>
          <w:rFonts w:ascii="Arial" w:hAnsi="Arial"/>
          <w:sz w:val="24"/>
          <w:szCs w:val="24"/>
          <w:lang w:val="en-US"/>
        </w:rPr>
        <w:t>X</w:t>
      </w:r>
      <w:r w:rsidRPr="00C74D81">
        <w:rPr>
          <w:rFonts w:ascii="Arial" w:hAnsi="Arial"/>
          <w:sz w:val="24"/>
          <w:szCs w:val="24"/>
        </w:rPr>
        <w:t xml:space="preserve">», в </w:t>
      </w:r>
      <w:smartTag w:uri="urn:schemas-microsoft-com:office:smarttags" w:element="metricconverter">
        <w:smartTagPr>
          <w:attr w:name="ProductID" w:val="0,3 км"/>
        </w:smartTagPr>
        <w:r w:rsidRPr="00C74D81">
          <w:rPr>
            <w:rFonts w:ascii="Arial" w:hAnsi="Arial"/>
            <w:sz w:val="24"/>
            <w:szCs w:val="24"/>
          </w:rPr>
          <w:t>0,3 км</w:t>
        </w:r>
      </w:smartTag>
      <w:r w:rsidRPr="00C74D81">
        <w:rPr>
          <w:rFonts w:ascii="Arial" w:hAnsi="Arial"/>
          <w:sz w:val="24"/>
          <w:szCs w:val="24"/>
        </w:rPr>
        <w:t xml:space="preserve"> к юго-востоку от </w:t>
      </w:r>
      <w:proofErr w:type="spellStart"/>
      <w:r w:rsidRPr="00C74D81">
        <w:rPr>
          <w:rFonts w:ascii="Arial" w:hAnsi="Arial"/>
          <w:sz w:val="24"/>
          <w:szCs w:val="24"/>
        </w:rPr>
        <w:t>с.Деушево</w:t>
      </w:r>
      <w:proofErr w:type="spellEnd"/>
      <w:r w:rsidRPr="00C74D81">
        <w:rPr>
          <w:rFonts w:ascii="Arial" w:hAnsi="Arial"/>
          <w:sz w:val="24"/>
          <w:szCs w:val="24"/>
        </w:rPr>
        <w:t xml:space="preserve"> находится «</w:t>
      </w:r>
      <w:proofErr w:type="spellStart"/>
      <w:r w:rsidRPr="00C74D81">
        <w:rPr>
          <w:rFonts w:ascii="Arial" w:hAnsi="Arial"/>
          <w:sz w:val="24"/>
          <w:szCs w:val="24"/>
        </w:rPr>
        <w:t>Деушевское</w:t>
      </w:r>
      <w:proofErr w:type="spellEnd"/>
      <w:r w:rsidRPr="00C74D81">
        <w:rPr>
          <w:rFonts w:ascii="Arial" w:hAnsi="Arial"/>
          <w:sz w:val="24"/>
          <w:szCs w:val="24"/>
        </w:rPr>
        <w:t xml:space="preserve"> поселение</w:t>
      </w:r>
      <w:r w:rsidRPr="00C74D81">
        <w:rPr>
          <w:rFonts w:ascii="Arial" w:hAnsi="Arial"/>
          <w:noProof/>
          <w:sz w:val="24"/>
          <w:szCs w:val="24"/>
        </w:rPr>
        <w:t xml:space="preserve"> </w:t>
      </w:r>
      <w:r w:rsidRPr="00C74D81">
        <w:rPr>
          <w:rFonts w:ascii="Arial" w:hAnsi="Arial"/>
          <w:sz w:val="24"/>
          <w:szCs w:val="24"/>
          <w:lang w:val="en-US"/>
        </w:rPr>
        <w:t>V</w:t>
      </w:r>
      <w:r w:rsidRPr="00C74D81">
        <w:rPr>
          <w:rFonts w:ascii="Arial" w:hAnsi="Arial"/>
          <w:sz w:val="24"/>
          <w:szCs w:val="24"/>
        </w:rPr>
        <w:t xml:space="preserve">», в </w:t>
      </w:r>
      <w:smartTag w:uri="urn:schemas-microsoft-com:office:smarttags" w:element="metricconverter">
        <w:smartTagPr>
          <w:attr w:name="ProductID" w:val="0,6 км"/>
        </w:smartTagPr>
        <w:r w:rsidRPr="00C74D81">
          <w:rPr>
            <w:rFonts w:ascii="Arial" w:hAnsi="Arial"/>
            <w:sz w:val="24"/>
            <w:szCs w:val="24"/>
          </w:rPr>
          <w:t>0,6 км</w:t>
        </w:r>
      </w:smartTag>
      <w:r w:rsidRPr="00C74D81">
        <w:rPr>
          <w:rFonts w:ascii="Arial" w:hAnsi="Arial"/>
          <w:sz w:val="24"/>
          <w:szCs w:val="24"/>
        </w:rPr>
        <w:t xml:space="preserve"> к югу от </w:t>
      </w:r>
      <w:proofErr w:type="spellStart"/>
      <w:r w:rsidRPr="00C74D81">
        <w:rPr>
          <w:rFonts w:ascii="Arial" w:hAnsi="Arial"/>
          <w:sz w:val="24"/>
          <w:szCs w:val="24"/>
        </w:rPr>
        <w:t>с.Деушево</w:t>
      </w:r>
      <w:proofErr w:type="spellEnd"/>
      <w:r w:rsidRPr="00C74D81">
        <w:rPr>
          <w:rFonts w:ascii="Arial" w:hAnsi="Arial"/>
          <w:sz w:val="24"/>
          <w:szCs w:val="24"/>
        </w:rPr>
        <w:t xml:space="preserve"> находится «</w:t>
      </w:r>
      <w:proofErr w:type="spellStart"/>
      <w:r w:rsidRPr="00C74D81">
        <w:rPr>
          <w:rFonts w:ascii="Arial" w:hAnsi="Arial"/>
          <w:sz w:val="24"/>
          <w:szCs w:val="24"/>
        </w:rPr>
        <w:t>Деушевское</w:t>
      </w:r>
      <w:proofErr w:type="spellEnd"/>
      <w:r w:rsidRPr="00C74D81">
        <w:rPr>
          <w:rFonts w:ascii="Arial" w:hAnsi="Arial"/>
          <w:sz w:val="24"/>
          <w:szCs w:val="24"/>
        </w:rPr>
        <w:t xml:space="preserve"> поселение</w:t>
      </w:r>
      <w:r w:rsidRPr="00C74D81">
        <w:rPr>
          <w:rFonts w:ascii="Arial" w:hAnsi="Arial"/>
          <w:noProof/>
          <w:sz w:val="24"/>
          <w:szCs w:val="24"/>
        </w:rPr>
        <w:t xml:space="preserve"> </w:t>
      </w:r>
      <w:r w:rsidRPr="00C74D81">
        <w:rPr>
          <w:rFonts w:ascii="Arial" w:hAnsi="Arial"/>
          <w:sz w:val="24"/>
          <w:szCs w:val="24"/>
          <w:lang w:val="en-US"/>
        </w:rPr>
        <w:t>V</w:t>
      </w:r>
      <w:r w:rsidRPr="00C74D81">
        <w:rPr>
          <w:rFonts w:ascii="Arial" w:hAnsi="Arial"/>
          <w:noProof/>
          <w:sz w:val="24"/>
          <w:szCs w:val="24"/>
        </w:rPr>
        <w:t xml:space="preserve">I», в </w:t>
      </w:r>
      <w:smartTag w:uri="urn:schemas-microsoft-com:office:smarttags" w:element="metricconverter">
        <w:smartTagPr>
          <w:attr w:name="ProductID" w:val="0,7 км"/>
        </w:smartTagPr>
        <w:r w:rsidRPr="00C74D81">
          <w:rPr>
            <w:rFonts w:ascii="Arial" w:hAnsi="Arial"/>
            <w:noProof/>
            <w:sz w:val="24"/>
            <w:szCs w:val="24"/>
          </w:rPr>
          <w:t>0,7 км</w:t>
        </w:r>
      </w:smartTag>
      <w:r w:rsidRPr="00C74D81">
        <w:rPr>
          <w:rFonts w:ascii="Arial" w:hAnsi="Arial"/>
          <w:noProof/>
          <w:sz w:val="24"/>
          <w:szCs w:val="24"/>
        </w:rPr>
        <w:t xml:space="preserve"> к северу от с.Деушево находится «</w:t>
      </w:r>
      <w:proofErr w:type="spellStart"/>
      <w:r w:rsidRPr="00C74D81">
        <w:rPr>
          <w:rFonts w:ascii="Arial" w:hAnsi="Arial"/>
          <w:sz w:val="24"/>
          <w:szCs w:val="24"/>
        </w:rPr>
        <w:t>Деушевское</w:t>
      </w:r>
      <w:proofErr w:type="spellEnd"/>
      <w:r w:rsidRPr="00C74D81">
        <w:rPr>
          <w:rFonts w:ascii="Arial" w:hAnsi="Arial"/>
          <w:sz w:val="24"/>
          <w:szCs w:val="24"/>
        </w:rPr>
        <w:t xml:space="preserve"> поселение</w:t>
      </w:r>
      <w:r w:rsidRPr="00C74D81">
        <w:rPr>
          <w:rFonts w:ascii="Arial" w:hAnsi="Arial"/>
          <w:noProof/>
          <w:sz w:val="24"/>
          <w:szCs w:val="24"/>
        </w:rPr>
        <w:t xml:space="preserve"> </w:t>
      </w:r>
      <w:r w:rsidRPr="00C74D81">
        <w:rPr>
          <w:rFonts w:ascii="Arial" w:hAnsi="Arial"/>
          <w:sz w:val="24"/>
          <w:szCs w:val="24"/>
          <w:lang w:val="en-US"/>
        </w:rPr>
        <w:t>V</w:t>
      </w:r>
      <w:r w:rsidRPr="00C74D81">
        <w:rPr>
          <w:rFonts w:ascii="Arial" w:hAnsi="Arial"/>
          <w:noProof/>
          <w:sz w:val="24"/>
          <w:szCs w:val="24"/>
        </w:rPr>
        <w:t xml:space="preserve">II», в </w:t>
      </w:r>
      <w:smartTag w:uri="urn:schemas-microsoft-com:office:smarttags" w:element="metricconverter">
        <w:smartTagPr>
          <w:attr w:name="ProductID" w:val="1,5 км"/>
        </w:smartTagPr>
        <w:r w:rsidRPr="00C74D81">
          <w:rPr>
            <w:rFonts w:ascii="Arial" w:hAnsi="Arial"/>
            <w:noProof/>
            <w:sz w:val="24"/>
            <w:szCs w:val="24"/>
          </w:rPr>
          <w:t>1,5 км</w:t>
        </w:r>
      </w:smartTag>
      <w:r w:rsidRPr="00C74D81">
        <w:rPr>
          <w:rFonts w:ascii="Arial" w:hAnsi="Arial"/>
          <w:noProof/>
          <w:sz w:val="24"/>
          <w:szCs w:val="24"/>
        </w:rPr>
        <w:t xml:space="preserve"> к северо-востоку от с.Деушево находится «</w:t>
      </w:r>
      <w:proofErr w:type="spellStart"/>
      <w:r w:rsidRPr="00C74D81">
        <w:rPr>
          <w:rFonts w:ascii="Arial" w:hAnsi="Arial"/>
          <w:sz w:val="24"/>
          <w:szCs w:val="24"/>
        </w:rPr>
        <w:t>Деушевское</w:t>
      </w:r>
      <w:proofErr w:type="spellEnd"/>
      <w:r w:rsidRPr="00C74D81">
        <w:rPr>
          <w:rFonts w:ascii="Arial" w:hAnsi="Arial"/>
          <w:sz w:val="24"/>
          <w:szCs w:val="24"/>
        </w:rPr>
        <w:t xml:space="preserve"> поселение</w:t>
      </w:r>
      <w:r w:rsidRPr="00C74D81">
        <w:rPr>
          <w:rFonts w:ascii="Arial" w:hAnsi="Arial"/>
          <w:noProof/>
          <w:sz w:val="24"/>
          <w:szCs w:val="24"/>
        </w:rPr>
        <w:t xml:space="preserve"> </w:t>
      </w:r>
      <w:r w:rsidRPr="00C74D81">
        <w:rPr>
          <w:rFonts w:ascii="Arial" w:hAnsi="Arial"/>
          <w:sz w:val="24"/>
          <w:szCs w:val="24"/>
          <w:lang w:val="en-US"/>
        </w:rPr>
        <w:t>V</w:t>
      </w:r>
      <w:r w:rsidRPr="00C74D81">
        <w:rPr>
          <w:rFonts w:ascii="Arial" w:hAnsi="Arial"/>
          <w:noProof/>
          <w:sz w:val="24"/>
          <w:szCs w:val="24"/>
        </w:rPr>
        <w:t xml:space="preserve">III», в </w:t>
      </w:r>
      <w:smartTag w:uri="urn:schemas-microsoft-com:office:smarttags" w:element="metricconverter">
        <w:smartTagPr>
          <w:attr w:name="ProductID" w:val="1,8 км"/>
        </w:smartTagPr>
        <w:r w:rsidRPr="00C74D81">
          <w:rPr>
            <w:rFonts w:ascii="Arial" w:hAnsi="Arial"/>
            <w:noProof/>
            <w:sz w:val="24"/>
            <w:szCs w:val="24"/>
          </w:rPr>
          <w:t>1,8 км</w:t>
        </w:r>
      </w:smartTag>
      <w:r w:rsidRPr="00C74D81">
        <w:rPr>
          <w:rFonts w:ascii="Arial" w:hAnsi="Arial"/>
          <w:noProof/>
          <w:sz w:val="24"/>
          <w:szCs w:val="24"/>
        </w:rPr>
        <w:t xml:space="preserve"> к северо-востоку от с.Деушево находится «</w:t>
      </w:r>
      <w:proofErr w:type="spellStart"/>
      <w:r w:rsidRPr="00C74D81">
        <w:rPr>
          <w:rFonts w:ascii="Arial" w:hAnsi="Arial"/>
          <w:sz w:val="24"/>
          <w:szCs w:val="24"/>
        </w:rPr>
        <w:t>Деушевское</w:t>
      </w:r>
      <w:proofErr w:type="spellEnd"/>
      <w:r w:rsidRPr="00C74D81">
        <w:rPr>
          <w:rFonts w:ascii="Arial" w:hAnsi="Arial"/>
          <w:sz w:val="24"/>
          <w:szCs w:val="24"/>
        </w:rPr>
        <w:t xml:space="preserve"> селище </w:t>
      </w:r>
      <w:r w:rsidRPr="00C74D81">
        <w:rPr>
          <w:rFonts w:ascii="Arial" w:hAnsi="Arial"/>
          <w:sz w:val="24"/>
          <w:szCs w:val="24"/>
          <w:lang w:val="en-US"/>
        </w:rPr>
        <w:t>II</w:t>
      </w:r>
      <w:r w:rsidRPr="00C74D81">
        <w:rPr>
          <w:rFonts w:ascii="Arial" w:hAnsi="Arial"/>
          <w:sz w:val="24"/>
          <w:szCs w:val="24"/>
        </w:rPr>
        <w:t xml:space="preserve">», </w:t>
      </w:r>
      <w:r w:rsidRPr="00C74D81">
        <w:rPr>
          <w:rFonts w:ascii="Arial" w:hAnsi="Arial"/>
          <w:noProof/>
          <w:sz w:val="24"/>
          <w:szCs w:val="24"/>
        </w:rPr>
        <w:t>к</w:t>
      </w:r>
      <w:r w:rsidRPr="00C74D81">
        <w:rPr>
          <w:rFonts w:ascii="Arial" w:hAnsi="Arial"/>
          <w:sz w:val="24"/>
          <w:szCs w:val="24"/>
        </w:rPr>
        <w:t xml:space="preserve"> северу от </w:t>
      </w:r>
      <w:proofErr w:type="spellStart"/>
      <w:r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городища находится «</w:t>
      </w:r>
      <w:proofErr w:type="spellStart"/>
      <w:r w:rsidRPr="00C74D81">
        <w:rPr>
          <w:rFonts w:ascii="Arial" w:hAnsi="Arial"/>
          <w:sz w:val="24"/>
          <w:szCs w:val="24"/>
        </w:rPr>
        <w:t>Деушевское</w:t>
      </w:r>
      <w:proofErr w:type="spellEnd"/>
      <w:r w:rsidRPr="00C74D81">
        <w:rPr>
          <w:rFonts w:ascii="Arial" w:hAnsi="Arial"/>
          <w:sz w:val="24"/>
          <w:szCs w:val="24"/>
        </w:rPr>
        <w:t xml:space="preserve"> селище», в </w:t>
      </w:r>
      <w:smartTag w:uri="urn:schemas-microsoft-com:office:smarttags" w:element="metricconverter">
        <w:smartTagPr>
          <w:attr w:name="ProductID" w:val="0,2 км"/>
        </w:smartTagPr>
        <w:r w:rsidRPr="00C74D81">
          <w:rPr>
            <w:rFonts w:ascii="Arial" w:hAnsi="Arial"/>
            <w:sz w:val="24"/>
            <w:szCs w:val="24"/>
          </w:rPr>
          <w:t>0,2 км</w:t>
        </w:r>
      </w:smartTag>
      <w:r w:rsidRPr="00C74D81">
        <w:rPr>
          <w:rFonts w:ascii="Arial" w:hAnsi="Arial"/>
          <w:sz w:val="24"/>
          <w:szCs w:val="24"/>
        </w:rPr>
        <w:t xml:space="preserve"> к востоку от </w:t>
      </w:r>
      <w:proofErr w:type="spellStart"/>
      <w:r w:rsidRPr="00C74D81">
        <w:rPr>
          <w:rFonts w:ascii="Arial" w:hAnsi="Arial"/>
          <w:sz w:val="24"/>
          <w:szCs w:val="24"/>
        </w:rPr>
        <w:t>д</w:t>
      </w:r>
      <w:proofErr w:type="gramStart"/>
      <w:r w:rsidRPr="00C74D81">
        <w:rPr>
          <w:rFonts w:ascii="Arial" w:hAnsi="Arial"/>
          <w:sz w:val="24"/>
          <w:szCs w:val="24"/>
        </w:rPr>
        <w:t>.К</w:t>
      </w:r>
      <w:proofErr w:type="gramEnd"/>
      <w:r w:rsidRPr="00C74D81">
        <w:rPr>
          <w:rFonts w:ascii="Arial" w:hAnsi="Arial"/>
          <w:sz w:val="24"/>
          <w:szCs w:val="24"/>
        </w:rPr>
        <w:t>улганы</w:t>
      </w:r>
      <w:proofErr w:type="spellEnd"/>
      <w:r w:rsidRPr="00C74D81">
        <w:rPr>
          <w:rFonts w:ascii="Arial" w:hAnsi="Arial"/>
          <w:sz w:val="24"/>
          <w:szCs w:val="24"/>
        </w:rPr>
        <w:t xml:space="preserve"> находится «</w:t>
      </w:r>
      <w:proofErr w:type="spellStart"/>
      <w:r w:rsidRPr="00C74D81">
        <w:rPr>
          <w:rFonts w:ascii="Arial" w:hAnsi="Arial"/>
          <w:sz w:val="24"/>
          <w:szCs w:val="24"/>
        </w:rPr>
        <w:t>Кулганская</w:t>
      </w:r>
      <w:proofErr w:type="spellEnd"/>
      <w:r w:rsidRPr="00C74D81">
        <w:rPr>
          <w:rFonts w:ascii="Arial" w:hAnsi="Arial"/>
          <w:sz w:val="24"/>
          <w:szCs w:val="24"/>
        </w:rPr>
        <w:t xml:space="preserve"> стоянка</w:t>
      </w:r>
      <w:r w:rsidRPr="00C74D81">
        <w:rPr>
          <w:rFonts w:ascii="Arial" w:hAnsi="Arial"/>
          <w:noProof/>
          <w:sz w:val="24"/>
          <w:szCs w:val="24"/>
        </w:rPr>
        <w:t xml:space="preserve"> I», к северу от с.Деушево находится выявленный объект Апастовского муниципального района с признаками объекта культурного наследия – «</w:t>
      </w:r>
      <w:proofErr w:type="spellStart"/>
      <w:r w:rsidRPr="00C74D81">
        <w:rPr>
          <w:rFonts w:ascii="Arial" w:hAnsi="Arial"/>
          <w:bCs/>
          <w:sz w:val="24"/>
          <w:szCs w:val="24"/>
        </w:rPr>
        <w:t>Деушевское</w:t>
      </w:r>
      <w:proofErr w:type="spellEnd"/>
      <w:r w:rsidRPr="00C74D81">
        <w:rPr>
          <w:rFonts w:ascii="Arial" w:hAnsi="Arial"/>
          <w:bCs/>
          <w:sz w:val="24"/>
          <w:szCs w:val="24"/>
        </w:rPr>
        <w:t xml:space="preserve"> местонахожде</w:t>
      </w:r>
      <w:r w:rsidRPr="00C74D81">
        <w:rPr>
          <w:rFonts w:ascii="Arial" w:hAnsi="Arial"/>
          <w:bCs/>
          <w:sz w:val="24"/>
          <w:szCs w:val="24"/>
        </w:rPr>
        <w:softHyphen/>
        <w:t>ние</w:t>
      </w:r>
      <w:r w:rsidRPr="00C74D81">
        <w:rPr>
          <w:rFonts w:ascii="Arial" w:hAnsi="Arial"/>
          <w:bCs/>
          <w:noProof/>
          <w:sz w:val="24"/>
          <w:szCs w:val="24"/>
        </w:rPr>
        <w:t xml:space="preserve"> I», в </w:t>
      </w:r>
      <w:smartTag w:uri="urn:schemas-microsoft-com:office:smarttags" w:element="metricconverter">
        <w:smartTagPr>
          <w:attr w:name="ProductID" w:val="0,8 км"/>
        </w:smartTagPr>
        <w:r w:rsidRPr="00C74D81">
          <w:rPr>
            <w:rFonts w:ascii="Arial" w:hAnsi="Arial"/>
            <w:bCs/>
            <w:noProof/>
            <w:sz w:val="24"/>
            <w:szCs w:val="24"/>
          </w:rPr>
          <w:t>0,8 км</w:t>
        </w:r>
      </w:smartTag>
      <w:r w:rsidRPr="00C74D81">
        <w:rPr>
          <w:rFonts w:ascii="Arial" w:hAnsi="Arial"/>
          <w:bCs/>
          <w:noProof/>
          <w:sz w:val="24"/>
          <w:szCs w:val="24"/>
        </w:rPr>
        <w:t xml:space="preserve"> к северо-западу от с.Деушево находится «</w:t>
      </w:r>
      <w:proofErr w:type="spellStart"/>
      <w:r w:rsidRPr="00C74D81">
        <w:rPr>
          <w:rFonts w:ascii="Arial" w:hAnsi="Arial"/>
          <w:bCs/>
          <w:sz w:val="24"/>
          <w:szCs w:val="24"/>
        </w:rPr>
        <w:t>Деушевское</w:t>
      </w:r>
      <w:proofErr w:type="spellEnd"/>
      <w:r w:rsidRPr="00C74D81">
        <w:rPr>
          <w:rFonts w:ascii="Arial" w:hAnsi="Arial"/>
          <w:bCs/>
          <w:sz w:val="24"/>
          <w:szCs w:val="24"/>
        </w:rPr>
        <w:t xml:space="preserve">  местонахожде</w:t>
      </w:r>
      <w:r w:rsidRPr="00C74D81">
        <w:rPr>
          <w:rFonts w:ascii="Arial" w:hAnsi="Arial"/>
          <w:bCs/>
          <w:sz w:val="24"/>
          <w:szCs w:val="24"/>
        </w:rPr>
        <w:softHyphen/>
        <w:t xml:space="preserve">ние </w:t>
      </w:r>
      <w:r w:rsidRPr="00C74D81">
        <w:rPr>
          <w:rFonts w:ascii="Arial" w:hAnsi="Arial"/>
          <w:bCs/>
          <w:sz w:val="24"/>
          <w:szCs w:val="24"/>
          <w:lang w:val="en-US"/>
        </w:rPr>
        <w:t>III</w:t>
      </w:r>
      <w:r w:rsidRPr="00C74D81">
        <w:rPr>
          <w:rFonts w:ascii="Arial" w:hAnsi="Arial"/>
          <w:bCs/>
          <w:sz w:val="24"/>
          <w:szCs w:val="24"/>
        </w:rPr>
        <w:t xml:space="preserve">», к северу от </w:t>
      </w:r>
      <w:proofErr w:type="spellStart"/>
      <w:r w:rsidRPr="00C74D81">
        <w:rPr>
          <w:rFonts w:ascii="Arial" w:hAnsi="Arial"/>
          <w:bCs/>
          <w:sz w:val="24"/>
          <w:szCs w:val="24"/>
        </w:rPr>
        <w:t>с</w:t>
      </w:r>
      <w:proofErr w:type="gramStart"/>
      <w:r w:rsidRPr="00C74D81">
        <w:rPr>
          <w:rFonts w:ascii="Arial" w:hAnsi="Arial"/>
          <w:bCs/>
          <w:sz w:val="24"/>
          <w:szCs w:val="24"/>
        </w:rPr>
        <w:t>.Д</w:t>
      </w:r>
      <w:proofErr w:type="gramEnd"/>
      <w:r w:rsidRPr="00C74D81">
        <w:rPr>
          <w:rFonts w:ascii="Arial" w:hAnsi="Arial"/>
          <w:bCs/>
          <w:sz w:val="24"/>
          <w:szCs w:val="24"/>
        </w:rPr>
        <w:t>еушево</w:t>
      </w:r>
      <w:proofErr w:type="spellEnd"/>
      <w:r w:rsidRPr="00C74D81">
        <w:rPr>
          <w:rFonts w:ascii="Arial" w:hAnsi="Arial"/>
          <w:bCs/>
          <w:sz w:val="24"/>
          <w:szCs w:val="24"/>
        </w:rPr>
        <w:t xml:space="preserve"> находится «</w:t>
      </w:r>
      <w:proofErr w:type="spellStart"/>
      <w:r w:rsidRPr="00C74D81">
        <w:rPr>
          <w:rFonts w:ascii="Arial" w:hAnsi="Arial"/>
          <w:bCs/>
          <w:sz w:val="24"/>
          <w:szCs w:val="24"/>
        </w:rPr>
        <w:t>Деушевское</w:t>
      </w:r>
      <w:proofErr w:type="spellEnd"/>
      <w:r w:rsidRPr="00C74D81">
        <w:rPr>
          <w:rFonts w:ascii="Arial" w:hAnsi="Arial"/>
          <w:bCs/>
          <w:sz w:val="24"/>
          <w:szCs w:val="24"/>
        </w:rPr>
        <w:t xml:space="preserve"> местонахождение </w:t>
      </w:r>
      <w:r w:rsidRPr="00C74D81">
        <w:rPr>
          <w:rFonts w:ascii="Arial" w:hAnsi="Arial"/>
          <w:bCs/>
          <w:sz w:val="24"/>
          <w:szCs w:val="24"/>
          <w:lang w:val="en-US"/>
        </w:rPr>
        <w:t>II</w:t>
      </w:r>
      <w:r w:rsidRPr="00C74D81">
        <w:rPr>
          <w:rFonts w:ascii="Arial" w:hAnsi="Arial"/>
          <w:bCs/>
          <w:sz w:val="24"/>
          <w:szCs w:val="24"/>
        </w:rPr>
        <w:t>».</w:t>
      </w:r>
    </w:p>
    <w:p w:rsidR="00F235F9" w:rsidRPr="00C74D81" w:rsidRDefault="00F235F9" w:rsidP="00F235F9">
      <w:pPr>
        <w:ind w:firstLine="72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 </w:t>
      </w:r>
      <w:proofErr w:type="gramStart"/>
      <w:r w:rsidRPr="00C74D81">
        <w:rPr>
          <w:rFonts w:ascii="Arial" w:hAnsi="Arial"/>
          <w:sz w:val="24"/>
          <w:szCs w:val="24"/>
        </w:rPr>
        <w:t>В соответствии со статьей 36 №73-ФЗ, в случае расположения на территории, подлежащей хозяйственному освоению, объектов культурного наследия, включенных в реестр, и выявленных объектов культурного наследия землеустроительные, земляные, строительные, мелиоративные, хозяйственные и иные работы на территориях, непосредственно связанных с земельными участками в границах территории указанных объектов, проводятся при наличии в проектах проведения таких работ разделов об обеспечении сохранности данных объектов культурного</w:t>
      </w:r>
      <w:proofErr w:type="gramEnd"/>
      <w:r w:rsidRPr="00C74D81">
        <w:rPr>
          <w:rFonts w:ascii="Arial" w:hAnsi="Arial"/>
          <w:sz w:val="24"/>
          <w:szCs w:val="24"/>
        </w:rPr>
        <w:t xml:space="preserve"> наследия или выявленных объектов культурного наследия, получивших положительные заключения историко-культурной экспертизы и государственной экологической экспертизы.</w:t>
      </w:r>
    </w:p>
    <w:p w:rsidR="00E772CA" w:rsidRPr="00C74D81" w:rsidRDefault="00E772CA" w:rsidP="00EE4A38">
      <w:pPr>
        <w:jc w:val="both"/>
        <w:rPr>
          <w:rFonts w:ascii="Arial" w:hAnsi="Arial"/>
          <w:b/>
          <w:sz w:val="24"/>
          <w:szCs w:val="24"/>
        </w:rPr>
      </w:pPr>
    </w:p>
    <w:p w:rsidR="006A6C6B" w:rsidRPr="00C74D81" w:rsidRDefault="008E3366" w:rsidP="00EE4A38">
      <w:pPr>
        <w:jc w:val="both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>2</w:t>
      </w:r>
      <w:r w:rsidR="002742BC" w:rsidRPr="00C74D81">
        <w:rPr>
          <w:rFonts w:ascii="Arial" w:hAnsi="Arial"/>
          <w:b/>
          <w:sz w:val="24"/>
          <w:szCs w:val="24"/>
        </w:rPr>
        <w:t>.</w:t>
      </w:r>
      <w:r w:rsidR="009C0BD5" w:rsidRPr="00C74D81">
        <w:rPr>
          <w:rFonts w:ascii="Arial" w:hAnsi="Arial"/>
          <w:b/>
          <w:sz w:val="24"/>
          <w:szCs w:val="24"/>
        </w:rPr>
        <w:t>4</w:t>
      </w:r>
      <w:r w:rsidR="002742BC" w:rsidRPr="00C74D81">
        <w:rPr>
          <w:rFonts w:ascii="Arial" w:hAnsi="Arial"/>
          <w:b/>
          <w:sz w:val="24"/>
          <w:szCs w:val="24"/>
        </w:rPr>
        <w:t xml:space="preserve"> </w:t>
      </w:r>
      <w:r w:rsidR="00EB03F3" w:rsidRPr="00C74D81">
        <w:rPr>
          <w:rFonts w:ascii="Arial" w:hAnsi="Arial"/>
          <w:b/>
          <w:sz w:val="24"/>
          <w:szCs w:val="24"/>
        </w:rPr>
        <w:t xml:space="preserve"> </w:t>
      </w:r>
      <w:r w:rsidR="00FF4E38" w:rsidRPr="00C74D81">
        <w:rPr>
          <w:rFonts w:ascii="Arial" w:hAnsi="Arial"/>
          <w:b/>
          <w:sz w:val="24"/>
          <w:szCs w:val="24"/>
        </w:rPr>
        <w:t>Электроснабжение</w:t>
      </w:r>
      <w:r w:rsidR="006C4C8F" w:rsidRPr="00C74D81">
        <w:rPr>
          <w:rFonts w:ascii="Arial" w:hAnsi="Arial"/>
          <w:b/>
          <w:sz w:val="24"/>
          <w:szCs w:val="24"/>
        </w:rPr>
        <w:t>.</w:t>
      </w:r>
    </w:p>
    <w:p w:rsidR="00F235F9" w:rsidRPr="00C74D81" w:rsidRDefault="00F235F9" w:rsidP="00EE4A38">
      <w:pPr>
        <w:jc w:val="both"/>
        <w:rPr>
          <w:rFonts w:ascii="Arial" w:hAnsi="Arial"/>
          <w:b/>
          <w:sz w:val="24"/>
          <w:szCs w:val="24"/>
        </w:rPr>
      </w:pPr>
    </w:p>
    <w:p w:rsidR="00F235F9" w:rsidRPr="00C74D81" w:rsidRDefault="00F235F9" w:rsidP="00F235F9">
      <w:pPr>
        <w:pStyle w:val="a4"/>
        <w:ind w:firstLine="709"/>
        <w:jc w:val="both"/>
        <w:rPr>
          <w:rStyle w:val="af9"/>
          <w:rFonts w:ascii="Arial" w:hAnsi="Arial" w:cs="Arial"/>
          <w:szCs w:val="24"/>
        </w:rPr>
      </w:pPr>
      <w:r w:rsidRPr="00C74D81">
        <w:rPr>
          <w:rStyle w:val="af9"/>
          <w:rFonts w:ascii="Arial" w:hAnsi="Arial" w:cs="Arial"/>
          <w:szCs w:val="24"/>
        </w:rPr>
        <w:t xml:space="preserve">Электроснабжение </w:t>
      </w:r>
      <w:proofErr w:type="spellStart"/>
      <w:r w:rsidRPr="00C74D81">
        <w:rPr>
          <w:rStyle w:val="af9"/>
          <w:rFonts w:ascii="Arial" w:hAnsi="Arial" w:cs="Arial"/>
          <w:szCs w:val="24"/>
        </w:rPr>
        <w:t>Деушевского</w:t>
      </w:r>
      <w:proofErr w:type="spellEnd"/>
      <w:r w:rsidRPr="00C74D81">
        <w:rPr>
          <w:rStyle w:val="af9"/>
          <w:rFonts w:ascii="Arial" w:hAnsi="Arial" w:cs="Arial"/>
          <w:szCs w:val="24"/>
        </w:rPr>
        <w:t xml:space="preserve"> сельского поселения осуществляется от высоковольтных подстанций, представленных в таблице </w:t>
      </w:r>
    </w:p>
    <w:tbl>
      <w:tblPr>
        <w:tblW w:w="5097" w:type="pct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2645"/>
        <w:gridCol w:w="1997"/>
        <w:gridCol w:w="1649"/>
        <w:gridCol w:w="2442"/>
        <w:gridCol w:w="1853"/>
      </w:tblGrid>
      <w:tr w:rsidR="00F235F9" w:rsidRPr="00C74D81" w:rsidTr="00170976">
        <w:trPr>
          <w:trHeight w:val="20"/>
        </w:trPr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235F9" w:rsidRPr="00C74D81" w:rsidRDefault="00F235F9" w:rsidP="00170976">
            <w:pPr>
              <w:pStyle w:val="format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4D81">
              <w:rPr>
                <w:rFonts w:ascii="Arial" w:hAnsi="Arial" w:cs="Arial"/>
                <w:b/>
                <w:sz w:val="24"/>
                <w:szCs w:val="24"/>
              </w:rPr>
              <w:t>Месторасположение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235F9" w:rsidRPr="00C74D81" w:rsidRDefault="00F235F9" w:rsidP="00170976">
            <w:pPr>
              <w:pStyle w:val="format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4D81">
              <w:rPr>
                <w:rFonts w:ascii="Arial" w:hAnsi="Arial" w:cs="Arial"/>
                <w:b/>
                <w:sz w:val="24"/>
                <w:szCs w:val="24"/>
              </w:rPr>
              <w:t>Диспетчерский номер ПС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235F9" w:rsidRPr="00C74D81" w:rsidRDefault="00F235F9" w:rsidP="00170976">
            <w:pPr>
              <w:pStyle w:val="format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4D81">
              <w:rPr>
                <w:rFonts w:ascii="Arial" w:hAnsi="Arial" w:cs="Arial"/>
                <w:b/>
                <w:sz w:val="24"/>
                <w:szCs w:val="24"/>
              </w:rPr>
              <w:t>Напряжение подстанции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235F9" w:rsidRPr="00C74D81" w:rsidRDefault="00F235F9" w:rsidP="00170976">
            <w:pPr>
              <w:pStyle w:val="format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4D81">
              <w:rPr>
                <w:rFonts w:ascii="Arial" w:hAnsi="Arial" w:cs="Arial"/>
                <w:b/>
                <w:sz w:val="24"/>
                <w:szCs w:val="24"/>
              </w:rPr>
              <w:t>Ном</w:t>
            </w:r>
            <w:proofErr w:type="gramStart"/>
            <w:r w:rsidRPr="00C74D81">
              <w:rPr>
                <w:rFonts w:ascii="Arial" w:hAnsi="Arial" w:cs="Arial"/>
                <w:b/>
                <w:sz w:val="24"/>
                <w:szCs w:val="24"/>
              </w:rPr>
              <w:t>.</w:t>
            </w:r>
            <w:proofErr w:type="gramEnd"/>
            <w:r w:rsidRPr="00C74D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C74D81">
              <w:rPr>
                <w:rFonts w:ascii="Arial" w:hAnsi="Arial" w:cs="Arial"/>
                <w:b/>
                <w:sz w:val="24"/>
                <w:szCs w:val="24"/>
              </w:rPr>
              <w:t>м</w:t>
            </w:r>
            <w:proofErr w:type="gramEnd"/>
            <w:r w:rsidRPr="00C74D81">
              <w:rPr>
                <w:rFonts w:ascii="Arial" w:hAnsi="Arial" w:cs="Arial"/>
                <w:b/>
                <w:sz w:val="24"/>
                <w:szCs w:val="24"/>
              </w:rPr>
              <w:t>ощность трансформаторов,</w:t>
            </w:r>
          </w:p>
          <w:p w:rsidR="00F235F9" w:rsidRPr="00C74D81" w:rsidRDefault="00F235F9" w:rsidP="00170976">
            <w:pPr>
              <w:pStyle w:val="format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 w:cs="Arial"/>
                <w:b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5F9" w:rsidRPr="00C74D81" w:rsidRDefault="00F235F9" w:rsidP="00170976">
            <w:pPr>
              <w:pStyle w:val="format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4D81">
              <w:rPr>
                <w:rFonts w:ascii="Arial" w:hAnsi="Arial" w:cs="Arial"/>
                <w:b/>
                <w:sz w:val="24"/>
                <w:szCs w:val="24"/>
              </w:rPr>
              <w:t xml:space="preserve">Резерв мощности центров </w:t>
            </w:r>
            <w:r w:rsidRPr="00C74D8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питания ПС, </w:t>
            </w:r>
            <w:proofErr w:type="spellStart"/>
            <w:r w:rsidRPr="00C74D81">
              <w:rPr>
                <w:rFonts w:ascii="Arial" w:hAnsi="Arial" w:cs="Arial"/>
                <w:b/>
                <w:sz w:val="24"/>
                <w:szCs w:val="24"/>
              </w:rPr>
              <w:t>кВА</w:t>
            </w:r>
            <w:proofErr w:type="spellEnd"/>
          </w:p>
        </w:tc>
      </w:tr>
      <w:tr w:rsidR="00F235F9" w:rsidRPr="00C74D81" w:rsidTr="00170976">
        <w:trPr>
          <w:trHeight w:val="20"/>
        </w:trPr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5F9" w:rsidRPr="00C74D81" w:rsidRDefault="00F235F9" w:rsidP="00170976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lastRenderedPageBreak/>
              <w:t>РТ</w:t>
            </w:r>
            <w:proofErr w:type="gramStart"/>
            <w:r w:rsidRPr="00C74D81">
              <w:rPr>
                <w:rFonts w:ascii="Arial" w:hAnsi="Arial"/>
                <w:sz w:val="24"/>
                <w:szCs w:val="24"/>
              </w:rPr>
              <w:t>,А</w:t>
            </w:r>
            <w:proofErr w:type="gramEnd"/>
            <w:r w:rsidRPr="00C74D81">
              <w:rPr>
                <w:rFonts w:ascii="Arial" w:hAnsi="Arial"/>
                <w:sz w:val="24"/>
                <w:szCs w:val="24"/>
              </w:rPr>
              <w:t>пастовский</w:t>
            </w:r>
            <w:proofErr w:type="spellEnd"/>
            <w:r w:rsidRPr="00C74D81">
              <w:rPr>
                <w:rFonts w:ascii="Arial" w:hAnsi="Arial"/>
                <w:sz w:val="24"/>
                <w:szCs w:val="24"/>
              </w:rPr>
              <w:t xml:space="preserve"> р-н,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н.п</w:t>
            </w:r>
            <w:proofErr w:type="spellEnd"/>
            <w:r w:rsidRPr="00C74D81">
              <w:rPr>
                <w:rFonts w:ascii="Arial" w:hAnsi="Arial"/>
                <w:sz w:val="24"/>
                <w:szCs w:val="24"/>
              </w:rPr>
              <w:t xml:space="preserve">.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Каратун</w:t>
            </w:r>
            <w:proofErr w:type="spellEnd"/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5F9" w:rsidRPr="00C74D81" w:rsidRDefault="00F235F9" w:rsidP="00170976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ПС «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Каратун</w:t>
            </w:r>
            <w:proofErr w:type="spellEnd"/>
            <w:r w:rsidRPr="00C74D81">
              <w:rPr>
                <w:rFonts w:ascii="Arial" w:hAnsi="Arial"/>
                <w:sz w:val="24"/>
                <w:szCs w:val="24"/>
              </w:rPr>
              <w:t>»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5F9" w:rsidRPr="00C74D81" w:rsidRDefault="00F235F9" w:rsidP="00170976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110/35/10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5F9" w:rsidRPr="00C74D81" w:rsidRDefault="00F235F9" w:rsidP="00170976">
            <w:pPr>
              <w:shd w:val="clear" w:color="auto" w:fill="FFFFFF"/>
              <w:ind w:firstLine="51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10000/10000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5F9" w:rsidRPr="00C74D81" w:rsidRDefault="00F235F9" w:rsidP="00170976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0</w:t>
            </w:r>
          </w:p>
        </w:tc>
      </w:tr>
    </w:tbl>
    <w:p w:rsidR="00F235F9" w:rsidRPr="00C74D81" w:rsidRDefault="00F235F9" w:rsidP="00F235F9">
      <w:pPr>
        <w:jc w:val="both"/>
        <w:rPr>
          <w:rFonts w:ascii="Arial" w:hAnsi="Arial"/>
          <w:sz w:val="24"/>
          <w:szCs w:val="24"/>
        </w:rPr>
      </w:pPr>
    </w:p>
    <w:p w:rsidR="00F235F9" w:rsidRPr="00C74D81" w:rsidRDefault="00F235F9" w:rsidP="00F235F9">
      <w:pPr>
        <w:pStyle w:val="a4"/>
        <w:spacing w:before="120"/>
        <w:ind w:firstLine="709"/>
        <w:jc w:val="both"/>
        <w:rPr>
          <w:rStyle w:val="af9"/>
          <w:rFonts w:ascii="Arial" w:hAnsi="Arial" w:cs="Arial"/>
          <w:szCs w:val="24"/>
        </w:rPr>
      </w:pPr>
      <w:r w:rsidRPr="00C74D81">
        <w:rPr>
          <w:rStyle w:val="af9"/>
          <w:rFonts w:ascii="Arial" w:hAnsi="Arial" w:cs="Arial"/>
          <w:szCs w:val="24"/>
        </w:rPr>
        <w:t xml:space="preserve">На территории </w:t>
      </w:r>
      <w:proofErr w:type="spellStart"/>
      <w:r w:rsidRPr="00C74D81">
        <w:rPr>
          <w:rStyle w:val="af9"/>
          <w:rFonts w:ascii="Arial" w:hAnsi="Arial" w:cs="Arial"/>
          <w:szCs w:val="24"/>
        </w:rPr>
        <w:t>Деушевского</w:t>
      </w:r>
      <w:proofErr w:type="spellEnd"/>
      <w:r w:rsidRPr="00C74D81">
        <w:rPr>
          <w:rStyle w:val="af9"/>
          <w:rFonts w:ascii="Arial" w:hAnsi="Arial" w:cs="Arial"/>
          <w:szCs w:val="24"/>
        </w:rPr>
        <w:t xml:space="preserve"> сельского поселения расположено 10 трансформаторных подстанций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"/>
        <w:gridCol w:w="2545"/>
        <w:gridCol w:w="2322"/>
        <w:gridCol w:w="2307"/>
        <w:gridCol w:w="2257"/>
      </w:tblGrid>
      <w:tr w:rsidR="00F235F9" w:rsidRPr="00C74D81" w:rsidTr="00170976">
        <w:trPr>
          <w:trHeight w:val="227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C74D81">
              <w:rPr>
                <w:rFonts w:ascii="Arial" w:hAnsi="Arial"/>
                <w:b/>
                <w:bCs/>
                <w:sz w:val="24"/>
                <w:szCs w:val="24"/>
              </w:rPr>
              <w:t>п</w:t>
            </w:r>
            <w:proofErr w:type="gramEnd"/>
            <w:r w:rsidRPr="00C74D81">
              <w:rPr>
                <w:rFonts w:ascii="Arial" w:hAnsi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bCs/>
                <w:sz w:val="24"/>
                <w:szCs w:val="24"/>
              </w:rPr>
              <w:t>Диспетчерский</w:t>
            </w:r>
          </w:p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bCs/>
                <w:sz w:val="24"/>
                <w:szCs w:val="24"/>
              </w:rPr>
              <w:t>Номер КТП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bCs/>
                <w:sz w:val="24"/>
                <w:szCs w:val="24"/>
              </w:rPr>
              <w:t xml:space="preserve">Напряжение, </w:t>
            </w:r>
            <w:proofErr w:type="spellStart"/>
            <w:r w:rsidRPr="00C74D81">
              <w:rPr>
                <w:rFonts w:ascii="Arial" w:hAnsi="Arial"/>
                <w:b/>
                <w:b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9" w:rsidRPr="00C74D81" w:rsidRDefault="00F235F9" w:rsidP="007E6CEB">
            <w:pPr>
              <w:ind w:hanging="27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bCs/>
                <w:sz w:val="24"/>
                <w:szCs w:val="24"/>
              </w:rPr>
              <w:t xml:space="preserve">Мощность КТП, </w:t>
            </w:r>
            <w:proofErr w:type="spellStart"/>
            <w:r w:rsidRPr="00C74D81">
              <w:rPr>
                <w:rFonts w:ascii="Arial" w:hAnsi="Arial"/>
                <w:b/>
                <w:bCs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9" w:rsidRPr="00C74D81" w:rsidRDefault="00F235F9" w:rsidP="007E6CEB">
            <w:pPr>
              <w:ind w:hanging="3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bCs/>
                <w:sz w:val="24"/>
                <w:szCs w:val="24"/>
              </w:rPr>
              <w:t xml:space="preserve">Резерв мощности КТП, </w:t>
            </w:r>
            <w:proofErr w:type="spellStart"/>
            <w:r w:rsidRPr="00C74D81">
              <w:rPr>
                <w:rFonts w:ascii="Arial" w:hAnsi="Arial"/>
                <w:b/>
                <w:bCs/>
                <w:sz w:val="24"/>
                <w:szCs w:val="24"/>
              </w:rPr>
              <w:t>кВА</w:t>
            </w:r>
            <w:proofErr w:type="spellEnd"/>
          </w:p>
        </w:tc>
      </w:tr>
      <w:tr w:rsidR="00F235F9" w:rsidRPr="00C74D81" w:rsidTr="00170976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i/>
                <w:sz w:val="24"/>
                <w:szCs w:val="24"/>
              </w:rPr>
              <w:t>Территория СП</w:t>
            </w:r>
          </w:p>
        </w:tc>
      </w:tr>
      <w:tr w:rsidR="00F235F9" w:rsidRPr="00C74D81" w:rsidTr="00170976">
        <w:trPr>
          <w:trHeight w:val="227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№ 138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 xml:space="preserve">10/0,4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160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43,00</w:t>
            </w:r>
          </w:p>
        </w:tc>
      </w:tr>
      <w:tr w:rsidR="00F235F9" w:rsidRPr="00C74D81" w:rsidTr="00170976">
        <w:trPr>
          <w:trHeight w:val="227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№ 140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 xml:space="preserve">10/0,4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400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63,00</w:t>
            </w:r>
          </w:p>
        </w:tc>
      </w:tr>
      <w:tr w:rsidR="00F235F9" w:rsidRPr="00C74D81" w:rsidTr="00170976">
        <w:trPr>
          <w:trHeight w:val="227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№ 137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 xml:space="preserve">10/0,4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160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60,00</w:t>
            </w:r>
          </w:p>
        </w:tc>
      </w:tr>
      <w:tr w:rsidR="00F235F9" w:rsidRPr="00C74D81" w:rsidTr="00170976">
        <w:trPr>
          <w:trHeight w:val="227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№ 378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 xml:space="preserve">10/0,4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400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109,00</w:t>
            </w:r>
          </w:p>
        </w:tc>
      </w:tr>
      <w:tr w:rsidR="00F235F9" w:rsidRPr="00C74D81" w:rsidTr="00170976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b/>
                <w:i/>
                <w:sz w:val="24"/>
                <w:szCs w:val="24"/>
              </w:rPr>
              <w:t>Деушево</w:t>
            </w:r>
            <w:proofErr w:type="spellEnd"/>
          </w:p>
        </w:tc>
      </w:tr>
      <w:tr w:rsidR="00F235F9" w:rsidRPr="00C74D81" w:rsidTr="00170976">
        <w:trPr>
          <w:trHeight w:val="227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№ 135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 xml:space="preserve">10/0,4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31,00</w:t>
            </w:r>
          </w:p>
        </w:tc>
      </w:tr>
      <w:tr w:rsidR="00F235F9" w:rsidRPr="00C74D81" w:rsidTr="00170976">
        <w:trPr>
          <w:trHeight w:val="227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№ 502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 xml:space="preserve">10/0,4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30,00</w:t>
            </w:r>
          </w:p>
        </w:tc>
      </w:tr>
      <w:tr w:rsidR="00F235F9" w:rsidRPr="00C74D81" w:rsidTr="00170976">
        <w:trPr>
          <w:trHeight w:val="227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№ 134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 xml:space="preserve">10/0,4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400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67,00</w:t>
            </w:r>
          </w:p>
        </w:tc>
      </w:tr>
      <w:tr w:rsidR="00F235F9" w:rsidRPr="00C74D81" w:rsidTr="00170976">
        <w:trPr>
          <w:trHeight w:val="227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№ 411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 xml:space="preserve">10/0,4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160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18,00</w:t>
            </w:r>
          </w:p>
        </w:tc>
      </w:tr>
      <w:tr w:rsidR="00F235F9" w:rsidRPr="00C74D81" w:rsidTr="00170976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b/>
                <w:i/>
                <w:sz w:val="24"/>
                <w:szCs w:val="24"/>
              </w:rPr>
              <w:t>Кулганы</w:t>
            </w:r>
            <w:proofErr w:type="spellEnd"/>
          </w:p>
        </w:tc>
      </w:tr>
      <w:tr w:rsidR="00F235F9" w:rsidRPr="00C74D81" w:rsidTr="00170976">
        <w:trPr>
          <w:trHeight w:val="227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№ 139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 xml:space="preserve">10/0,4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250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89,00</w:t>
            </w:r>
          </w:p>
        </w:tc>
      </w:tr>
      <w:tr w:rsidR="00F235F9" w:rsidRPr="00C74D81" w:rsidTr="00170976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b/>
                <w:i/>
                <w:sz w:val="24"/>
                <w:szCs w:val="24"/>
              </w:rPr>
              <w:t>Чиреево</w:t>
            </w:r>
            <w:proofErr w:type="spellEnd"/>
          </w:p>
        </w:tc>
      </w:tr>
      <w:tr w:rsidR="00F235F9" w:rsidRPr="00C74D81" w:rsidTr="00170976">
        <w:trPr>
          <w:trHeight w:val="227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№ 141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 xml:space="preserve">10/0,4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60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18,00</w:t>
            </w:r>
          </w:p>
        </w:tc>
      </w:tr>
    </w:tbl>
    <w:p w:rsidR="00F235F9" w:rsidRPr="00C74D81" w:rsidRDefault="00F235F9" w:rsidP="00F235F9">
      <w:pPr>
        <w:pStyle w:val="a4"/>
        <w:ind w:firstLine="709"/>
        <w:jc w:val="both"/>
        <w:rPr>
          <w:rStyle w:val="af9"/>
          <w:rFonts w:ascii="Arial" w:hAnsi="Arial" w:cs="Arial"/>
          <w:szCs w:val="24"/>
        </w:rPr>
      </w:pPr>
    </w:p>
    <w:p w:rsidR="00F235F9" w:rsidRPr="00C74D81" w:rsidRDefault="00F235F9" w:rsidP="00F235F9">
      <w:pPr>
        <w:pStyle w:val="a4"/>
        <w:ind w:firstLine="709"/>
        <w:jc w:val="both"/>
        <w:rPr>
          <w:rStyle w:val="af9"/>
          <w:rFonts w:ascii="Arial" w:hAnsi="Arial" w:cs="Arial"/>
          <w:i w:val="0"/>
          <w:szCs w:val="24"/>
        </w:rPr>
      </w:pPr>
      <w:r w:rsidRPr="00C74D81">
        <w:rPr>
          <w:rStyle w:val="af9"/>
          <w:rFonts w:ascii="Arial" w:hAnsi="Arial" w:cs="Arial"/>
          <w:i w:val="0"/>
          <w:szCs w:val="24"/>
        </w:rPr>
        <w:t xml:space="preserve">Электроснабжение района выполнено воздушными линиями ВЛ-10 </w:t>
      </w:r>
      <w:proofErr w:type="spellStart"/>
      <w:r w:rsidRPr="00C74D81">
        <w:rPr>
          <w:rStyle w:val="af9"/>
          <w:rFonts w:ascii="Arial" w:hAnsi="Arial" w:cs="Arial"/>
          <w:i w:val="0"/>
          <w:szCs w:val="24"/>
        </w:rPr>
        <w:t>кВ.</w:t>
      </w:r>
      <w:proofErr w:type="spellEnd"/>
    </w:p>
    <w:p w:rsidR="00F235F9" w:rsidRPr="00C74D81" w:rsidRDefault="00F235F9" w:rsidP="00F235F9">
      <w:pPr>
        <w:pStyle w:val="a4"/>
        <w:ind w:firstLine="709"/>
        <w:jc w:val="both"/>
        <w:rPr>
          <w:rStyle w:val="af9"/>
          <w:rFonts w:ascii="Arial" w:hAnsi="Arial" w:cs="Arial"/>
          <w:i w:val="0"/>
          <w:szCs w:val="24"/>
        </w:rPr>
      </w:pPr>
      <w:r w:rsidRPr="00C74D81">
        <w:rPr>
          <w:rStyle w:val="af9"/>
          <w:rFonts w:ascii="Arial" w:hAnsi="Arial" w:cs="Arial"/>
          <w:i w:val="0"/>
          <w:szCs w:val="24"/>
        </w:rPr>
        <w:t xml:space="preserve">Тип опор </w:t>
      </w:r>
      <w:proofErr w:type="gramStart"/>
      <w:r w:rsidRPr="00C74D81">
        <w:rPr>
          <w:rStyle w:val="af9"/>
          <w:rFonts w:ascii="Arial" w:hAnsi="Arial" w:cs="Arial"/>
          <w:i w:val="0"/>
          <w:szCs w:val="24"/>
        </w:rPr>
        <w:t>железобетонные</w:t>
      </w:r>
      <w:proofErr w:type="gramEnd"/>
      <w:r w:rsidRPr="00C74D81">
        <w:rPr>
          <w:rStyle w:val="af9"/>
          <w:rFonts w:ascii="Arial" w:hAnsi="Arial" w:cs="Arial"/>
          <w:i w:val="0"/>
          <w:szCs w:val="24"/>
        </w:rPr>
        <w:t xml:space="preserve"> и деревянные с ж/б вставками. Физическое состояние удовлетворительное. Замена опор не требуется. Все линии передач электроэнергии </w:t>
      </w:r>
      <w:proofErr w:type="spellStart"/>
      <w:r w:rsidRPr="00C74D81">
        <w:rPr>
          <w:rStyle w:val="af9"/>
          <w:rFonts w:ascii="Arial" w:hAnsi="Arial" w:cs="Arial"/>
          <w:i w:val="0"/>
          <w:szCs w:val="24"/>
        </w:rPr>
        <w:t>взаиморезервируемые</w:t>
      </w:r>
      <w:proofErr w:type="spellEnd"/>
      <w:r w:rsidRPr="00C74D81">
        <w:rPr>
          <w:rStyle w:val="af9"/>
          <w:rFonts w:ascii="Arial" w:hAnsi="Arial" w:cs="Arial"/>
          <w:i w:val="0"/>
          <w:szCs w:val="24"/>
        </w:rPr>
        <w:t>.</w:t>
      </w:r>
    </w:p>
    <w:p w:rsidR="00F235F9" w:rsidRPr="00C74D81" w:rsidRDefault="00F235F9" w:rsidP="00F235F9">
      <w:pPr>
        <w:pStyle w:val="a4"/>
        <w:ind w:firstLine="709"/>
        <w:jc w:val="both"/>
        <w:rPr>
          <w:rStyle w:val="af9"/>
          <w:rFonts w:ascii="Arial" w:hAnsi="Arial" w:cs="Arial"/>
          <w:i w:val="0"/>
          <w:szCs w:val="24"/>
        </w:rPr>
      </w:pPr>
      <w:r w:rsidRPr="00C74D81">
        <w:rPr>
          <w:rStyle w:val="af9"/>
          <w:rFonts w:ascii="Arial" w:hAnsi="Arial" w:cs="Arial"/>
          <w:i w:val="0"/>
          <w:szCs w:val="24"/>
        </w:rPr>
        <w:t xml:space="preserve">Существующий тип схемного решения электросетей </w:t>
      </w:r>
      <w:proofErr w:type="spellStart"/>
      <w:r w:rsidRPr="00C74D81">
        <w:rPr>
          <w:rStyle w:val="af9"/>
          <w:rFonts w:ascii="Arial" w:hAnsi="Arial" w:cs="Arial"/>
          <w:i w:val="0"/>
          <w:szCs w:val="24"/>
        </w:rPr>
        <w:t>Деушевского</w:t>
      </w:r>
      <w:proofErr w:type="spellEnd"/>
      <w:r w:rsidRPr="00C74D81">
        <w:rPr>
          <w:rStyle w:val="af9"/>
          <w:rFonts w:ascii="Arial" w:hAnsi="Arial" w:cs="Arial"/>
          <w:i w:val="0"/>
          <w:szCs w:val="24"/>
        </w:rPr>
        <w:t xml:space="preserve"> сельского поселени</w:t>
      </w:r>
      <w:proofErr w:type="gramStart"/>
      <w:r w:rsidRPr="00C74D81">
        <w:rPr>
          <w:rStyle w:val="af9"/>
          <w:rFonts w:ascii="Arial" w:hAnsi="Arial" w:cs="Arial"/>
          <w:i w:val="0"/>
          <w:szCs w:val="24"/>
        </w:rPr>
        <w:t>я–</w:t>
      </w:r>
      <w:proofErr w:type="gramEnd"/>
      <w:r w:rsidRPr="00C74D81">
        <w:rPr>
          <w:rStyle w:val="af9"/>
          <w:rFonts w:ascii="Arial" w:hAnsi="Arial" w:cs="Arial"/>
          <w:i w:val="0"/>
          <w:szCs w:val="24"/>
        </w:rPr>
        <w:t xml:space="preserve"> кольцевая и радиальная. Данные схемы </w:t>
      </w:r>
      <w:proofErr w:type="gramStart"/>
      <w:r w:rsidRPr="00C74D81">
        <w:rPr>
          <w:rStyle w:val="af9"/>
          <w:rFonts w:ascii="Arial" w:hAnsi="Arial" w:cs="Arial"/>
          <w:i w:val="0"/>
          <w:szCs w:val="24"/>
        </w:rPr>
        <w:t>обеспечивают категорию электроснабжения населенных пунктов и промышленных производств на необходимом уровне и не требует</w:t>
      </w:r>
      <w:proofErr w:type="gramEnd"/>
      <w:r w:rsidRPr="00C74D81">
        <w:rPr>
          <w:rStyle w:val="af9"/>
          <w:rFonts w:ascii="Arial" w:hAnsi="Arial" w:cs="Arial"/>
          <w:i w:val="0"/>
          <w:szCs w:val="24"/>
        </w:rPr>
        <w:t xml:space="preserve"> сильных преобразований.</w:t>
      </w:r>
    </w:p>
    <w:p w:rsidR="00F235F9" w:rsidRPr="00C74D81" w:rsidRDefault="00F235F9" w:rsidP="00F235F9">
      <w:pPr>
        <w:pStyle w:val="a4"/>
        <w:ind w:firstLine="709"/>
        <w:jc w:val="both"/>
        <w:rPr>
          <w:rStyle w:val="af9"/>
          <w:rFonts w:ascii="Arial" w:hAnsi="Arial" w:cs="Arial"/>
          <w:i w:val="0"/>
          <w:szCs w:val="24"/>
        </w:rPr>
      </w:pPr>
      <w:r w:rsidRPr="00C74D81">
        <w:rPr>
          <w:rStyle w:val="af9"/>
          <w:rFonts w:ascii="Arial" w:hAnsi="Arial" w:cs="Arial"/>
          <w:i w:val="0"/>
          <w:szCs w:val="24"/>
        </w:rPr>
        <w:t xml:space="preserve">Согласно постановлению правительства РФ № 530 от 31.08.06, в котором утвержден порядок расчета значений соотношения потребления активной и реактивной мощности необходимо </w:t>
      </w:r>
      <w:proofErr w:type="gramStart"/>
      <w:r w:rsidRPr="00C74D81">
        <w:rPr>
          <w:rStyle w:val="af9"/>
          <w:rFonts w:ascii="Arial" w:hAnsi="Arial" w:cs="Arial"/>
          <w:i w:val="0"/>
          <w:szCs w:val="24"/>
        </w:rPr>
        <w:t>предусмотреть</w:t>
      </w:r>
      <w:proofErr w:type="gramEnd"/>
      <w:r w:rsidRPr="00C74D81">
        <w:rPr>
          <w:rStyle w:val="af9"/>
          <w:rFonts w:ascii="Arial" w:hAnsi="Arial" w:cs="Arial"/>
          <w:i w:val="0"/>
          <w:szCs w:val="24"/>
        </w:rPr>
        <w:t xml:space="preserve"> мероприятия по поддержанию данного значения косинуса у потребителя. В случае изменения разницы соотношения между активной и реактивной мощностью предусмотреть меры по поддержанию косинуса φ в пределах 0,94. </w:t>
      </w:r>
    </w:p>
    <w:p w:rsidR="00F235F9" w:rsidRPr="00C74D81" w:rsidRDefault="00F235F9" w:rsidP="00F235F9">
      <w:pPr>
        <w:pStyle w:val="a4"/>
        <w:ind w:firstLine="709"/>
        <w:jc w:val="both"/>
        <w:rPr>
          <w:rStyle w:val="af9"/>
          <w:rFonts w:ascii="Arial" w:hAnsi="Arial" w:cs="Arial"/>
          <w:i w:val="0"/>
          <w:szCs w:val="24"/>
        </w:rPr>
      </w:pPr>
      <w:r w:rsidRPr="00C74D81">
        <w:rPr>
          <w:rStyle w:val="af9"/>
          <w:rFonts w:ascii="Arial" w:hAnsi="Arial" w:cs="Arial"/>
          <w:i w:val="0"/>
          <w:szCs w:val="24"/>
        </w:rPr>
        <w:t xml:space="preserve">Для защиты высоковольтного оборудования на подстанциях </w:t>
      </w:r>
      <w:proofErr w:type="spellStart"/>
      <w:r w:rsidRPr="00C74D81">
        <w:rPr>
          <w:rStyle w:val="af9"/>
          <w:rFonts w:ascii="Arial" w:hAnsi="Arial" w:cs="Arial"/>
          <w:i w:val="0"/>
          <w:szCs w:val="24"/>
        </w:rPr>
        <w:t>Деушевского</w:t>
      </w:r>
      <w:proofErr w:type="spellEnd"/>
      <w:r w:rsidRPr="00C74D81">
        <w:rPr>
          <w:rStyle w:val="af9"/>
          <w:rFonts w:ascii="Arial" w:hAnsi="Arial" w:cs="Arial"/>
          <w:i w:val="0"/>
          <w:szCs w:val="24"/>
        </w:rPr>
        <w:t xml:space="preserve"> сельского поселения установлены различные виды защит и автоматики: на силовых трансформаторах: газовая защита, дифференциальная токовая защита, максимальная токовая защита, защита от перегрева и перегруза, защита от понижения уровня масла, защита от исчезновения напряжения.</w:t>
      </w:r>
    </w:p>
    <w:p w:rsidR="00F235F9" w:rsidRPr="00C74D81" w:rsidRDefault="00F235F9" w:rsidP="00EE4A38">
      <w:pPr>
        <w:jc w:val="both"/>
        <w:rPr>
          <w:rFonts w:ascii="Arial" w:hAnsi="Arial"/>
          <w:b/>
          <w:sz w:val="24"/>
          <w:szCs w:val="24"/>
        </w:rPr>
      </w:pPr>
    </w:p>
    <w:p w:rsidR="00FF4E38" w:rsidRPr="00C74D81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</w:rPr>
      </w:pPr>
      <w:bookmarkStart w:id="2" w:name="_Toc6512885"/>
      <w:r w:rsidRPr="00C74D81">
        <w:rPr>
          <w:rFonts w:ascii="Arial" w:hAnsi="Arial" w:cs="Arial"/>
          <w:i w:val="0"/>
        </w:rPr>
        <w:t>2.</w:t>
      </w:r>
      <w:r w:rsidR="006C4C8F" w:rsidRPr="00C74D81">
        <w:rPr>
          <w:rFonts w:ascii="Arial" w:hAnsi="Arial" w:cs="Arial"/>
          <w:i w:val="0"/>
        </w:rPr>
        <w:t>5</w:t>
      </w:r>
      <w:r w:rsidRPr="00C74D81">
        <w:rPr>
          <w:rFonts w:ascii="Arial" w:hAnsi="Arial" w:cs="Arial"/>
          <w:i w:val="0"/>
        </w:rPr>
        <w:t>. Газоснабжение</w:t>
      </w:r>
      <w:bookmarkEnd w:id="2"/>
    </w:p>
    <w:p w:rsidR="00F235F9" w:rsidRPr="00C74D81" w:rsidRDefault="00F235F9" w:rsidP="002603E0">
      <w:pPr>
        <w:pStyle w:val="a7"/>
        <w:numPr>
          <w:ilvl w:val="0"/>
          <w:numId w:val="10"/>
        </w:numPr>
        <w:ind w:firstLine="851"/>
        <w:jc w:val="both"/>
        <w:rPr>
          <w:rFonts w:ascii="Arial" w:hAnsi="Arial"/>
          <w:sz w:val="24"/>
          <w:szCs w:val="24"/>
          <w:u w:val="single"/>
        </w:rPr>
      </w:pPr>
    </w:p>
    <w:p w:rsidR="00F235F9" w:rsidRPr="00C74D81" w:rsidRDefault="00F235F9" w:rsidP="007E6CEB">
      <w:pPr>
        <w:pStyle w:val="a4"/>
        <w:numPr>
          <w:ilvl w:val="0"/>
          <w:numId w:val="10"/>
        </w:numPr>
        <w:ind w:firstLine="709"/>
        <w:jc w:val="both"/>
        <w:rPr>
          <w:rStyle w:val="af9"/>
          <w:rFonts w:ascii="Arial" w:hAnsi="Arial" w:cs="Arial"/>
          <w:i w:val="0"/>
          <w:szCs w:val="24"/>
        </w:rPr>
      </w:pPr>
      <w:r w:rsidRPr="00C74D81">
        <w:rPr>
          <w:rStyle w:val="af9"/>
          <w:rFonts w:ascii="Arial" w:hAnsi="Arial" w:cs="Arial"/>
          <w:i w:val="0"/>
          <w:szCs w:val="24"/>
        </w:rPr>
        <w:t xml:space="preserve">В настоящее время газоснабжение </w:t>
      </w:r>
      <w:proofErr w:type="spellStart"/>
      <w:r w:rsidRPr="00C74D81">
        <w:rPr>
          <w:rStyle w:val="af9"/>
          <w:rFonts w:ascii="Arial" w:hAnsi="Arial" w:cs="Arial"/>
          <w:i w:val="0"/>
          <w:szCs w:val="24"/>
        </w:rPr>
        <w:t>Деушевского</w:t>
      </w:r>
      <w:proofErr w:type="spellEnd"/>
      <w:r w:rsidRPr="00C74D81">
        <w:rPr>
          <w:rStyle w:val="af9"/>
          <w:rFonts w:ascii="Arial" w:hAnsi="Arial" w:cs="Arial"/>
          <w:i w:val="0"/>
          <w:szCs w:val="24"/>
        </w:rPr>
        <w:t xml:space="preserve"> сельского поселения осуществляется от магистрального газопровода высокого давления, через распределительные газопроводы и газораспределительную станцию (ГРС).</w:t>
      </w:r>
    </w:p>
    <w:p w:rsidR="00F235F9" w:rsidRPr="00C74D81" w:rsidRDefault="00F235F9" w:rsidP="007E6CEB">
      <w:pPr>
        <w:pStyle w:val="a4"/>
        <w:numPr>
          <w:ilvl w:val="0"/>
          <w:numId w:val="10"/>
        </w:numPr>
        <w:ind w:firstLine="709"/>
        <w:jc w:val="both"/>
        <w:rPr>
          <w:rStyle w:val="af9"/>
          <w:rFonts w:ascii="Arial" w:hAnsi="Arial" w:cs="Arial"/>
          <w:i w:val="0"/>
          <w:szCs w:val="24"/>
        </w:rPr>
      </w:pPr>
      <w:r w:rsidRPr="00C74D81">
        <w:rPr>
          <w:rStyle w:val="af9"/>
          <w:rFonts w:ascii="Arial" w:hAnsi="Arial" w:cs="Arial"/>
          <w:i w:val="0"/>
          <w:szCs w:val="24"/>
        </w:rPr>
        <w:lastRenderedPageBreak/>
        <w:t xml:space="preserve">Природный газ в сельские населенные пункты </w:t>
      </w:r>
      <w:proofErr w:type="spellStart"/>
      <w:r w:rsidRPr="00C74D81">
        <w:rPr>
          <w:rStyle w:val="af9"/>
          <w:rFonts w:ascii="Arial" w:hAnsi="Arial" w:cs="Arial"/>
          <w:i w:val="0"/>
          <w:szCs w:val="24"/>
        </w:rPr>
        <w:t>Деушевского</w:t>
      </w:r>
      <w:proofErr w:type="spellEnd"/>
      <w:r w:rsidRPr="00C74D81">
        <w:rPr>
          <w:rStyle w:val="af9"/>
          <w:rFonts w:ascii="Arial" w:hAnsi="Arial" w:cs="Arial"/>
          <w:i w:val="0"/>
          <w:szCs w:val="24"/>
        </w:rPr>
        <w:t xml:space="preserve"> сельского поселения подается от ГРС «</w:t>
      </w:r>
      <w:proofErr w:type="spellStart"/>
      <w:r w:rsidRPr="00C74D81">
        <w:rPr>
          <w:rStyle w:val="af9"/>
          <w:rFonts w:ascii="Arial" w:hAnsi="Arial" w:cs="Arial"/>
          <w:i w:val="0"/>
          <w:szCs w:val="24"/>
        </w:rPr>
        <w:t>н.п</w:t>
      </w:r>
      <w:proofErr w:type="spellEnd"/>
      <w:r w:rsidRPr="00C74D81">
        <w:rPr>
          <w:rStyle w:val="af9"/>
          <w:rFonts w:ascii="Arial" w:hAnsi="Arial" w:cs="Arial"/>
          <w:i w:val="0"/>
          <w:szCs w:val="24"/>
        </w:rPr>
        <w:t xml:space="preserve">. Ср. </w:t>
      </w:r>
      <w:proofErr w:type="spellStart"/>
      <w:r w:rsidRPr="00C74D81">
        <w:rPr>
          <w:rStyle w:val="af9"/>
          <w:rFonts w:ascii="Arial" w:hAnsi="Arial" w:cs="Arial"/>
          <w:i w:val="0"/>
          <w:szCs w:val="24"/>
        </w:rPr>
        <w:t>Балтаево</w:t>
      </w:r>
      <w:proofErr w:type="spellEnd"/>
      <w:r w:rsidRPr="00C74D81">
        <w:rPr>
          <w:rStyle w:val="af9"/>
          <w:rFonts w:ascii="Arial" w:hAnsi="Arial" w:cs="Arial"/>
          <w:i w:val="0"/>
          <w:szCs w:val="24"/>
        </w:rPr>
        <w:t>» по межпоселковым газопроводам высокого давления до газораспределительных пунктов (ГРП, ШРП). Далее по сетям низкого давления непосредственно к потребителю.</w:t>
      </w:r>
    </w:p>
    <w:p w:rsidR="00F235F9" w:rsidRPr="00C74D81" w:rsidRDefault="00F235F9" w:rsidP="007E6CEB">
      <w:pPr>
        <w:pStyle w:val="ad"/>
        <w:numPr>
          <w:ilvl w:val="0"/>
          <w:numId w:val="10"/>
        </w:numPr>
        <w:spacing w:after="0"/>
        <w:ind w:firstLine="709"/>
        <w:jc w:val="center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Характеристики ГРС, </w:t>
      </w:r>
      <w:proofErr w:type="gramStart"/>
      <w:r w:rsidRPr="00C74D81">
        <w:rPr>
          <w:rFonts w:ascii="Arial" w:hAnsi="Arial"/>
          <w:sz w:val="24"/>
          <w:szCs w:val="24"/>
        </w:rPr>
        <w:t>обслуживающих</w:t>
      </w:r>
      <w:proofErr w:type="gramEnd"/>
      <w:r w:rsidRPr="00C74D81">
        <w:rPr>
          <w:rFonts w:ascii="Arial" w:hAnsi="Arial"/>
          <w:sz w:val="24"/>
          <w:szCs w:val="24"/>
        </w:rPr>
        <w:t xml:space="preserve"> сельское поселение</w:t>
      </w:r>
    </w:p>
    <w:p w:rsidR="00F235F9" w:rsidRPr="00C74D81" w:rsidRDefault="00F235F9" w:rsidP="00F235F9">
      <w:pPr>
        <w:pStyle w:val="ad"/>
        <w:numPr>
          <w:ilvl w:val="0"/>
          <w:numId w:val="10"/>
        </w:numPr>
        <w:spacing w:after="0"/>
        <w:jc w:val="right"/>
        <w:rPr>
          <w:rFonts w:ascii="Arial" w:hAnsi="Arial"/>
          <w:sz w:val="24"/>
          <w:szCs w:val="24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860"/>
        <w:gridCol w:w="1397"/>
        <w:gridCol w:w="1449"/>
        <w:gridCol w:w="1905"/>
        <w:gridCol w:w="1905"/>
        <w:gridCol w:w="1905"/>
      </w:tblGrid>
      <w:tr w:rsidR="00F235F9" w:rsidRPr="00C74D81" w:rsidTr="00170976">
        <w:tc>
          <w:tcPr>
            <w:tcW w:w="892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Название ГРС</w:t>
            </w:r>
          </w:p>
        </w:tc>
        <w:tc>
          <w:tcPr>
            <w:tcW w:w="670" w:type="pct"/>
            <w:vAlign w:val="center"/>
          </w:tcPr>
          <w:p w:rsidR="00F235F9" w:rsidRPr="00C74D81" w:rsidRDefault="00F235F9" w:rsidP="00F235F9">
            <w:pPr>
              <w:ind w:firstLine="34"/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b/>
                <w:sz w:val="24"/>
                <w:szCs w:val="24"/>
              </w:rPr>
              <w:t>Р.проект</w:t>
            </w:r>
            <w:proofErr w:type="spellEnd"/>
          </w:p>
        </w:tc>
        <w:tc>
          <w:tcPr>
            <w:tcW w:w="695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b/>
                <w:sz w:val="24"/>
                <w:szCs w:val="24"/>
              </w:rPr>
              <w:t>Ррасч</w:t>
            </w:r>
            <w:proofErr w:type="spellEnd"/>
          </w:p>
        </w:tc>
        <w:tc>
          <w:tcPr>
            <w:tcW w:w="914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proofErr w:type="gramStart"/>
            <w:r w:rsidRPr="00C74D81">
              <w:rPr>
                <w:rFonts w:ascii="Arial" w:hAnsi="Arial"/>
                <w:b/>
                <w:sz w:val="24"/>
                <w:szCs w:val="24"/>
              </w:rPr>
              <w:t>Q</w:t>
            </w:r>
            <w:proofErr w:type="gramEnd"/>
            <w:r w:rsidRPr="00C74D81">
              <w:rPr>
                <w:rFonts w:ascii="Arial" w:hAnsi="Arial"/>
                <w:b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914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proofErr w:type="gramStart"/>
            <w:r w:rsidRPr="00C74D81">
              <w:rPr>
                <w:rFonts w:ascii="Arial" w:hAnsi="Arial"/>
                <w:b/>
                <w:sz w:val="24"/>
                <w:szCs w:val="24"/>
              </w:rPr>
              <w:t>Q</w:t>
            </w:r>
            <w:proofErr w:type="gramEnd"/>
            <w:r w:rsidRPr="00C74D81">
              <w:rPr>
                <w:rFonts w:ascii="Arial" w:hAnsi="Arial"/>
                <w:b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914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proofErr w:type="gramStart"/>
            <w:r w:rsidRPr="00C74D81">
              <w:rPr>
                <w:rFonts w:ascii="Arial" w:hAnsi="Arial"/>
                <w:b/>
                <w:sz w:val="24"/>
                <w:szCs w:val="24"/>
              </w:rPr>
              <w:t>Q</w:t>
            </w:r>
            <w:proofErr w:type="gramEnd"/>
            <w:r w:rsidRPr="00C74D81">
              <w:rPr>
                <w:rFonts w:ascii="Arial" w:hAnsi="Arial"/>
                <w:b/>
                <w:sz w:val="24"/>
                <w:szCs w:val="24"/>
              </w:rPr>
              <w:t>расч</w:t>
            </w:r>
            <w:proofErr w:type="spellEnd"/>
          </w:p>
        </w:tc>
      </w:tr>
      <w:tr w:rsidR="00F235F9" w:rsidRPr="00C74D81" w:rsidTr="00170976">
        <w:trPr>
          <w:trHeight w:val="750"/>
        </w:trPr>
        <w:tc>
          <w:tcPr>
            <w:tcW w:w="892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н.п</w:t>
            </w:r>
            <w:proofErr w:type="spellEnd"/>
            <w:r w:rsidRPr="00C74D81">
              <w:rPr>
                <w:rFonts w:ascii="Arial" w:hAnsi="Arial"/>
                <w:sz w:val="24"/>
                <w:szCs w:val="24"/>
              </w:rPr>
              <w:t xml:space="preserve">. Ср.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Балтаево</w:t>
            </w:r>
            <w:proofErr w:type="spellEnd"/>
          </w:p>
        </w:tc>
        <w:tc>
          <w:tcPr>
            <w:tcW w:w="670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0,6 Мпа</w:t>
            </w:r>
          </w:p>
        </w:tc>
        <w:tc>
          <w:tcPr>
            <w:tcW w:w="695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0,6 МПа</w:t>
            </w:r>
          </w:p>
        </w:tc>
        <w:tc>
          <w:tcPr>
            <w:tcW w:w="914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 xml:space="preserve">5,0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тыс</w:t>
            </w:r>
            <w:proofErr w:type="gramStart"/>
            <w:r w:rsidRPr="00C74D81">
              <w:rPr>
                <w:rFonts w:ascii="Arial" w:hAnsi="Arial"/>
                <w:sz w:val="24"/>
                <w:szCs w:val="24"/>
              </w:rPr>
              <w:t>.к</w:t>
            </w:r>
            <w:proofErr w:type="gramEnd"/>
            <w:r w:rsidRPr="00C74D81">
              <w:rPr>
                <w:rFonts w:ascii="Arial" w:hAnsi="Arial"/>
                <w:sz w:val="24"/>
                <w:szCs w:val="24"/>
              </w:rPr>
              <w:t>уб.м</w:t>
            </w:r>
            <w:proofErr w:type="spellEnd"/>
            <w:r w:rsidRPr="00C74D81">
              <w:rPr>
                <w:rFonts w:ascii="Arial" w:hAnsi="Arial"/>
                <w:sz w:val="24"/>
                <w:szCs w:val="24"/>
              </w:rPr>
              <w:t>/час</w:t>
            </w:r>
          </w:p>
        </w:tc>
        <w:tc>
          <w:tcPr>
            <w:tcW w:w="914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 xml:space="preserve">2,0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тыс</w:t>
            </w:r>
            <w:proofErr w:type="gramStart"/>
            <w:r w:rsidRPr="00C74D81">
              <w:rPr>
                <w:rFonts w:ascii="Arial" w:hAnsi="Arial"/>
                <w:sz w:val="24"/>
                <w:szCs w:val="24"/>
              </w:rPr>
              <w:t>.к</w:t>
            </w:r>
            <w:proofErr w:type="gramEnd"/>
            <w:r w:rsidRPr="00C74D81">
              <w:rPr>
                <w:rFonts w:ascii="Arial" w:hAnsi="Arial"/>
                <w:sz w:val="24"/>
                <w:szCs w:val="24"/>
              </w:rPr>
              <w:t>уб.м</w:t>
            </w:r>
            <w:proofErr w:type="spellEnd"/>
            <w:r w:rsidRPr="00C74D81">
              <w:rPr>
                <w:rFonts w:ascii="Arial" w:hAnsi="Arial"/>
                <w:sz w:val="24"/>
                <w:szCs w:val="24"/>
              </w:rPr>
              <w:t>/час</w:t>
            </w:r>
          </w:p>
        </w:tc>
        <w:tc>
          <w:tcPr>
            <w:tcW w:w="914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 xml:space="preserve">5,12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тыс</w:t>
            </w:r>
            <w:proofErr w:type="gramStart"/>
            <w:r w:rsidRPr="00C74D81">
              <w:rPr>
                <w:rFonts w:ascii="Arial" w:hAnsi="Arial"/>
                <w:sz w:val="24"/>
                <w:szCs w:val="24"/>
              </w:rPr>
              <w:t>.к</w:t>
            </w:r>
            <w:proofErr w:type="gramEnd"/>
            <w:r w:rsidRPr="00C74D81">
              <w:rPr>
                <w:rFonts w:ascii="Arial" w:hAnsi="Arial"/>
                <w:sz w:val="24"/>
                <w:szCs w:val="24"/>
              </w:rPr>
              <w:t>уб.м</w:t>
            </w:r>
            <w:proofErr w:type="spellEnd"/>
            <w:r w:rsidRPr="00C74D81">
              <w:rPr>
                <w:rFonts w:ascii="Arial" w:hAnsi="Arial"/>
                <w:sz w:val="24"/>
                <w:szCs w:val="24"/>
              </w:rPr>
              <w:t>/час</w:t>
            </w:r>
          </w:p>
        </w:tc>
      </w:tr>
    </w:tbl>
    <w:p w:rsidR="00F235F9" w:rsidRPr="00C74D81" w:rsidRDefault="00F235F9" w:rsidP="00F235F9">
      <w:pPr>
        <w:pStyle w:val="a7"/>
        <w:numPr>
          <w:ilvl w:val="0"/>
          <w:numId w:val="10"/>
        </w:numPr>
        <w:jc w:val="center"/>
        <w:rPr>
          <w:rFonts w:ascii="Arial" w:hAnsi="Arial"/>
          <w:i/>
          <w:sz w:val="24"/>
          <w:szCs w:val="24"/>
        </w:rPr>
      </w:pPr>
    </w:p>
    <w:p w:rsidR="00F235F9" w:rsidRPr="00C74D81" w:rsidRDefault="00F235F9" w:rsidP="00F235F9">
      <w:pPr>
        <w:pStyle w:val="a7"/>
        <w:numPr>
          <w:ilvl w:val="0"/>
          <w:numId w:val="10"/>
        </w:numPr>
        <w:jc w:val="center"/>
        <w:rPr>
          <w:rFonts w:ascii="Arial" w:hAnsi="Arial"/>
          <w:i/>
          <w:sz w:val="24"/>
          <w:szCs w:val="24"/>
        </w:rPr>
      </w:pPr>
      <w:r w:rsidRPr="00C74D81">
        <w:rPr>
          <w:rFonts w:ascii="Arial" w:hAnsi="Arial"/>
          <w:i/>
          <w:sz w:val="24"/>
          <w:szCs w:val="24"/>
        </w:rPr>
        <w:t>Потребление газа в сельском поселении</w:t>
      </w:r>
    </w:p>
    <w:p w:rsidR="00F235F9" w:rsidRPr="00C74D81" w:rsidRDefault="00F235F9" w:rsidP="00F235F9">
      <w:pPr>
        <w:pStyle w:val="ad"/>
        <w:numPr>
          <w:ilvl w:val="0"/>
          <w:numId w:val="10"/>
        </w:numPr>
        <w:spacing w:after="0"/>
        <w:jc w:val="right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Таблица 2.</w:t>
      </w:r>
      <w:r w:rsidRPr="00C74D81">
        <w:rPr>
          <w:rFonts w:ascii="Arial" w:hAnsi="Arial"/>
          <w:sz w:val="24"/>
          <w:szCs w:val="24"/>
          <w:lang w:val="en-US"/>
        </w:rPr>
        <w:t>7</w:t>
      </w:r>
      <w:r w:rsidRPr="00C74D81">
        <w:rPr>
          <w:rFonts w:ascii="Arial" w:hAnsi="Arial"/>
          <w:sz w:val="24"/>
          <w:szCs w:val="24"/>
        </w:rPr>
        <w:t>.5.2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2945"/>
        <w:gridCol w:w="3174"/>
        <w:gridCol w:w="3316"/>
      </w:tblGrid>
      <w:tr w:rsidR="00F235F9" w:rsidRPr="00C74D81" w:rsidTr="00170976">
        <w:trPr>
          <w:trHeight w:val="227"/>
          <w:tblHeader/>
        </w:trPr>
        <w:tc>
          <w:tcPr>
            <w:tcW w:w="473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 xml:space="preserve">№ </w:t>
            </w:r>
            <w:proofErr w:type="spellStart"/>
            <w:r w:rsidRPr="00C74D81">
              <w:rPr>
                <w:rFonts w:ascii="Arial" w:hAnsi="Arial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3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Потребители газа</w:t>
            </w:r>
          </w:p>
        </w:tc>
        <w:tc>
          <w:tcPr>
            <w:tcW w:w="1523" w:type="pct"/>
            <w:vAlign w:val="center"/>
          </w:tcPr>
          <w:p w:rsidR="00F235F9" w:rsidRPr="00C74D81" w:rsidRDefault="00F235F9" w:rsidP="00F235F9">
            <w:pPr>
              <w:ind w:firstLine="5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 xml:space="preserve">Давление </w:t>
            </w:r>
            <w:proofErr w:type="gramStart"/>
            <w:r w:rsidRPr="00C74D81">
              <w:rPr>
                <w:rFonts w:ascii="Arial" w:hAnsi="Arial"/>
                <w:b/>
                <w:sz w:val="24"/>
                <w:szCs w:val="24"/>
              </w:rPr>
              <w:t>Р</w:t>
            </w:r>
            <w:proofErr w:type="gramEnd"/>
            <w:r w:rsidRPr="00C74D81">
              <w:rPr>
                <w:rFonts w:ascii="Arial" w:hAnsi="Arial"/>
                <w:b/>
                <w:sz w:val="24"/>
                <w:szCs w:val="24"/>
              </w:rPr>
              <w:t>, МПа</w:t>
            </w:r>
          </w:p>
        </w:tc>
        <w:tc>
          <w:tcPr>
            <w:tcW w:w="1591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 xml:space="preserve">Потребление </w:t>
            </w:r>
            <w:r w:rsidRPr="00C74D81">
              <w:rPr>
                <w:rFonts w:ascii="Arial" w:hAnsi="Arial"/>
                <w:b/>
                <w:sz w:val="24"/>
                <w:szCs w:val="24"/>
                <w:lang w:val="en-US"/>
              </w:rPr>
              <w:t>Q</w:t>
            </w:r>
            <w:r w:rsidRPr="00C74D81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spellStart"/>
            <w:r w:rsidRPr="00C74D81">
              <w:rPr>
                <w:rFonts w:ascii="Arial" w:hAnsi="Arial"/>
                <w:b/>
                <w:sz w:val="24"/>
                <w:szCs w:val="24"/>
              </w:rPr>
              <w:t>куб</w:t>
            </w:r>
            <w:proofErr w:type="gramStart"/>
            <w:r w:rsidRPr="00C74D81">
              <w:rPr>
                <w:rFonts w:ascii="Arial" w:hAnsi="Arial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C74D81">
              <w:rPr>
                <w:rFonts w:ascii="Arial" w:hAnsi="Arial"/>
                <w:b/>
                <w:sz w:val="24"/>
                <w:szCs w:val="24"/>
              </w:rPr>
              <w:t>/ч</w:t>
            </w:r>
          </w:p>
        </w:tc>
      </w:tr>
      <w:tr w:rsidR="00F235F9" w:rsidRPr="00C74D81" w:rsidTr="00170976">
        <w:trPr>
          <w:trHeight w:val="227"/>
        </w:trPr>
        <w:tc>
          <w:tcPr>
            <w:tcW w:w="473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413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Кулганы</w:t>
            </w:r>
            <w:proofErr w:type="spellEnd"/>
          </w:p>
        </w:tc>
        <w:tc>
          <w:tcPr>
            <w:tcW w:w="1523" w:type="pct"/>
            <w:vAlign w:val="center"/>
          </w:tcPr>
          <w:p w:rsidR="00F235F9" w:rsidRPr="00C74D81" w:rsidRDefault="00F235F9" w:rsidP="00F235F9">
            <w:pPr>
              <w:ind w:firstLine="5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0,55</w:t>
            </w:r>
          </w:p>
        </w:tc>
        <w:tc>
          <w:tcPr>
            <w:tcW w:w="1591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136,7</w:t>
            </w:r>
          </w:p>
        </w:tc>
      </w:tr>
      <w:tr w:rsidR="00F235F9" w:rsidRPr="00C74D81" w:rsidTr="00170976">
        <w:trPr>
          <w:trHeight w:val="227"/>
        </w:trPr>
        <w:tc>
          <w:tcPr>
            <w:tcW w:w="473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413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 xml:space="preserve">Сан. 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Свияга</w:t>
            </w:r>
            <w:proofErr w:type="spellEnd"/>
          </w:p>
        </w:tc>
        <w:tc>
          <w:tcPr>
            <w:tcW w:w="1523" w:type="pct"/>
            <w:vAlign w:val="center"/>
          </w:tcPr>
          <w:p w:rsidR="00F235F9" w:rsidRPr="00C74D81" w:rsidRDefault="00F235F9" w:rsidP="00F235F9">
            <w:pPr>
              <w:ind w:firstLine="5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0,55</w:t>
            </w:r>
          </w:p>
        </w:tc>
        <w:tc>
          <w:tcPr>
            <w:tcW w:w="1591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333,3</w:t>
            </w:r>
          </w:p>
        </w:tc>
      </w:tr>
      <w:tr w:rsidR="00F235F9" w:rsidRPr="00C74D81" w:rsidTr="00170976">
        <w:trPr>
          <w:trHeight w:val="227"/>
        </w:trPr>
        <w:tc>
          <w:tcPr>
            <w:tcW w:w="473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413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Деушево</w:t>
            </w:r>
            <w:proofErr w:type="spellEnd"/>
          </w:p>
        </w:tc>
        <w:tc>
          <w:tcPr>
            <w:tcW w:w="1523" w:type="pct"/>
            <w:vAlign w:val="center"/>
          </w:tcPr>
          <w:p w:rsidR="00F235F9" w:rsidRPr="00C74D81" w:rsidRDefault="00F235F9" w:rsidP="00F235F9">
            <w:pPr>
              <w:ind w:firstLine="5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0,56</w:t>
            </w:r>
          </w:p>
        </w:tc>
        <w:tc>
          <w:tcPr>
            <w:tcW w:w="1591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345,6</w:t>
            </w:r>
          </w:p>
        </w:tc>
      </w:tr>
      <w:tr w:rsidR="00F235F9" w:rsidRPr="00C74D81" w:rsidTr="00170976">
        <w:trPr>
          <w:trHeight w:val="227"/>
        </w:trPr>
        <w:tc>
          <w:tcPr>
            <w:tcW w:w="473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1413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Чиреево</w:t>
            </w:r>
            <w:proofErr w:type="spellEnd"/>
          </w:p>
        </w:tc>
        <w:tc>
          <w:tcPr>
            <w:tcW w:w="1523" w:type="pct"/>
            <w:vAlign w:val="center"/>
          </w:tcPr>
          <w:p w:rsidR="00F235F9" w:rsidRPr="00C74D81" w:rsidRDefault="00F235F9" w:rsidP="00F235F9">
            <w:pPr>
              <w:ind w:firstLine="5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0,58</w:t>
            </w:r>
          </w:p>
        </w:tc>
        <w:tc>
          <w:tcPr>
            <w:tcW w:w="1591" w:type="pct"/>
            <w:vAlign w:val="center"/>
          </w:tcPr>
          <w:p w:rsidR="00F235F9" w:rsidRPr="00C74D81" w:rsidRDefault="00F235F9" w:rsidP="00F235F9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39,0</w:t>
            </w:r>
          </w:p>
        </w:tc>
      </w:tr>
    </w:tbl>
    <w:p w:rsidR="00F235F9" w:rsidRPr="00C74D81" w:rsidRDefault="00F235F9" w:rsidP="002603E0">
      <w:pPr>
        <w:pStyle w:val="a7"/>
        <w:numPr>
          <w:ilvl w:val="0"/>
          <w:numId w:val="10"/>
        </w:numPr>
        <w:ind w:firstLine="851"/>
        <w:jc w:val="both"/>
        <w:rPr>
          <w:rFonts w:ascii="Arial" w:hAnsi="Arial"/>
          <w:sz w:val="24"/>
          <w:szCs w:val="24"/>
          <w:u w:val="single"/>
        </w:rPr>
      </w:pPr>
    </w:p>
    <w:p w:rsidR="00FF4E38" w:rsidRPr="00C74D81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</w:rPr>
      </w:pPr>
      <w:bookmarkStart w:id="3" w:name="_Toc6512886"/>
      <w:r w:rsidRPr="00C74D81">
        <w:rPr>
          <w:rFonts w:ascii="Arial" w:hAnsi="Arial" w:cs="Arial"/>
          <w:i w:val="0"/>
        </w:rPr>
        <w:t>2.</w:t>
      </w:r>
      <w:r w:rsidR="006C4C8F" w:rsidRPr="00C74D81">
        <w:rPr>
          <w:rFonts w:ascii="Arial" w:hAnsi="Arial" w:cs="Arial"/>
          <w:i w:val="0"/>
        </w:rPr>
        <w:t>6</w:t>
      </w:r>
      <w:r w:rsidRPr="00C74D81">
        <w:rPr>
          <w:rFonts w:ascii="Arial" w:hAnsi="Arial" w:cs="Arial"/>
          <w:i w:val="0"/>
        </w:rPr>
        <w:t>. Водоснабжение</w:t>
      </w:r>
      <w:bookmarkEnd w:id="3"/>
    </w:p>
    <w:p w:rsidR="00F235F9" w:rsidRPr="00C74D81" w:rsidRDefault="00F235F9" w:rsidP="00F235F9">
      <w:pPr>
        <w:pStyle w:val="33"/>
        <w:contextualSpacing/>
        <w:rPr>
          <w:rFonts w:ascii="Arial" w:hAnsi="Arial" w:cs="Arial"/>
          <w:i w:val="0"/>
        </w:rPr>
      </w:pPr>
    </w:p>
    <w:p w:rsidR="00F235F9" w:rsidRPr="00C74D81" w:rsidRDefault="00F235F9" w:rsidP="00F235F9">
      <w:pPr>
        <w:ind w:firstLine="851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Население деревень и сел </w:t>
      </w:r>
      <w:proofErr w:type="spellStart"/>
      <w:r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сельского поселения использует для хозяйственно-питьевого водоснабжения подземные воды. Население пользуется водой  из артезианских скважин, обустроенных родников, собственных колодцев и скважин от 10-</w:t>
      </w:r>
      <w:smartTag w:uri="urn:schemas-microsoft-com:office:smarttags" w:element="metricconverter">
        <w:smartTagPr>
          <w:attr w:name="ProductID" w:val="20 м"/>
        </w:smartTagPr>
        <w:r w:rsidRPr="00C74D81">
          <w:rPr>
            <w:rFonts w:ascii="Arial" w:hAnsi="Arial"/>
            <w:sz w:val="24"/>
            <w:szCs w:val="24"/>
          </w:rPr>
          <w:t>20 м</w:t>
        </w:r>
      </w:smartTag>
      <w:r w:rsidRPr="00C74D81">
        <w:rPr>
          <w:rFonts w:ascii="Arial" w:hAnsi="Arial"/>
          <w:sz w:val="24"/>
          <w:szCs w:val="24"/>
        </w:rPr>
        <w:t xml:space="preserve"> глубиной. </w:t>
      </w:r>
    </w:p>
    <w:p w:rsidR="00F235F9" w:rsidRPr="00C74D81" w:rsidRDefault="00F235F9" w:rsidP="00F235F9">
      <w:pPr>
        <w:ind w:firstLine="851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Сооружения системы водоснабжения населенных пунктов состоят из водозаборных скважин, водонапорных башен и водопроводных сетей. Общие данные о сооружениях системы водоснабжения </w:t>
      </w:r>
      <w:proofErr w:type="spellStart"/>
      <w:r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сельского поселения представлены в таблице 2.7.1.1.</w:t>
      </w:r>
    </w:p>
    <w:p w:rsidR="00F235F9" w:rsidRPr="00C74D81" w:rsidRDefault="00F235F9" w:rsidP="00F235F9">
      <w:pPr>
        <w:jc w:val="right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Таблица 2.7.1.1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1897"/>
        <w:gridCol w:w="2043"/>
        <w:gridCol w:w="1749"/>
        <w:gridCol w:w="1303"/>
        <w:gridCol w:w="1571"/>
      </w:tblGrid>
      <w:tr w:rsidR="00F235F9" w:rsidRPr="00C74D81" w:rsidTr="00170976">
        <w:trPr>
          <w:trHeight w:val="20"/>
          <w:tblHeader/>
        </w:trPr>
        <w:tc>
          <w:tcPr>
            <w:tcW w:w="892" w:type="pct"/>
            <w:vAlign w:val="center"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Наименование</w:t>
            </w:r>
          </w:p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сельского поселения,</w:t>
            </w:r>
          </w:p>
          <w:p w:rsidR="00F235F9" w:rsidRPr="00C74D81" w:rsidRDefault="00F235F9" w:rsidP="007E6CEB">
            <w:pPr>
              <w:ind w:right="-108"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населенного пункта</w:t>
            </w:r>
          </w:p>
        </w:tc>
        <w:tc>
          <w:tcPr>
            <w:tcW w:w="910" w:type="pct"/>
            <w:vAlign w:val="center"/>
          </w:tcPr>
          <w:p w:rsidR="00F235F9" w:rsidRPr="00C74D81" w:rsidRDefault="00F235F9" w:rsidP="007E6CEB">
            <w:pPr>
              <w:ind w:right="-46" w:firstLine="35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Источник водоснабжения, шт.</w:t>
            </w:r>
          </w:p>
        </w:tc>
        <w:tc>
          <w:tcPr>
            <w:tcW w:w="980" w:type="pct"/>
            <w:vAlign w:val="center"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Производительность насосного оборудования</w:t>
            </w:r>
          </w:p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gramStart"/>
            <w:r w:rsidRPr="00C74D81">
              <w:rPr>
                <w:rFonts w:ascii="Arial" w:hAnsi="Arial"/>
                <w:b/>
                <w:sz w:val="24"/>
                <w:szCs w:val="24"/>
              </w:rPr>
              <w:t>м</w:t>
            </w:r>
            <w:proofErr w:type="gramEnd"/>
            <w:r w:rsidRPr="00C74D81">
              <w:rPr>
                <w:rFonts w:ascii="Arial" w:hAnsi="Arial"/>
                <w:b/>
                <w:sz w:val="24"/>
                <w:szCs w:val="24"/>
              </w:rPr>
              <w:t>³/час</w:t>
            </w:r>
          </w:p>
        </w:tc>
        <w:tc>
          <w:tcPr>
            <w:tcW w:w="839" w:type="pct"/>
            <w:vAlign w:val="center"/>
          </w:tcPr>
          <w:p w:rsidR="00F235F9" w:rsidRPr="00C74D81" w:rsidRDefault="00F235F9" w:rsidP="007E6CEB">
            <w:pPr>
              <w:ind w:firstLine="3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 xml:space="preserve">Объем воды подаваемой в сеть, зима/лето, </w:t>
            </w:r>
            <w:proofErr w:type="gramStart"/>
            <w:r w:rsidRPr="00C74D81">
              <w:rPr>
                <w:rFonts w:ascii="Arial" w:hAnsi="Arial"/>
                <w:b/>
                <w:sz w:val="24"/>
                <w:szCs w:val="24"/>
              </w:rPr>
              <w:t>м</w:t>
            </w:r>
            <w:proofErr w:type="gramEnd"/>
            <w:r w:rsidRPr="00C74D81">
              <w:rPr>
                <w:rFonts w:ascii="Arial" w:hAnsi="Arial"/>
                <w:b/>
                <w:sz w:val="24"/>
                <w:szCs w:val="24"/>
              </w:rPr>
              <w:t>³/</w:t>
            </w:r>
            <w:proofErr w:type="spellStart"/>
            <w:r w:rsidRPr="00C74D81">
              <w:rPr>
                <w:rFonts w:ascii="Arial" w:hAnsi="Arial"/>
                <w:b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625" w:type="pct"/>
            <w:vAlign w:val="center"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Кол-во ВБ/емкость, шт.</w:t>
            </w:r>
          </w:p>
        </w:tc>
        <w:tc>
          <w:tcPr>
            <w:tcW w:w="755" w:type="pct"/>
            <w:vAlign w:val="center"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b/>
                <w:sz w:val="24"/>
                <w:szCs w:val="24"/>
              </w:rPr>
              <w:t>Протяж-сть</w:t>
            </w:r>
            <w:proofErr w:type="spellEnd"/>
            <w:r w:rsidRPr="00C74D81">
              <w:rPr>
                <w:rFonts w:ascii="Arial" w:hAnsi="Arial"/>
                <w:b/>
                <w:sz w:val="24"/>
                <w:szCs w:val="24"/>
              </w:rPr>
              <w:t xml:space="preserve"> сетей водопровода, </w:t>
            </w:r>
            <w:proofErr w:type="gramStart"/>
            <w:r w:rsidRPr="00C74D81">
              <w:rPr>
                <w:rFonts w:ascii="Arial" w:hAnsi="Arial"/>
                <w:b/>
                <w:sz w:val="24"/>
                <w:szCs w:val="24"/>
              </w:rPr>
              <w:t>км</w:t>
            </w:r>
            <w:proofErr w:type="gramEnd"/>
            <w:r w:rsidRPr="00C74D81">
              <w:rPr>
                <w:rFonts w:ascii="Arial" w:hAnsi="Arial"/>
                <w:b/>
                <w:sz w:val="24"/>
                <w:szCs w:val="24"/>
              </w:rPr>
              <w:t>/замена</w:t>
            </w:r>
          </w:p>
        </w:tc>
      </w:tr>
      <w:tr w:rsidR="00F235F9" w:rsidRPr="00C74D81" w:rsidTr="00170976">
        <w:trPr>
          <w:trHeight w:val="20"/>
        </w:trPr>
        <w:tc>
          <w:tcPr>
            <w:tcW w:w="892" w:type="pct"/>
            <w:vAlign w:val="center"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b/>
                <w:sz w:val="24"/>
                <w:szCs w:val="24"/>
              </w:rPr>
              <w:t>Деушевское</w:t>
            </w:r>
            <w:proofErr w:type="spellEnd"/>
            <w:r w:rsidRPr="00C74D81">
              <w:rPr>
                <w:rFonts w:ascii="Arial" w:hAnsi="Arial"/>
                <w:b/>
                <w:sz w:val="24"/>
                <w:szCs w:val="24"/>
              </w:rPr>
              <w:t xml:space="preserve"> СП</w:t>
            </w:r>
          </w:p>
        </w:tc>
        <w:tc>
          <w:tcPr>
            <w:tcW w:w="910" w:type="pct"/>
            <w:vAlign w:val="center"/>
          </w:tcPr>
          <w:p w:rsidR="00F235F9" w:rsidRPr="00C74D81" w:rsidRDefault="00F235F9" w:rsidP="007E6CEB">
            <w:pPr>
              <w:ind w:firstLine="35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  <w:tc>
          <w:tcPr>
            <w:tcW w:w="980" w:type="pct"/>
            <w:vAlign w:val="center"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F235F9" w:rsidRPr="00C74D81" w:rsidRDefault="00F235F9" w:rsidP="007E6CEB">
            <w:pPr>
              <w:ind w:firstLine="3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28/28,5</w:t>
            </w:r>
          </w:p>
        </w:tc>
        <w:tc>
          <w:tcPr>
            <w:tcW w:w="625" w:type="pct"/>
            <w:vAlign w:val="center"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  <w:tc>
          <w:tcPr>
            <w:tcW w:w="755" w:type="pct"/>
            <w:vAlign w:val="center"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8,0/5,0</w:t>
            </w:r>
          </w:p>
        </w:tc>
      </w:tr>
      <w:tr w:rsidR="00F235F9" w:rsidRPr="00C74D81" w:rsidTr="00170976">
        <w:trPr>
          <w:trHeight w:val="20"/>
        </w:trPr>
        <w:tc>
          <w:tcPr>
            <w:tcW w:w="892" w:type="pct"/>
            <w:vAlign w:val="center"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с</w:t>
            </w:r>
            <w:proofErr w:type="gramStart"/>
            <w:r w:rsidRPr="00C74D81">
              <w:rPr>
                <w:rFonts w:ascii="Arial" w:hAnsi="Arial"/>
                <w:sz w:val="24"/>
                <w:szCs w:val="24"/>
              </w:rPr>
              <w:t>.Д</w:t>
            </w:r>
            <w:proofErr w:type="gramEnd"/>
            <w:r w:rsidRPr="00C74D81">
              <w:rPr>
                <w:rFonts w:ascii="Arial" w:hAnsi="Arial"/>
                <w:sz w:val="24"/>
                <w:szCs w:val="24"/>
              </w:rPr>
              <w:t>еушево</w:t>
            </w:r>
            <w:proofErr w:type="spellEnd"/>
          </w:p>
        </w:tc>
        <w:tc>
          <w:tcPr>
            <w:tcW w:w="910" w:type="pct"/>
            <w:vAlign w:val="center"/>
          </w:tcPr>
          <w:p w:rsidR="00F235F9" w:rsidRPr="00C74D81" w:rsidRDefault="00F235F9" w:rsidP="007E6CEB">
            <w:pPr>
              <w:ind w:firstLine="35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Арт</w:t>
            </w:r>
            <w:proofErr w:type="gramStart"/>
            <w:r w:rsidRPr="00C74D81">
              <w:rPr>
                <w:rFonts w:ascii="Arial" w:hAnsi="Arial"/>
                <w:sz w:val="24"/>
                <w:szCs w:val="24"/>
              </w:rPr>
              <w:t>.с</w:t>
            </w:r>
            <w:proofErr w:type="gramEnd"/>
            <w:r w:rsidRPr="00C74D81">
              <w:rPr>
                <w:rFonts w:ascii="Arial" w:hAnsi="Arial"/>
                <w:sz w:val="24"/>
                <w:szCs w:val="24"/>
              </w:rPr>
              <w:t>кважина</w:t>
            </w:r>
            <w:proofErr w:type="spellEnd"/>
            <w:r w:rsidRPr="00C74D81">
              <w:rPr>
                <w:rFonts w:ascii="Arial" w:hAnsi="Arial"/>
                <w:sz w:val="24"/>
                <w:szCs w:val="24"/>
              </w:rPr>
              <w:t>- 3</w:t>
            </w:r>
          </w:p>
        </w:tc>
        <w:tc>
          <w:tcPr>
            <w:tcW w:w="980" w:type="pct"/>
            <w:vAlign w:val="center"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6,5</w:t>
            </w:r>
          </w:p>
        </w:tc>
        <w:tc>
          <w:tcPr>
            <w:tcW w:w="839" w:type="pct"/>
            <w:vAlign w:val="center"/>
          </w:tcPr>
          <w:p w:rsidR="00F235F9" w:rsidRPr="00C74D81" w:rsidRDefault="00F235F9" w:rsidP="007E6CEB">
            <w:pPr>
              <w:ind w:firstLine="3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16/18,5</w:t>
            </w:r>
          </w:p>
        </w:tc>
        <w:tc>
          <w:tcPr>
            <w:tcW w:w="625" w:type="pct"/>
            <w:vAlign w:val="center"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3х25</w:t>
            </w:r>
          </w:p>
        </w:tc>
        <w:tc>
          <w:tcPr>
            <w:tcW w:w="755" w:type="pct"/>
            <w:vAlign w:val="center"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5,0/5,0</w:t>
            </w:r>
          </w:p>
        </w:tc>
      </w:tr>
      <w:tr w:rsidR="00F235F9" w:rsidRPr="00C74D81" w:rsidTr="00170976">
        <w:trPr>
          <w:trHeight w:val="20"/>
        </w:trPr>
        <w:tc>
          <w:tcPr>
            <w:tcW w:w="892" w:type="pct"/>
            <w:vAlign w:val="center"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д</w:t>
            </w:r>
            <w:proofErr w:type="gramStart"/>
            <w:r w:rsidRPr="00C74D81">
              <w:rPr>
                <w:rFonts w:ascii="Arial" w:hAnsi="Arial"/>
                <w:sz w:val="24"/>
                <w:szCs w:val="24"/>
              </w:rPr>
              <w:t>.К</w:t>
            </w:r>
            <w:proofErr w:type="gramEnd"/>
            <w:r w:rsidRPr="00C74D81">
              <w:rPr>
                <w:rFonts w:ascii="Arial" w:hAnsi="Arial"/>
                <w:sz w:val="24"/>
                <w:szCs w:val="24"/>
              </w:rPr>
              <w:t>улганы</w:t>
            </w:r>
            <w:proofErr w:type="spellEnd"/>
          </w:p>
        </w:tc>
        <w:tc>
          <w:tcPr>
            <w:tcW w:w="910" w:type="pct"/>
            <w:vAlign w:val="center"/>
          </w:tcPr>
          <w:p w:rsidR="00F235F9" w:rsidRPr="00C74D81" w:rsidRDefault="00F235F9" w:rsidP="007E6CEB">
            <w:pPr>
              <w:ind w:firstLine="35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Арт</w:t>
            </w:r>
            <w:proofErr w:type="gramStart"/>
            <w:r w:rsidRPr="00C74D81">
              <w:rPr>
                <w:rFonts w:ascii="Arial" w:hAnsi="Arial"/>
                <w:sz w:val="24"/>
                <w:szCs w:val="24"/>
              </w:rPr>
              <w:t>.с</w:t>
            </w:r>
            <w:proofErr w:type="gramEnd"/>
            <w:r w:rsidRPr="00C74D81">
              <w:rPr>
                <w:rFonts w:ascii="Arial" w:hAnsi="Arial"/>
                <w:sz w:val="24"/>
                <w:szCs w:val="24"/>
              </w:rPr>
              <w:t>кважина</w:t>
            </w:r>
            <w:proofErr w:type="spellEnd"/>
            <w:r w:rsidRPr="00C74D81">
              <w:rPr>
                <w:rFonts w:ascii="Arial" w:hAnsi="Arial"/>
                <w:sz w:val="24"/>
                <w:szCs w:val="24"/>
              </w:rPr>
              <w:t>- 1</w:t>
            </w:r>
          </w:p>
        </w:tc>
        <w:tc>
          <w:tcPr>
            <w:tcW w:w="980" w:type="pct"/>
            <w:vAlign w:val="center"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6,5</w:t>
            </w:r>
          </w:p>
        </w:tc>
        <w:tc>
          <w:tcPr>
            <w:tcW w:w="839" w:type="pct"/>
            <w:vAlign w:val="center"/>
          </w:tcPr>
          <w:p w:rsidR="00F235F9" w:rsidRPr="00C74D81" w:rsidRDefault="00F235F9" w:rsidP="007E6CEB">
            <w:pPr>
              <w:ind w:firstLine="3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12/10</w:t>
            </w:r>
          </w:p>
        </w:tc>
        <w:tc>
          <w:tcPr>
            <w:tcW w:w="625" w:type="pct"/>
            <w:vAlign w:val="center"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1х25</w:t>
            </w:r>
          </w:p>
        </w:tc>
        <w:tc>
          <w:tcPr>
            <w:tcW w:w="755" w:type="pct"/>
            <w:vAlign w:val="center"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3,0/-</w:t>
            </w:r>
          </w:p>
        </w:tc>
      </w:tr>
      <w:tr w:rsidR="00F235F9" w:rsidRPr="00C74D81" w:rsidTr="00170976">
        <w:trPr>
          <w:trHeight w:val="20"/>
        </w:trPr>
        <w:tc>
          <w:tcPr>
            <w:tcW w:w="892" w:type="pct"/>
            <w:vAlign w:val="center"/>
          </w:tcPr>
          <w:p w:rsidR="00F235F9" w:rsidRPr="00C74D81" w:rsidRDefault="00F235F9" w:rsidP="007E6CEB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д</w:t>
            </w:r>
            <w:proofErr w:type="gramStart"/>
            <w:r w:rsidRPr="00C74D81">
              <w:rPr>
                <w:rFonts w:ascii="Arial" w:hAnsi="Arial"/>
                <w:sz w:val="24"/>
                <w:szCs w:val="24"/>
              </w:rPr>
              <w:t>.Ч</w:t>
            </w:r>
            <w:proofErr w:type="gramEnd"/>
            <w:r w:rsidRPr="00C74D81">
              <w:rPr>
                <w:rFonts w:ascii="Arial" w:hAnsi="Arial"/>
                <w:sz w:val="24"/>
                <w:szCs w:val="24"/>
              </w:rPr>
              <w:t>иреево</w:t>
            </w:r>
            <w:proofErr w:type="spellEnd"/>
          </w:p>
        </w:tc>
        <w:tc>
          <w:tcPr>
            <w:tcW w:w="4108" w:type="pct"/>
            <w:gridSpan w:val="5"/>
            <w:vAlign w:val="center"/>
          </w:tcPr>
          <w:p w:rsidR="00F235F9" w:rsidRPr="00C74D81" w:rsidRDefault="00F235F9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Собственные скважины, родники</w:t>
            </w:r>
          </w:p>
        </w:tc>
      </w:tr>
    </w:tbl>
    <w:p w:rsidR="00F235F9" w:rsidRPr="00C74D81" w:rsidRDefault="00F235F9" w:rsidP="00F235F9">
      <w:pPr>
        <w:jc w:val="both"/>
        <w:rPr>
          <w:rFonts w:ascii="Arial" w:hAnsi="Arial"/>
          <w:spacing w:val="-4"/>
          <w:sz w:val="24"/>
          <w:szCs w:val="24"/>
          <w:lang w:eastAsia="en-US"/>
        </w:rPr>
      </w:pPr>
    </w:p>
    <w:p w:rsidR="00F235F9" w:rsidRPr="00C74D81" w:rsidRDefault="00F235F9" w:rsidP="00F235F9">
      <w:pPr>
        <w:tabs>
          <w:tab w:val="left" w:pos="1080"/>
        </w:tabs>
        <w:overflowPunct w:val="0"/>
        <w:jc w:val="both"/>
        <w:rPr>
          <w:rFonts w:ascii="Arial" w:eastAsia="Calibri" w:hAnsi="Arial"/>
          <w:sz w:val="24"/>
          <w:szCs w:val="24"/>
        </w:rPr>
      </w:pPr>
      <w:r w:rsidRPr="00C74D81">
        <w:rPr>
          <w:rFonts w:ascii="Arial" w:eastAsia="Calibri" w:hAnsi="Arial"/>
          <w:sz w:val="24"/>
          <w:szCs w:val="24"/>
        </w:rPr>
        <w:t>Забор воды осуществляется скважинами. Насосная станция 1 подъема совмещена с водоприемными сооружениями, устье скважин закрыто павильоном. Вода со скважины поступает в водонапорную башню, затем самотеком в водопроводную сеть и подается к потребителям. Очистные сооружения, узел учета воды отсутствуют, потребителям подается исходная (природная) вода.</w:t>
      </w:r>
    </w:p>
    <w:p w:rsidR="00F235F9" w:rsidRPr="00C74D81" w:rsidRDefault="00F235F9" w:rsidP="00F235F9">
      <w:pPr>
        <w:jc w:val="both"/>
        <w:rPr>
          <w:rFonts w:ascii="Arial" w:hAnsi="Arial"/>
          <w:spacing w:val="-4"/>
          <w:sz w:val="24"/>
          <w:szCs w:val="24"/>
          <w:lang w:eastAsia="en-US"/>
        </w:rPr>
      </w:pPr>
      <w:r w:rsidRPr="00C74D81">
        <w:rPr>
          <w:rFonts w:ascii="Arial" w:hAnsi="Arial"/>
          <w:spacing w:val="-4"/>
          <w:sz w:val="24"/>
          <w:szCs w:val="24"/>
          <w:lang w:eastAsia="en-US"/>
        </w:rPr>
        <w:t xml:space="preserve">Вода по химическому составу  гидрокарбонатная  магниево-кальциевая  и </w:t>
      </w:r>
      <w:r w:rsidRPr="00C74D81">
        <w:rPr>
          <w:rFonts w:ascii="Arial" w:hAnsi="Arial"/>
          <w:spacing w:val="-4"/>
          <w:sz w:val="24"/>
          <w:szCs w:val="24"/>
          <w:lang w:eastAsia="en-US"/>
        </w:rPr>
        <w:lastRenderedPageBreak/>
        <w:t xml:space="preserve">удовлетворяет требованиям </w:t>
      </w:r>
      <w:proofErr w:type="spellStart"/>
      <w:r w:rsidRPr="00C74D81">
        <w:rPr>
          <w:rFonts w:ascii="Arial" w:hAnsi="Arial"/>
          <w:spacing w:val="-4"/>
          <w:sz w:val="24"/>
          <w:szCs w:val="24"/>
          <w:lang w:eastAsia="en-US"/>
        </w:rPr>
        <w:t>СанПин</w:t>
      </w:r>
      <w:proofErr w:type="spellEnd"/>
      <w:r w:rsidRPr="00C74D81">
        <w:rPr>
          <w:rFonts w:ascii="Arial" w:hAnsi="Arial"/>
          <w:spacing w:val="-4"/>
          <w:sz w:val="24"/>
          <w:szCs w:val="24"/>
          <w:lang w:eastAsia="en-US"/>
        </w:rPr>
        <w:t xml:space="preserve"> 2.1.4.1074-01 «Питьевая вода».</w:t>
      </w:r>
    </w:p>
    <w:p w:rsidR="00F235F9" w:rsidRPr="00C74D81" w:rsidRDefault="00F235F9" w:rsidP="00F235F9">
      <w:pPr>
        <w:jc w:val="both"/>
        <w:rPr>
          <w:rFonts w:ascii="Arial" w:hAnsi="Arial"/>
          <w:spacing w:val="-4"/>
          <w:sz w:val="24"/>
          <w:szCs w:val="24"/>
          <w:lang w:eastAsia="en-US"/>
        </w:rPr>
      </w:pPr>
      <w:r w:rsidRPr="00C74D81">
        <w:rPr>
          <w:rFonts w:ascii="Arial" w:hAnsi="Arial"/>
          <w:spacing w:val="-4"/>
          <w:sz w:val="24"/>
          <w:szCs w:val="24"/>
          <w:lang w:eastAsia="en-US"/>
        </w:rPr>
        <w:t xml:space="preserve">Система водоснабжения принята низкого давления, с учетом удовлетворения хозяйственно-питьевых и противопожарных нужд.  Водопроводные сети проложены в основном из ПНД диаметром 110 мм. </w:t>
      </w:r>
    </w:p>
    <w:p w:rsidR="00F235F9" w:rsidRPr="00C74D81" w:rsidRDefault="00F235F9" w:rsidP="00F235F9">
      <w:pPr>
        <w:jc w:val="both"/>
        <w:rPr>
          <w:rFonts w:ascii="Arial" w:hAnsi="Arial"/>
          <w:spacing w:val="-4"/>
          <w:sz w:val="24"/>
          <w:szCs w:val="24"/>
          <w:lang w:eastAsia="en-US"/>
        </w:rPr>
      </w:pPr>
      <w:r w:rsidRPr="00C74D81">
        <w:rPr>
          <w:rFonts w:ascii="Arial" w:hAnsi="Arial"/>
          <w:spacing w:val="-4"/>
          <w:sz w:val="24"/>
          <w:szCs w:val="24"/>
          <w:lang w:eastAsia="en-US"/>
        </w:rPr>
        <w:t>Водонапорная башня регулирует водопотребление населенного пункта, создает необходимый напор в сети, а также хранит 10-ти минутный противопожарный запас воды.</w:t>
      </w:r>
    </w:p>
    <w:p w:rsidR="00F235F9" w:rsidRPr="00C74D81" w:rsidRDefault="00F235F9" w:rsidP="00F235F9">
      <w:pPr>
        <w:jc w:val="both"/>
        <w:rPr>
          <w:rFonts w:ascii="Arial" w:hAnsi="Arial"/>
          <w:spacing w:val="-4"/>
          <w:sz w:val="24"/>
          <w:szCs w:val="24"/>
          <w:lang w:eastAsia="en-US"/>
        </w:rPr>
      </w:pPr>
      <w:r w:rsidRPr="00C74D81">
        <w:rPr>
          <w:rFonts w:ascii="Arial" w:hAnsi="Arial"/>
          <w:spacing w:val="-4"/>
          <w:sz w:val="24"/>
          <w:szCs w:val="24"/>
          <w:lang w:eastAsia="en-US"/>
        </w:rPr>
        <w:t xml:space="preserve">В настоящее время разработана проектная документация по реконструкции системы централизованного водоснабжения </w:t>
      </w:r>
      <w:proofErr w:type="spellStart"/>
      <w:r w:rsidRPr="00C74D81">
        <w:rPr>
          <w:rFonts w:ascii="Arial" w:hAnsi="Arial"/>
          <w:spacing w:val="-4"/>
          <w:sz w:val="24"/>
          <w:szCs w:val="24"/>
          <w:lang w:eastAsia="en-US"/>
        </w:rPr>
        <w:t>с</w:t>
      </w:r>
      <w:proofErr w:type="gramStart"/>
      <w:r w:rsidRPr="00C74D81">
        <w:rPr>
          <w:rFonts w:ascii="Arial" w:hAnsi="Arial"/>
          <w:spacing w:val="-4"/>
          <w:sz w:val="24"/>
          <w:szCs w:val="24"/>
          <w:lang w:eastAsia="en-US"/>
        </w:rPr>
        <w:t>.Д</w:t>
      </w:r>
      <w:proofErr w:type="gramEnd"/>
      <w:r w:rsidRPr="00C74D81">
        <w:rPr>
          <w:rFonts w:ascii="Arial" w:hAnsi="Arial"/>
          <w:spacing w:val="-4"/>
          <w:sz w:val="24"/>
          <w:szCs w:val="24"/>
          <w:lang w:eastAsia="en-US"/>
        </w:rPr>
        <w:t>еушево</w:t>
      </w:r>
      <w:proofErr w:type="spellEnd"/>
      <w:r w:rsidRPr="00C74D81">
        <w:rPr>
          <w:rFonts w:ascii="Arial" w:hAnsi="Arial"/>
          <w:spacing w:val="-4"/>
          <w:sz w:val="24"/>
          <w:szCs w:val="24"/>
          <w:lang w:eastAsia="en-US"/>
        </w:rPr>
        <w:t>, предусматривающая строительство водозабора подземных вод (бурение артезианской скважины с установкой водонапорной башни), прокладкой водопроводной сети  из  полиэтиленовых труб Ду110 с установкой пожарных гидрантов. Существующие артезианские скважины предлагаются к использованию для собственных нужд фермы и МТП.</w:t>
      </w:r>
    </w:p>
    <w:p w:rsidR="00F235F9" w:rsidRPr="00C74D81" w:rsidRDefault="00F235F9" w:rsidP="00F235F9">
      <w:pPr>
        <w:jc w:val="both"/>
        <w:rPr>
          <w:rFonts w:ascii="Arial" w:hAnsi="Arial"/>
          <w:spacing w:val="-4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</w:rPr>
        <w:t>Водоснабжение объектов агропромышленного комплекса (фермы КРС ООО СХП «</w:t>
      </w:r>
      <w:proofErr w:type="spellStart"/>
      <w:r w:rsidRPr="00C74D81">
        <w:rPr>
          <w:rFonts w:ascii="Arial" w:hAnsi="Arial"/>
          <w:sz w:val="24"/>
          <w:szCs w:val="24"/>
        </w:rPr>
        <w:t>Свияга</w:t>
      </w:r>
      <w:proofErr w:type="spellEnd"/>
      <w:r w:rsidRPr="00C74D81">
        <w:rPr>
          <w:rFonts w:ascii="Arial" w:hAnsi="Arial"/>
          <w:sz w:val="24"/>
          <w:szCs w:val="24"/>
        </w:rPr>
        <w:t>») осуществляется из собственных источников водоснабжения (артезианские скважины).</w:t>
      </w:r>
    </w:p>
    <w:p w:rsidR="00F235F9" w:rsidRPr="00C74D81" w:rsidRDefault="00F235F9" w:rsidP="00F235F9">
      <w:pPr>
        <w:jc w:val="both"/>
        <w:rPr>
          <w:rFonts w:ascii="Arial" w:hAnsi="Arial"/>
          <w:spacing w:val="-4"/>
          <w:sz w:val="24"/>
          <w:szCs w:val="24"/>
          <w:lang w:eastAsia="en-US"/>
        </w:rPr>
      </w:pPr>
      <w:r w:rsidRPr="00C74D81">
        <w:rPr>
          <w:rFonts w:ascii="Arial" w:hAnsi="Arial"/>
          <w:spacing w:val="-4"/>
          <w:sz w:val="24"/>
          <w:szCs w:val="24"/>
          <w:lang w:eastAsia="en-US"/>
        </w:rPr>
        <w:t>Проблемными характеристиками сети водопровода являются:</w:t>
      </w:r>
    </w:p>
    <w:p w:rsidR="00F235F9" w:rsidRPr="00C74D81" w:rsidRDefault="00F235F9" w:rsidP="00F235F9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rFonts w:ascii="Arial" w:hAnsi="Arial"/>
          <w:spacing w:val="-4"/>
          <w:sz w:val="24"/>
          <w:szCs w:val="24"/>
          <w:lang w:eastAsia="en-US"/>
        </w:rPr>
      </w:pPr>
      <w:r w:rsidRPr="00C74D81">
        <w:rPr>
          <w:rFonts w:ascii="Arial" w:eastAsia="Calibri" w:hAnsi="Arial"/>
          <w:sz w:val="24"/>
          <w:szCs w:val="24"/>
        </w:rPr>
        <w:t>несвоевременная замена изношенных участков водопроводной сети, в связи с этим происходят частые аварии и утечки</w:t>
      </w:r>
      <w:r w:rsidRPr="00C74D81">
        <w:rPr>
          <w:rFonts w:ascii="Arial" w:hAnsi="Arial"/>
          <w:spacing w:val="-4"/>
          <w:sz w:val="24"/>
          <w:szCs w:val="24"/>
          <w:lang w:eastAsia="en-US"/>
        </w:rPr>
        <w:t>;</w:t>
      </w:r>
    </w:p>
    <w:p w:rsidR="00F235F9" w:rsidRPr="00C74D81" w:rsidRDefault="00F235F9" w:rsidP="00F235F9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rFonts w:ascii="Arial" w:hAnsi="Arial"/>
          <w:spacing w:val="-4"/>
          <w:sz w:val="24"/>
          <w:szCs w:val="24"/>
          <w:lang w:eastAsia="en-US"/>
        </w:rPr>
      </w:pPr>
      <w:r w:rsidRPr="00C74D81">
        <w:rPr>
          <w:rFonts w:ascii="Arial" w:hAnsi="Arial"/>
          <w:spacing w:val="-4"/>
          <w:sz w:val="24"/>
          <w:szCs w:val="24"/>
          <w:lang w:eastAsia="en-US"/>
        </w:rPr>
        <w:t>вторичное загрязнение воды из-за изношенности водопроводов</w:t>
      </w:r>
    </w:p>
    <w:p w:rsidR="00F235F9" w:rsidRPr="00C74D81" w:rsidRDefault="00F235F9" w:rsidP="00F235F9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rFonts w:ascii="Arial" w:hAnsi="Arial"/>
          <w:spacing w:val="-4"/>
          <w:sz w:val="24"/>
          <w:szCs w:val="24"/>
          <w:lang w:eastAsia="en-US"/>
        </w:rPr>
      </w:pPr>
      <w:r w:rsidRPr="00C74D81">
        <w:rPr>
          <w:rFonts w:ascii="Arial" w:hAnsi="Arial"/>
          <w:spacing w:val="-4"/>
          <w:sz w:val="24"/>
          <w:szCs w:val="24"/>
          <w:lang w:eastAsia="en-US"/>
        </w:rPr>
        <w:t>недостаточный уровень обеспеченности жилой застройки приборами учета расходов воды.</w:t>
      </w:r>
    </w:p>
    <w:p w:rsidR="00F235F9" w:rsidRPr="00C74D81" w:rsidRDefault="00F235F9" w:rsidP="00F235F9">
      <w:pPr>
        <w:ind w:left="709"/>
        <w:jc w:val="both"/>
        <w:rPr>
          <w:rFonts w:ascii="Arial" w:hAnsi="Arial"/>
          <w:spacing w:val="-4"/>
          <w:sz w:val="24"/>
          <w:szCs w:val="24"/>
          <w:lang w:eastAsia="en-US"/>
        </w:rPr>
      </w:pPr>
    </w:p>
    <w:p w:rsidR="007E6CEB" w:rsidRPr="00C74D81" w:rsidRDefault="007E6CEB" w:rsidP="00F235F9">
      <w:pPr>
        <w:ind w:left="709"/>
        <w:jc w:val="both"/>
        <w:rPr>
          <w:rFonts w:ascii="Arial" w:hAnsi="Arial"/>
          <w:spacing w:val="-4"/>
          <w:sz w:val="24"/>
          <w:szCs w:val="24"/>
          <w:lang w:eastAsia="en-US"/>
        </w:rPr>
      </w:pPr>
    </w:p>
    <w:p w:rsidR="00FF4E38" w:rsidRPr="00C74D81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</w:rPr>
      </w:pPr>
      <w:bookmarkStart w:id="4" w:name="_Toc6512887"/>
      <w:r w:rsidRPr="00C74D81">
        <w:rPr>
          <w:rFonts w:ascii="Arial" w:hAnsi="Arial" w:cs="Arial"/>
          <w:i w:val="0"/>
        </w:rPr>
        <w:t>2.</w:t>
      </w:r>
      <w:r w:rsidR="006C4C8F" w:rsidRPr="00C74D81">
        <w:rPr>
          <w:rFonts w:ascii="Arial" w:hAnsi="Arial" w:cs="Arial"/>
          <w:i w:val="0"/>
        </w:rPr>
        <w:t>7</w:t>
      </w:r>
      <w:r w:rsidRPr="00C74D81">
        <w:rPr>
          <w:rFonts w:ascii="Arial" w:hAnsi="Arial" w:cs="Arial"/>
          <w:i w:val="0"/>
        </w:rPr>
        <w:t>. Водоотведение</w:t>
      </w:r>
      <w:bookmarkEnd w:id="4"/>
    </w:p>
    <w:p w:rsidR="00F235F9" w:rsidRPr="00C74D81" w:rsidRDefault="00F235F9" w:rsidP="00F235F9">
      <w:pPr>
        <w:pStyle w:val="a7"/>
        <w:numPr>
          <w:ilvl w:val="0"/>
          <w:numId w:val="10"/>
        </w:numPr>
        <w:jc w:val="both"/>
        <w:rPr>
          <w:rFonts w:ascii="Arial" w:hAnsi="Arial"/>
          <w:spacing w:val="-4"/>
          <w:sz w:val="24"/>
          <w:szCs w:val="24"/>
          <w:lang w:eastAsia="en-US"/>
        </w:rPr>
      </w:pPr>
    </w:p>
    <w:p w:rsidR="00F235F9" w:rsidRPr="00C74D81" w:rsidRDefault="00F235F9" w:rsidP="00F235F9">
      <w:pPr>
        <w:pStyle w:val="a7"/>
        <w:numPr>
          <w:ilvl w:val="0"/>
          <w:numId w:val="10"/>
        </w:numPr>
        <w:ind w:firstLine="709"/>
        <w:jc w:val="both"/>
        <w:rPr>
          <w:rFonts w:ascii="Arial" w:hAnsi="Arial"/>
          <w:spacing w:val="-4"/>
          <w:sz w:val="24"/>
          <w:szCs w:val="24"/>
          <w:lang w:eastAsia="en-US"/>
        </w:rPr>
      </w:pPr>
      <w:r w:rsidRPr="00C74D81">
        <w:rPr>
          <w:rFonts w:ascii="Arial" w:hAnsi="Arial"/>
          <w:spacing w:val="-4"/>
          <w:sz w:val="24"/>
          <w:szCs w:val="24"/>
          <w:lang w:eastAsia="en-US"/>
        </w:rPr>
        <w:t xml:space="preserve">В </w:t>
      </w:r>
      <w:proofErr w:type="spellStart"/>
      <w:r w:rsidRPr="00C74D81">
        <w:rPr>
          <w:rFonts w:ascii="Arial" w:hAnsi="Arial"/>
          <w:spacing w:val="-4"/>
          <w:sz w:val="24"/>
          <w:szCs w:val="24"/>
          <w:lang w:eastAsia="en-US"/>
        </w:rPr>
        <w:t>Деушевском</w:t>
      </w:r>
      <w:proofErr w:type="spellEnd"/>
      <w:r w:rsidRPr="00C74D81">
        <w:rPr>
          <w:rFonts w:ascii="Arial" w:hAnsi="Arial"/>
          <w:spacing w:val="-4"/>
          <w:sz w:val="24"/>
          <w:szCs w:val="24"/>
          <w:lang w:eastAsia="en-US"/>
        </w:rPr>
        <w:t xml:space="preserve"> сельском поселении отсутствует централизованная система водоотведения. Население, проживающее в индивидуальных домах с придомовыми земельными участками, пользуется септиками или выгребными ямами.</w:t>
      </w:r>
    </w:p>
    <w:p w:rsidR="00F235F9" w:rsidRPr="00C74D81" w:rsidRDefault="00F235F9" w:rsidP="00F235F9">
      <w:pPr>
        <w:pStyle w:val="a7"/>
        <w:numPr>
          <w:ilvl w:val="0"/>
          <w:numId w:val="10"/>
        </w:numPr>
        <w:ind w:firstLine="709"/>
        <w:jc w:val="both"/>
        <w:rPr>
          <w:rFonts w:ascii="Arial" w:hAnsi="Arial"/>
          <w:spacing w:val="-4"/>
          <w:sz w:val="24"/>
          <w:szCs w:val="24"/>
          <w:lang w:eastAsia="en-US"/>
        </w:rPr>
      </w:pPr>
      <w:r w:rsidRPr="00C74D81">
        <w:rPr>
          <w:rFonts w:ascii="Arial" w:hAnsi="Arial"/>
          <w:spacing w:val="-4"/>
          <w:sz w:val="24"/>
          <w:szCs w:val="24"/>
          <w:lang w:eastAsia="en-US"/>
        </w:rPr>
        <w:t>На территории поселения ливневая канализация отсутствует. Отвод дождевых и талых вод не регулируется и осуществляется в пониженные места существующего рельефа.</w:t>
      </w:r>
    </w:p>
    <w:p w:rsidR="00FF4E38" w:rsidRPr="00C74D81" w:rsidRDefault="00FF4E38" w:rsidP="002603E0">
      <w:pPr>
        <w:pStyle w:val="51"/>
        <w:numPr>
          <w:ilvl w:val="0"/>
          <w:numId w:val="10"/>
        </w:numPr>
        <w:ind w:firstLine="709"/>
        <w:rPr>
          <w:rFonts w:ascii="Arial" w:hAnsi="Arial" w:cs="Arial"/>
          <w:highlight w:val="yellow"/>
        </w:rPr>
      </w:pPr>
    </w:p>
    <w:p w:rsidR="00FF4E38" w:rsidRPr="00C74D81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</w:rPr>
      </w:pPr>
      <w:bookmarkStart w:id="5" w:name="_Toc6512888"/>
      <w:r w:rsidRPr="00C74D81">
        <w:rPr>
          <w:rFonts w:ascii="Arial" w:hAnsi="Arial" w:cs="Arial"/>
          <w:i w:val="0"/>
        </w:rPr>
        <w:t>2.</w:t>
      </w:r>
      <w:r w:rsidR="006C4C8F" w:rsidRPr="00C74D81">
        <w:rPr>
          <w:rFonts w:ascii="Arial" w:hAnsi="Arial" w:cs="Arial"/>
          <w:i w:val="0"/>
        </w:rPr>
        <w:t>8</w:t>
      </w:r>
      <w:r w:rsidRPr="00C74D81">
        <w:rPr>
          <w:rFonts w:ascii="Arial" w:hAnsi="Arial" w:cs="Arial"/>
          <w:i w:val="0"/>
        </w:rPr>
        <w:t>. Теплоснабжение</w:t>
      </w:r>
      <w:bookmarkEnd w:id="5"/>
    </w:p>
    <w:p w:rsidR="00F235F9" w:rsidRPr="00C74D81" w:rsidRDefault="00F235F9" w:rsidP="00F235F9">
      <w:pPr>
        <w:pStyle w:val="a4"/>
        <w:numPr>
          <w:ilvl w:val="0"/>
          <w:numId w:val="10"/>
        </w:numPr>
        <w:ind w:firstLine="709"/>
        <w:jc w:val="both"/>
        <w:rPr>
          <w:rStyle w:val="af9"/>
          <w:rFonts w:ascii="Arial" w:hAnsi="Arial" w:cs="Arial"/>
          <w:i w:val="0"/>
          <w:szCs w:val="24"/>
        </w:rPr>
      </w:pPr>
      <w:proofErr w:type="spellStart"/>
      <w:r w:rsidRPr="00C74D81">
        <w:rPr>
          <w:rStyle w:val="af9"/>
          <w:rFonts w:ascii="Arial" w:hAnsi="Arial" w:cs="Arial"/>
          <w:i w:val="0"/>
          <w:szCs w:val="24"/>
        </w:rPr>
        <w:t>Деушевское</w:t>
      </w:r>
      <w:proofErr w:type="spellEnd"/>
      <w:r w:rsidRPr="00C74D81">
        <w:rPr>
          <w:rStyle w:val="af9"/>
          <w:rFonts w:ascii="Arial" w:hAnsi="Arial" w:cs="Arial"/>
          <w:i w:val="0"/>
          <w:szCs w:val="24"/>
        </w:rPr>
        <w:t xml:space="preserve"> сельское поселение застроено в основном – частными домами усадебной застройки.</w:t>
      </w:r>
    </w:p>
    <w:p w:rsidR="00F235F9" w:rsidRPr="00C74D81" w:rsidRDefault="00F235F9" w:rsidP="00F235F9">
      <w:pPr>
        <w:pStyle w:val="a4"/>
        <w:numPr>
          <w:ilvl w:val="0"/>
          <w:numId w:val="10"/>
        </w:numPr>
        <w:ind w:firstLine="709"/>
        <w:jc w:val="both"/>
        <w:rPr>
          <w:rStyle w:val="af9"/>
          <w:rFonts w:ascii="Arial" w:hAnsi="Arial" w:cs="Arial"/>
          <w:i w:val="0"/>
          <w:szCs w:val="24"/>
        </w:rPr>
      </w:pPr>
      <w:r w:rsidRPr="00C74D81">
        <w:rPr>
          <w:rStyle w:val="af9"/>
          <w:rFonts w:ascii="Arial" w:hAnsi="Arial" w:cs="Arial"/>
          <w:i w:val="0"/>
          <w:szCs w:val="24"/>
        </w:rPr>
        <w:t>Отопление усадебной застройки осуществляется от локальных источников теплоснабжения 2-х или одноконтурных индивидуальных бытовых котлов, работающих на природном газе низкого давления.</w:t>
      </w:r>
    </w:p>
    <w:p w:rsidR="00F235F9" w:rsidRPr="00C74D81" w:rsidRDefault="00F235F9" w:rsidP="00F235F9">
      <w:pPr>
        <w:pStyle w:val="a4"/>
        <w:numPr>
          <w:ilvl w:val="0"/>
          <w:numId w:val="10"/>
        </w:numPr>
        <w:ind w:firstLine="709"/>
        <w:jc w:val="both"/>
        <w:rPr>
          <w:rStyle w:val="af9"/>
          <w:rFonts w:ascii="Arial" w:hAnsi="Arial" w:cs="Arial"/>
          <w:i w:val="0"/>
          <w:szCs w:val="24"/>
        </w:rPr>
      </w:pPr>
      <w:r w:rsidRPr="00C74D81">
        <w:rPr>
          <w:rStyle w:val="af9"/>
          <w:rFonts w:ascii="Arial" w:hAnsi="Arial" w:cs="Arial"/>
          <w:i w:val="0"/>
          <w:szCs w:val="24"/>
        </w:rPr>
        <w:t>Общественные учреждения сельского поселения (школы, СДК</w:t>
      </w:r>
      <w:proofErr w:type="gramStart"/>
      <w:r w:rsidRPr="00C74D81">
        <w:rPr>
          <w:rStyle w:val="af9"/>
          <w:rFonts w:ascii="Arial" w:hAnsi="Arial" w:cs="Arial"/>
          <w:i w:val="0"/>
          <w:szCs w:val="24"/>
        </w:rPr>
        <w:t>,С</w:t>
      </w:r>
      <w:proofErr w:type="gramEnd"/>
      <w:r w:rsidRPr="00C74D81">
        <w:rPr>
          <w:rStyle w:val="af9"/>
          <w:rFonts w:ascii="Arial" w:hAnsi="Arial" w:cs="Arial"/>
          <w:i w:val="0"/>
          <w:szCs w:val="24"/>
        </w:rPr>
        <w:t xml:space="preserve">К) пользуются автономными котельными с маломощными котлами до 100 кВт и менее. Топливом для котельных и индивидуальных газовых котлов служит природный газ. </w:t>
      </w:r>
    </w:p>
    <w:p w:rsidR="00F235F9" w:rsidRPr="00C74D81" w:rsidRDefault="00F235F9" w:rsidP="00F235F9">
      <w:pPr>
        <w:pStyle w:val="a4"/>
        <w:numPr>
          <w:ilvl w:val="0"/>
          <w:numId w:val="10"/>
        </w:numPr>
        <w:ind w:firstLine="709"/>
        <w:jc w:val="both"/>
        <w:rPr>
          <w:rStyle w:val="af9"/>
          <w:rFonts w:ascii="Arial" w:hAnsi="Arial" w:cs="Arial"/>
          <w:i w:val="0"/>
          <w:szCs w:val="24"/>
        </w:rPr>
      </w:pPr>
      <w:r w:rsidRPr="00C74D81">
        <w:rPr>
          <w:rStyle w:val="af9"/>
          <w:rFonts w:ascii="Arial" w:hAnsi="Arial" w:cs="Arial"/>
          <w:i w:val="0"/>
          <w:szCs w:val="24"/>
        </w:rPr>
        <w:t xml:space="preserve">Сведения о составе оборудования и характеристика котлов системы теплоснабжения </w:t>
      </w:r>
      <w:proofErr w:type="spellStart"/>
      <w:r w:rsidRPr="00C74D81">
        <w:rPr>
          <w:rStyle w:val="af9"/>
          <w:rFonts w:ascii="Arial" w:hAnsi="Arial" w:cs="Arial"/>
          <w:i w:val="0"/>
          <w:szCs w:val="24"/>
        </w:rPr>
        <w:t>Деушевского</w:t>
      </w:r>
      <w:proofErr w:type="spellEnd"/>
      <w:r w:rsidRPr="00C74D81">
        <w:rPr>
          <w:rStyle w:val="af9"/>
          <w:rFonts w:ascii="Arial" w:hAnsi="Arial" w:cs="Arial"/>
          <w:i w:val="0"/>
          <w:szCs w:val="24"/>
        </w:rPr>
        <w:t xml:space="preserve"> сельского поселения не имеется.</w:t>
      </w:r>
    </w:p>
    <w:p w:rsidR="00FF4E38" w:rsidRPr="00C74D81" w:rsidRDefault="00FF4E38" w:rsidP="002603E0">
      <w:pPr>
        <w:pStyle w:val="51"/>
        <w:numPr>
          <w:ilvl w:val="0"/>
          <w:numId w:val="10"/>
        </w:numPr>
        <w:ind w:firstLine="709"/>
        <w:rPr>
          <w:rFonts w:ascii="Arial" w:hAnsi="Arial" w:cs="Arial"/>
        </w:rPr>
      </w:pPr>
    </w:p>
    <w:p w:rsidR="00FF4E38" w:rsidRPr="00C74D81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</w:rPr>
      </w:pPr>
      <w:bookmarkStart w:id="6" w:name="_Toc6512889"/>
      <w:r w:rsidRPr="00C74D81">
        <w:rPr>
          <w:rFonts w:ascii="Arial" w:hAnsi="Arial" w:cs="Arial"/>
          <w:i w:val="0"/>
        </w:rPr>
        <w:t>2.9. Связь</w:t>
      </w:r>
      <w:bookmarkEnd w:id="6"/>
    </w:p>
    <w:p w:rsidR="00A10921" w:rsidRPr="00C74D81" w:rsidRDefault="00A10921" w:rsidP="00A10921">
      <w:pPr>
        <w:pStyle w:val="a4"/>
        <w:numPr>
          <w:ilvl w:val="0"/>
          <w:numId w:val="10"/>
        </w:numPr>
        <w:ind w:firstLine="709"/>
        <w:jc w:val="both"/>
        <w:rPr>
          <w:rStyle w:val="af9"/>
          <w:rFonts w:ascii="Arial" w:hAnsi="Arial" w:cs="Arial"/>
          <w:i w:val="0"/>
          <w:szCs w:val="24"/>
        </w:rPr>
      </w:pPr>
      <w:r w:rsidRPr="00C74D81">
        <w:rPr>
          <w:rStyle w:val="af9"/>
          <w:rFonts w:ascii="Arial" w:hAnsi="Arial" w:cs="Arial"/>
          <w:i w:val="0"/>
          <w:szCs w:val="24"/>
        </w:rPr>
        <w:t xml:space="preserve">В настоящее время телефонизация </w:t>
      </w:r>
      <w:proofErr w:type="spellStart"/>
      <w:r w:rsidRPr="00C74D81">
        <w:rPr>
          <w:rStyle w:val="af9"/>
          <w:rFonts w:ascii="Arial" w:hAnsi="Arial" w:cs="Arial"/>
          <w:i w:val="0"/>
          <w:szCs w:val="24"/>
        </w:rPr>
        <w:t>Деушевского</w:t>
      </w:r>
      <w:proofErr w:type="spellEnd"/>
      <w:r w:rsidRPr="00C74D81">
        <w:rPr>
          <w:rStyle w:val="af9"/>
          <w:rFonts w:ascii="Arial" w:hAnsi="Arial" w:cs="Arial"/>
          <w:i w:val="0"/>
          <w:szCs w:val="24"/>
        </w:rPr>
        <w:t xml:space="preserve"> сельского поселения осуществляется автоматических телефонных станций, расположенных в населенных пунктах </w:t>
      </w:r>
      <w:proofErr w:type="spellStart"/>
      <w:r w:rsidRPr="00C74D81">
        <w:rPr>
          <w:rStyle w:val="af9"/>
          <w:rFonts w:ascii="Arial" w:hAnsi="Arial" w:cs="Arial"/>
          <w:i w:val="0"/>
          <w:szCs w:val="24"/>
        </w:rPr>
        <w:t>Деушево</w:t>
      </w:r>
      <w:proofErr w:type="spellEnd"/>
      <w:r w:rsidRPr="00C74D81">
        <w:rPr>
          <w:rStyle w:val="af9"/>
          <w:rFonts w:ascii="Arial" w:hAnsi="Arial" w:cs="Arial"/>
          <w:i w:val="0"/>
          <w:szCs w:val="24"/>
        </w:rPr>
        <w:t xml:space="preserve"> и </w:t>
      </w:r>
      <w:proofErr w:type="spellStart"/>
      <w:r w:rsidRPr="00C74D81">
        <w:rPr>
          <w:rStyle w:val="af9"/>
          <w:rFonts w:ascii="Arial" w:hAnsi="Arial" w:cs="Arial"/>
          <w:i w:val="0"/>
          <w:szCs w:val="24"/>
        </w:rPr>
        <w:t>Кулганы</w:t>
      </w:r>
      <w:proofErr w:type="spellEnd"/>
      <w:r w:rsidRPr="00C74D81">
        <w:rPr>
          <w:rStyle w:val="af9"/>
          <w:rFonts w:ascii="Arial" w:hAnsi="Arial" w:cs="Arial"/>
          <w:i w:val="0"/>
          <w:szCs w:val="24"/>
        </w:rPr>
        <w:t xml:space="preserve"> (на момент разработки генерального плана не были предоставлены характеристики АТС). </w:t>
      </w:r>
    </w:p>
    <w:p w:rsidR="00A10921" w:rsidRPr="00C74D81" w:rsidRDefault="00A10921" w:rsidP="00A10921">
      <w:pPr>
        <w:pStyle w:val="a4"/>
        <w:numPr>
          <w:ilvl w:val="0"/>
          <w:numId w:val="10"/>
        </w:numPr>
        <w:ind w:firstLine="709"/>
        <w:jc w:val="both"/>
        <w:rPr>
          <w:rStyle w:val="af9"/>
          <w:rFonts w:ascii="Arial" w:hAnsi="Arial" w:cs="Arial"/>
          <w:i w:val="0"/>
          <w:szCs w:val="24"/>
        </w:rPr>
      </w:pPr>
      <w:r w:rsidRPr="00C74D81">
        <w:rPr>
          <w:rStyle w:val="af9"/>
          <w:rFonts w:ascii="Arial" w:hAnsi="Arial" w:cs="Arial"/>
          <w:i w:val="0"/>
          <w:szCs w:val="24"/>
        </w:rPr>
        <w:t>Данные о месторасположения станции проводного вещания, радиоузлов - не имеется.</w:t>
      </w:r>
    </w:p>
    <w:p w:rsidR="00A10921" w:rsidRPr="00C74D81" w:rsidRDefault="00A10921" w:rsidP="00A10921">
      <w:pPr>
        <w:pStyle w:val="a4"/>
        <w:numPr>
          <w:ilvl w:val="0"/>
          <w:numId w:val="10"/>
        </w:numPr>
        <w:ind w:firstLine="709"/>
        <w:jc w:val="both"/>
        <w:rPr>
          <w:rStyle w:val="af9"/>
          <w:rFonts w:ascii="Arial" w:hAnsi="Arial" w:cs="Arial"/>
          <w:i w:val="0"/>
          <w:szCs w:val="24"/>
        </w:rPr>
      </w:pPr>
      <w:r w:rsidRPr="00C74D81">
        <w:rPr>
          <w:rStyle w:val="af9"/>
          <w:rFonts w:ascii="Arial" w:hAnsi="Arial" w:cs="Arial"/>
          <w:i w:val="0"/>
          <w:szCs w:val="24"/>
        </w:rPr>
        <w:lastRenderedPageBreak/>
        <w:t xml:space="preserve">Связь организована по шкафной системе с зоной прямого питания. Линейное хозяйство – кабельно-воздушное, выполнено кабелями в траншее и в кабельной канализации и по воздуху на опорах. Коэффициент семейности населенных пунктов </w:t>
      </w:r>
      <w:proofErr w:type="spellStart"/>
      <w:r w:rsidRPr="00C74D81">
        <w:rPr>
          <w:rStyle w:val="af9"/>
          <w:rFonts w:ascii="Arial" w:hAnsi="Arial" w:cs="Arial"/>
          <w:i w:val="0"/>
          <w:szCs w:val="24"/>
        </w:rPr>
        <w:t>Деушевского</w:t>
      </w:r>
      <w:proofErr w:type="spellEnd"/>
      <w:r w:rsidRPr="00C74D81">
        <w:rPr>
          <w:rStyle w:val="af9"/>
          <w:rFonts w:ascii="Arial" w:hAnsi="Arial" w:cs="Arial"/>
          <w:i w:val="0"/>
          <w:szCs w:val="24"/>
        </w:rPr>
        <w:t xml:space="preserve"> сельского поселения принят 3,5 чел. В усадебной застройке принят один телефон на одно домовладение.</w:t>
      </w:r>
    </w:p>
    <w:p w:rsidR="00A10921" w:rsidRPr="00C74D81" w:rsidRDefault="00A10921" w:rsidP="00A10921">
      <w:pPr>
        <w:pStyle w:val="a4"/>
        <w:numPr>
          <w:ilvl w:val="0"/>
          <w:numId w:val="10"/>
        </w:numPr>
        <w:ind w:firstLine="709"/>
        <w:jc w:val="both"/>
        <w:rPr>
          <w:rStyle w:val="af9"/>
          <w:rFonts w:ascii="Arial" w:hAnsi="Arial" w:cs="Arial"/>
          <w:i w:val="0"/>
          <w:szCs w:val="24"/>
        </w:rPr>
      </w:pPr>
      <w:r w:rsidRPr="00C74D81">
        <w:rPr>
          <w:rStyle w:val="af9"/>
          <w:rFonts w:ascii="Arial" w:hAnsi="Arial" w:cs="Arial"/>
          <w:i w:val="0"/>
          <w:szCs w:val="24"/>
        </w:rPr>
        <w:t>Телефонные станции обеспечивают междугородние связи со всей территорией России, а также международные переговоры, включая страны СНГ. Междугородная связь организована волоконно-оптической линией передач. По РТ организовано физическое кольцо, которое позволяет использовать достаточное количество каналов. Для абонентов предоставляется выбор 9 операторов междугородной и международной связи.</w:t>
      </w:r>
    </w:p>
    <w:p w:rsidR="00A10921" w:rsidRPr="00C74D81" w:rsidRDefault="00A10921" w:rsidP="00A10921">
      <w:pPr>
        <w:pStyle w:val="a4"/>
        <w:numPr>
          <w:ilvl w:val="0"/>
          <w:numId w:val="10"/>
        </w:numPr>
        <w:ind w:firstLine="709"/>
        <w:jc w:val="both"/>
        <w:rPr>
          <w:rStyle w:val="af9"/>
          <w:rFonts w:ascii="Arial" w:hAnsi="Arial" w:cs="Arial"/>
          <w:i w:val="0"/>
          <w:szCs w:val="24"/>
        </w:rPr>
      </w:pPr>
      <w:r w:rsidRPr="00C74D81">
        <w:rPr>
          <w:rStyle w:val="af9"/>
          <w:rFonts w:ascii="Arial" w:hAnsi="Arial" w:cs="Arial"/>
          <w:i w:val="0"/>
          <w:szCs w:val="24"/>
        </w:rPr>
        <w:t>Согласно представленным данным ОАО «</w:t>
      </w:r>
      <w:proofErr w:type="spellStart"/>
      <w:r w:rsidRPr="00C74D81">
        <w:rPr>
          <w:rStyle w:val="af9"/>
          <w:rFonts w:ascii="Arial" w:hAnsi="Arial" w:cs="Arial"/>
          <w:i w:val="0"/>
          <w:szCs w:val="24"/>
        </w:rPr>
        <w:t>Таттелеком</w:t>
      </w:r>
      <w:proofErr w:type="spellEnd"/>
      <w:r w:rsidRPr="00C74D81">
        <w:rPr>
          <w:rStyle w:val="af9"/>
          <w:rFonts w:ascii="Arial" w:hAnsi="Arial" w:cs="Arial"/>
          <w:i w:val="0"/>
          <w:szCs w:val="24"/>
        </w:rPr>
        <w:t>» замена и новое строительство слаботочных сетей не планируется.</w:t>
      </w:r>
    </w:p>
    <w:p w:rsidR="00FF4E38" w:rsidRPr="00C74D81" w:rsidRDefault="00FF4E38" w:rsidP="002603E0">
      <w:pPr>
        <w:pStyle w:val="51"/>
        <w:numPr>
          <w:ilvl w:val="0"/>
          <w:numId w:val="10"/>
        </w:numPr>
        <w:ind w:firstLine="709"/>
        <w:rPr>
          <w:rFonts w:ascii="Arial" w:hAnsi="Arial" w:cs="Arial"/>
        </w:rPr>
      </w:pPr>
    </w:p>
    <w:p w:rsidR="00FF4E38" w:rsidRPr="00C74D81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</w:rPr>
      </w:pPr>
      <w:bookmarkStart w:id="7" w:name="_Toc6512890"/>
      <w:r w:rsidRPr="00C74D81">
        <w:rPr>
          <w:rFonts w:ascii="Arial" w:hAnsi="Arial" w:cs="Arial"/>
          <w:i w:val="0"/>
        </w:rPr>
        <w:t>2.</w:t>
      </w:r>
      <w:r w:rsidR="006C4C8F" w:rsidRPr="00C74D81">
        <w:rPr>
          <w:rFonts w:ascii="Arial" w:hAnsi="Arial" w:cs="Arial"/>
          <w:i w:val="0"/>
        </w:rPr>
        <w:t>10</w:t>
      </w:r>
      <w:r w:rsidRPr="00C74D81">
        <w:rPr>
          <w:rFonts w:ascii="Arial" w:hAnsi="Arial" w:cs="Arial"/>
          <w:i w:val="0"/>
        </w:rPr>
        <w:t>. Организация вывоза коммунальных отходов</w:t>
      </w:r>
      <w:bookmarkEnd w:id="7"/>
    </w:p>
    <w:p w:rsidR="000A5C86" w:rsidRPr="00C74D81" w:rsidRDefault="000A5C86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</w:rPr>
      </w:pPr>
    </w:p>
    <w:p w:rsidR="005B44C5" w:rsidRPr="00C74D81" w:rsidRDefault="005B44C5" w:rsidP="002603E0">
      <w:pPr>
        <w:pStyle w:val="a7"/>
        <w:numPr>
          <w:ilvl w:val="0"/>
          <w:numId w:val="10"/>
        </w:numPr>
        <w:ind w:firstLine="851"/>
        <w:jc w:val="both"/>
        <w:rPr>
          <w:rFonts w:ascii="Arial" w:eastAsia="Calibri" w:hAnsi="Arial"/>
          <w:sz w:val="24"/>
          <w:szCs w:val="24"/>
          <w:lang w:eastAsia="en-US"/>
        </w:rPr>
      </w:pPr>
      <w:r w:rsidRPr="00C74D81">
        <w:rPr>
          <w:rFonts w:ascii="Arial" w:eastAsia="Calibri" w:hAnsi="Arial"/>
          <w:sz w:val="24"/>
          <w:szCs w:val="24"/>
          <w:lang w:eastAsia="en-US"/>
        </w:rPr>
        <w:t xml:space="preserve">Большое значение для населенных пунктов имеет создание нормальных санитарно-гигиенических условий, в </w:t>
      </w:r>
      <w:proofErr w:type="spellStart"/>
      <w:r w:rsidRPr="00C74D81">
        <w:rPr>
          <w:rFonts w:ascii="Arial" w:eastAsia="Calibri" w:hAnsi="Arial"/>
          <w:sz w:val="24"/>
          <w:szCs w:val="24"/>
          <w:lang w:eastAsia="en-US"/>
        </w:rPr>
        <w:t>т.ч</w:t>
      </w:r>
      <w:proofErr w:type="spellEnd"/>
      <w:r w:rsidRPr="00C74D81">
        <w:rPr>
          <w:rFonts w:ascii="Arial" w:eastAsia="Calibri" w:hAnsi="Arial"/>
          <w:sz w:val="24"/>
          <w:szCs w:val="24"/>
          <w:lang w:eastAsia="en-US"/>
        </w:rPr>
        <w:t>. высокого уровня санитарного благоустройства. Для этого принимаются меры, направленные на защиту от загрязнения почв, водных пространств населенного пункта всевозможными отходами, возникающими в процессе жизненной и трудовой деятельности населения.</w:t>
      </w:r>
    </w:p>
    <w:p w:rsidR="005B44C5" w:rsidRPr="00C74D81" w:rsidRDefault="005B44C5" w:rsidP="002603E0">
      <w:pPr>
        <w:pStyle w:val="a7"/>
        <w:numPr>
          <w:ilvl w:val="0"/>
          <w:numId w:val="10"/>
        </w:numPr>
        <w:ind w:firstLine="851"/>
        <w:jc w:val="both"/>
        <w:rPr>
          <w:rFonts w:ascii="Arial" w:hAnsi="Arial"/>
          <w:color w:val="000000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На территории поселения осуществляется планово-регулярная очистка территории. </w:t>
      </w:r>
      <w:r w:rsidRPr="00C74D81">
        <w:rPr>
          <w:rFonts w:ascii="Arial" w:hAnsi="Arial"/>
          <w:color w:val="000000"/>
          <w:sz w:val="24"/>
          <w:szCs w:val="24"/>
        </w:rPr>
        <w:t xml:space="preserve">Сбор, вывоз, складирование твердо-бытовых отходов (далее ТБО) в </w:t>
      </w:r>
      <w:proofErr w:type="spellStart"/>
      <w:r w:rsidR="00765F08" w:rsidRPr="00C74D81">
        <w:rPr>
          <w:rFonts w:ascii="Arial" w:hAnsi="Arial"/>
          <w:sz w:val="24"/>
          <w:szCs w:val="24"/>
        </w:rPr>
        <w:t>Деушевском</w:t>
      </w:r>
      <w:proofErr w:type="spellEnd"/>
      <w:r w:rsidRPr="00C74D81">
        <w:rPr>
          <w:rFonts w:ascii="Arial" w:hAnsi="Arial"/>
          <w:color w:val="000000"/>
          <w:sz w:val="24"/>
          <w:szCs w:val="24"/>
        </w:rPr>
        <w:t xml:space="preserve"> сельском поселении осуществляется </w:t>
      </w:r>
      <w:r w:rsidRPr="00C74D81">
        <w:rPr>
          <w:rFonts w:ascii="Arial" w:hAnsi="Arial"/>
          <w:sz w:val="24"/>
          <w:szCs w:val="24"/>
        </w:rPr>
        <w:t xml:space="preserve">ООО «УК ПЖКХ» </w:t>
      </w:r>
      <w:r w:rsidRPr="00C74D81">
        <w:rPr>
          <w:rFonts w:ascii="Arial" w:hAnsi="Arial"/>
          <w:color w:val="000000"/>
          <w:sz w:val="24"/>
          <w:szCs w:val="24"/>
        </w:rPr>
        <w:t xml:space="preserve">согласно </w:t>
      </w:r>
      <w:r w:rsidRPr="00C74D81">
        <w:rPr>
          <w:rFonts w:ascii="Arial" w:hAnsi="Arial"/>
          <w:sz w:val="24"/>
          <w:szCs w:val="24"/>
        </w:rPr>
        <w:t>утвержденным схемам сбора и графикам вывоза отходов, разработанных с учетом имеющейся спецтехники.</w:t>
      </w:r>
    </w:p>
    <w:p w:rsidR="00805B04" w:rsidRPr="00C74D81" w:rsidRDefault="00805B04" w:rsidP="00570109">
      <w:pPr>
        <w:spacing w:line="276" w:lineRule="auto"/>
        <w:ind w:firstLine="0"/>
        <w:jc w:val="both"/>
        <w:rPr>
          <w:rFonts w:ascii="Arial" w:hAnsi="Arial"/>
          <w:b/>
          <w:sz w:val="24"/>
          <w:szCs w:val="24"/>
        </w:rPr>
      </w:pPr>
    </w:p>
    <w:p w:rsidR="00194E39" w:rsidRPr="00C74D81" w:rsidRDefault="008E3366" w:rsidP="00A74430">
      <w:pPr>
        <w:spacing w:line="276" w:lineRule="auto"/>
        <w:jc w:val="both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>2</w:t>
      </w:r>
      <w:r w:rsidR="002742BC" w:rsidRPr="00C74D81">
        <w:rPr>
          <w:rFonts w:ascii="Arial" w:hAnsi="Arial"/>
          <w:b/>
          <w:sz w:val="24"/>
          <w:szCs w:val="24"/>
        </w:rPr>
        <w:t>.</w:t>
      </w:r>
      <w:r w:rsidR="006C4C8F" w:rsidRPr="00C74D81">
        <w:rPr>
          <w:rFonts w:ascii="Arial" w:hAnsi="Arial"/>
          <w:b/>
          <w:sz w:val="24"/>
          <w:szCs w:val="24"/>
        </w:rPr>
        <w:t>11</w:t>
      </w:r>
      <w:r w:rsidR="002742BC" w:rsidRPr="00C74D81">
        <w:rPr>
          <w:rFonts w:ascii="Arial" w:hAnsi="Arial"/>
          <w:b/>
          <w:sz w:val="24"/>
          <w:szCs w:val="24"/>
        </w:rPr>
        <w:t xml:space="preserve"> </w:t>
      </w:r>
      <w:r w:rsidR="00EB03F3" w:rsidRPr="00C74D81">
        <w:rPr>
          <w:rFonts w:ascii="Arial" w:hAnsi="Arial"/>
          <w:b/>
          <w:sz w:val="24"/>
          <w:szCs w:val="24"/>
        </w:rPr>
        <w:t xml:space="preserve"> </w:t>
      </w:r>
      <w:r w:rsidR="00194E39" w:rsidRPr="00C74D81">
        <w:rPr>
          <w:rFonts w:ascii="Arial" w:hAnsi="Arial"/>
          <w:b/>
          <w:sz w:val="24"/>
          <w:szCs w:val="24"/>
        </w:rPr>
        <w:t>Оплата услуг ЖКХ</w:t>
      </w:r>
    </w:p>
    <w:p w:rsidR="00751760" w:rsidRPr="00C74D81" w:rsidRDefault="00E1544B" w:rsidP="00EE4A38">
      <w:pPr>
        <w:jc w:val="both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В</w:t>
      </w:r>
      <w:r w:rsidR="00194E39" w:rsidRPr="00C74D81">
        <w:rPr>
          <w:rFonts w:ascii="Arial" w:hAnsi="Arial"/>
          <w:sz w:val="24"/>
          <w:szCs w:val="24"/>
        </w:rPr>
        <w:t xml:space="preserve"> </w:t>
      </w:r>
      <w:r w:rsidR="00C769C1" w:rsidRPr="00C74D81">
        <w:rPr>
          <w:rFonts w:ascii="Arial" w:hAnsi="Arial"/>
          <w:sz w:val="24"/>
          <w:szCs w:val="24"/>
        </w:rPr>
        <w:t>Апастовском</w:t>
      </w:r>
      <w:r w:rsidR="00194E39" w:rsidRPr="00C74D81">
        <w:rPr>
          <w:rFonts w:ascii="Arial" w:hAnsi="Arial"/>
          <w:sz w:val="24"/>
          <w:szCs w:val="24"/>
        </w:rPr>
        <w:t xml:space="preserve"> муниципальном районе создан единый расчетный центр (ЕРЦ). ЕРЦ производит </w:t>
      </w:r>
      <w:r w:rsidR="00751760" w:rsidRPr="00C74D81">
        <w:rPr>
          <w:rFonts w:ascii="Arial" w:hAnsi="Arial"/>
          <w:sz w:val="24"/>
          <w:szCs w:val="24"/>
        </w:rPr>
        <w:t xml:space="preserve"> </w:t>
      </w:r>
      <w:r w:rsidR="00194E39" w:rsidRPr="00C74D81">
        <w:rPr>
          <w:rFonts w:ascii="Arial" w:hAnsi="Arial"/>
          <w:sz w:val="24"/>
          <w:szCs w:val="24"/>
        </w:rPr>
        <w:t xml:space="preserve">начисление платежей за потребленные коммунальные услуги, </w:t>
      </w:r>
      <w:r w:rsidR="00751760" w:rsidRPr="00C74D81">
        <w:rPr>
          <w:rFonts w:ascii="Arial" w:hAnsi="Arial"/>
          <w:sz w:val="24"/>
          <w:szCs w:val="24"/>
        </w:rPr>
        <w:t>включая компенсации</w:t>
      </w:r>
      <w:r w:rsidRPr="00C74D81">
        <w:rPr>
          <w:rFonts w:ascii="Arial" w:hAnsi="Arial"/>
          <w:sz w:val="24"/>
          <w:szCs w:val="24"/>
        </w:rPr>
        <w:t xml:space="preserve"> малоимущим и наиболее уязвимым</w:t>
      </w:r>
      <w:r w:rsidR="00751760" w:rsidRPr="00C74D81">
        <w:rPr>
          <w:rFonts w:ascii="Arial" w:hAnsi="Arial"/>
          <w:sz w:val="24"/>
          <w:szCs w:val="24"/>
        </w:rPr>
        <w:t xml:space="preserve"> слоям населения</w:t>
      </w:r>
      <w:r w:rsidR="00194E39" w:rsidRPr="00C74D81">
        <w:rPr>
          <w:rFonts w:ascii="Arial" w:hAnsi="Arial"/>
          <w:sz w:val="24"/>
          <w:szCs w:val="24"/>
        </w:rPr>
        <w:t>, и распределяет средства поступивших платежей по поставщикам данных коммунальных услуг</w:t>
      </w:r>
      <w:r w:rsidR="00751760" w:rsidRPr="00C74D81">
        <w:rPr>
          <w:rFonts w:ascii="Arial" w:hAnsi="Arial"/>
          <w:sz w:val="24"/>
          <w:szCs w:val="24"/>
        </w:rPr>
        <w:t xml:space="preserve">. </w:t>
      </w:r>
      <w:r w:rsidRPr="00C74D81">
        <w:rPr>
          <w:rFonts w:ascii="Arial" w:hAnsi="Arial"/>
          <w:sz w:val="24"/>
          <w:szCs w:val="24"/>
        </w:rPr>
        <w:t xml:space="preserve">Оплата жилищно-коммунальных услуг населением производится по платежному документу, в котором отражаются </w:t>
      </w:r>
      <w:proofErr w:type="gramStart"/>
      <w:r w:rsidRPr="00C74D81">
        <w:rPr>
          <w:rFonts w:ascii="Arial" w:hAnsi="Arial"/>
          <w:sz w:val="24"/>
          <w:szCs w:val="24"/>
        </w:rPr>
        <w:t>суммы</w:t>
      </w:r>
      <w:proofErr w:type="gramEnd"/>
      <w:r w:rsidRPr="00C74D81">
        <w:rPr>
          <w:rFonts w:ascii="Arial" w:hAnsi="Arial"/>
          <w:sz w:val="24"/>
          <w:szCs w:val="24"/>
        </w:rPr>
        <w:t xml:space="preserve"> предоставляемой гражданину социальной помощи в виде льгот и субсидий в денежном выражении. Величина компенсационных выплат определяется органами социальной защиты в установленном порядке, с учетом полноты предоставления жилищно-коммунальных услуг. В районе действует комиссия, в функции которой входит разрешение спорных вопросов, возникающих при назначении субсидий, в том числе установление порядка оплаты сверхнормативных площадей одиноко проживающими пенсионерами и другими категориями населения. </w:t>
      </w:r>
      <w:r w:rsidR="00751760" w:rsidRPr="00C74D81">
        <w:rPr>
          <w:rFonts w:ascii="Arial" w:hAnsi="Arial"/>
          <w:sz w:val="24"/>
          <w:szCs w:val="24"/>
        </w:rPr>
        <w:t>Установлены следующие стандарты, действующие при оплате жилищно-коммунальных услуг:</w:t>
      </w:r>
    </w:p>
    <w:p w:rsidR="00751760" w:rsidRPr="00C74D81" w:rsidRDefault="00751760" w:rsidP="002603E0">
      <w:pPr>
        <w:pStyle w:val="a7"/>
        <w:numPr>
          <w:ilvl w:val="0"/>
          <w:numId w:val="1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максимально допустимой доли собственных расходов граждан на оплату жилищно-коммунальных услуг</w:t>
      </w:r>
      <w:r w:rsidRPr="00C74D81">
        <w:rPr>
          <w:rFonts w:ascii="Arial" w:hAnsi="Arial"/>
          <w:b/>
          <w:sz w:val="24"/>
          <w:szCs w:val="24"/>
        </w:rPr>
        <w:t xml:space="preserve"> </w:t>
      </w:r>
      <w:r w:rsidRPr="00C74D81">
        <w:rPr>
          <w:rFonts w:ascii="Arial" w:hAnsi="Arial"/>
          <w:sz w:val="24"/>
          <w:szCs w:val="24"/>
        </w:rPr>
        <w:t>(по социальным нормам</w:t>
      </w:r>
      <w:r w:rsidRPr="00C74D81">
        <w:rPr>
          <w:rFonts w:ascii="Arial" w:hAnsi="Arial"/>
          <w:b/>
          <w:sz w:val="24"/>
          <w:szCs w:val="24"/>
        </w:rPr>
        <w:t xml:space="preserve">) </w:t>
      </w:r>
      <w:r w:rsidRPr="00C74D81">
        <w:rPr>
          <w:rFonts w:ascii="Arial" w:hAnsi="Arial"/>
          <w:sz w:val="24"/>
          <w:szCs w:val="24"/>
        </w:rPr>
        <w:t>в совокупном семейном доходе, в размере 22%;</w:t>
      </w:r>
    </w:p>
    <w:p w:rsidR="00751760" w:rsidRPr="00C74D81" w:rsidRDefault="00751760" w:rsidP="002603E0">
      <w:pPr>
        <w:pStyle w:val="a7"/>
        <w:numPr>
          <w:ilvl w:val="0"/>
          <w:numId w:val="1"/>
        </w:numPr>
        <w:ind w:left="993" w:hanging="284"/>
        <w:jc w:val="both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социальной нормы площади жилья, определенной федеральным законодательством в размере 33 кв. м</w:t>
      </w:r>
      <w:r w:rsidRPr="00C74D81">
        <w:rPr>
          <w:rFonts w:ascii="Arial" w:hAnsi="Arial"/>
          <w:sz w:val="24"/>
          <w:szCs w:val="24"/>
          <w:vertAlign w:val="superscript"/>
        </w:rPr>
        <w:t xml:space="preserve"> </w:t>
      </w:r>
      <w:r w:rsidRPr="00C74D81">
        <w:rPr>
          <w:rFonts w:ascii="Arial" w:hAnsi="Arial"/>
          <w:sz w:val="24"/>
          <w:szCs w:val="24"/>
        </w:rPr>
        <w:t xml:space="preserve">одиноко проживающим гражданам, 42 </w:t>
      </w:r>
      <w:proofErr w:type="spellStart"/>
      <w:r w:rsidRPr="00C74D81">
        <w:rPr>
          <w:rFonts w:ascii="Arial" w:hAnsi="Arial"/>
          <w:sz w:val="24"/>
          <w:szCs w:val="24"/>
        </w:rPr>
        <w:t>кв</w:t>
      </w:r>
      <w:proofErr w:type="gramStart"/>
      <w:r w:rsidRPr="00C74D81">
        <w:rPr>
          <w:rFonts w:ascii="Arial" w:hAnsi="Arial"/>
          <w:sz w:val="24"/>
          <w:szCs w:val="24"/>
        </w:rPr>
        <w:t>.м</w:t>
      </w:r>
      <w:proofErr w:type="spellEnd"/>
      <w:proofErr w:type="gramEnd"/>
      <w:r w:rsidRPr="00C74D81">
        <w:rPr>
          <w:rFonts w:ascii="Arial" w:hAnsi="Arial"/>
          <w:sz w:val="24"/>
          <w:szCs w:val="24"/>
        </w:rPr>
        <w:t xml:space="preserve"> - семье из двух человек, 18 </w:t>
      </w:r>
      <w:proofErr w:type="spellStart"/>
      <w:r w:rsidRPr="00C74D81">
        <w:rPr>
          <w:rFonts w:ascii="Arial" w:hAnsi="Arial"/>
          <w:sz w:val="24"/>
          <w:szCs w:val="24"/>
        </w:rPr>
        <w:t>кв.м</w:t>
      </w:r>
      <w:proofErr w:type="spellEnd"/>
      <w:r w:rsidRPr="00C74D81">
        <w:rPr>
          <w:rFonts w:ascii="Arial" w:hAnsi="Arial"/>
          <w:sz w:val="24"/>
          <w:szCs w:val="24"/>
        </w:rPr>
        <w:t xml:space="preserve"> - на каждого в семье из трех и более человек.</w:t>
      </w:r>
    </w:p>
    <w:p w:rsidR="00751760" w:rsidRPr="00C74D81" w:rsidRDefault="00751760" w:rsidP="00EE4A38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Для осуществления адресной социальной защиты населения</w:t>
      </w:r>
      <w:r w:rsidRPr="00C74D81">
        <w:rPr>
          <w:rFonts w:ascii="Arial" w:hAnsi="Arial"/>
          <w:b/>
          <w:sz w:val="24"/>
          <w:szCs w:val="24"/>
        </w:rPr>
        <w:t xml:space="preserve"> </w:t>
      </w:r>
      <w:r w:rsidRPr="00C74D81">
        <w:rPr>
          <w:rFonts w:ascii="Arial" w:hAnsi="Arial"/>
          <w:sz w:val="24"/>
          <w:szCs w:val="24"/>
        </w:rPr>
        <w:t>при оплате</w:t>
      </w:r>
      <w:r w:rsidRPr="00C74D81">
        <w:rPr>
          <w:rFonts w:ascii="Arial" w:hAnsi="Arial"/>
          <w:b/>
          <w:sz w:val="24"/>
          <w:szCs w:val="24"/>
        </w:rPr>
        <w:t xml:space="preserve"> </w:t>
      </w:r>
      <w:r w:rsidRPr="00C74D81">
        <w:rPr>
          <w:rFonts w:ascii="Arial" w:hAnsi="Arial"/>
          <w:sz w:val="24"/>
          <w:szCs w:val="24"/>
        </w:rPr>
        <w:t xml:space="preserve">жилищно-коммунальных услуг в районе создан банк данных населения, организован информационный обмен между поставщиками жилищно-коммунальных услуг, органами социальной защиты и расчетным центром. </w:t>
      </w:r>
    </w:p>
    <w:p w:rsidR="00A74430" w:rsidRPr="00C74D81" w:rsidRDefault="00B354A1" w:rsidP="00EE4A38">
      <w:pPr>
        <w:widowControl/>
        <w:autoSpaceDE/>
        <w:autoSpaceDN/>
        <w:adjustRightInd/>
        <w:jc w:val="both"/>
        <w:rPr>
          <w:rFonts w:ascii="Arial" w:hAnsi="Arial"/>
          <w:sz w:val="24"/>
          <w:szCs w:val="24"/>
        </w:rPr>
      </w:pPr>
      <w:proofErr w:type="gramStart"/>
      <w:r w:rsidRPr="00C74D81">
        <w:rPr>
          <w:rFonts w:ascii="Arial" w:hAnsi="Arial"/>
          <w:sz w:val="24"/>
          <w:szCs w:val="24"/>
        </w:rPr>
        <w:lastRenderedPageBreak/>
        <w:t>Решение задач Программы невозможно осуществить в рамках текущего финансирования в сфере ЖКХ, она требует значительных и долговременных затрат, что, в условиях ограниченности бюджетных средств и сдерживания роста тарифов на жилищные и коммунальные услуги, требует максимально эффективного использования имеющихся средств и ресурсов, применения специальных инструментов и создания механизмов прив</w:t>
      </w:r>
      <w:r w:rsidR="00A70F13" w:rsidRPr="00C74D81">
        <w:rPr>
          <w:rFonts w:ascii="Arial" w:hAnsi="Arial"/>
          <w:sz w:val="24"/>
          <w:szCs w:val="24"/>
        </w:rPr>
        <w:t>лечения финансов для</w:t>
      </w:r>
      <w:r w:rsidR="003F50DF" w:rsidRPr="00C74D81">
        <w:rPr>
          <w:rFonts w:ascii="Arial" w:hAnsi="Arial"/>
          <w:sz w:val="24"/>
          <w:szCs w:val="24"/>
        </w:rPr>
        <w:t xml:space="preserve"> реализации Программы</w:t>
      </w:r>
      <w:r w:rsidRPr="00C74D81">
        <w:rPr>
          <w:rFonts w:ascii="Arial" w:hAnsi="Arial"/>
          <w:sz w:val="24"/>
          <w:szCs w:val="24"/>
        </w:rPr>
        <w:t>.</w:t>
      </w:r>
      <w:proofErr w:type="gramEnd"/>
    </w:p>
    <w:p w:rsidR="00271C7D" w:rsidRPr="00C74D81" w:rsidRDefault="00B354A1" w:rsidP="00EE4A38">
      <w:pPr>
        <w:widowControl/>
        <w:autoSpaceDE/>
        <w:autoSpaceDN/>
        <w:adjustRightInd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Жилищно-коммунальное хозяйство является особой сферой экономики, результаты реформирования и развития которой в значительной степени влияют на уровень жизни населения.</w:t>
      </w:r>
    </w:p>
    <w:p w:rsidR="0086338F" w:rsidRPr="00C74D81" w:rsidRDefault="00B354A1" w:rsidP="00EE4A38">
      <w:pPr>
        <w:widowControl/>
        <w:autoSpaceDE/>
        <w:autoSpaceDN/>
        <w:adjustRightInd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Программа комплексного развития систем коммунальной инфраструктуры - программа строительства и модернизации систем коммунальной инфраструктуры и объектов, которая направлена на обеспечение надежного и устойчивого обслуживания потребителей коммунальными услугами, снижение </w:t>
      </w:r>
    </w:p>
    <w:p w:rsidR="00271C7D" w:rsidRPr="00C74D81" w:rsidRDefault="00B354A1" w:rsidP="00EE4A38">
      <w:pPr>
        <w:widowControl/>
        <w:autoSpaceDE/>
        <w:autoSpaceDN/>
        <w:adjustRightInd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сверхнормативного износа объектов инженерной инфраструктуры, модернизацию этих объектов путем внедрения </w:t>
      </w:r>
      <w:proofErr w:type="spellStart"/>
      <w:r w:rsidRPr="00C74D81">
        <w:rPr>
          <w:rFonts w:ascii="Arial" w:hAnsi="Arial"/>
          <w:sz w:val="24"/>
          <w:szCs w:val="24"/>
        </w:rPr>
        <w:t>ресурсо</w:t>
      </w:r>
      <w:proofErr w:type="spellEnd"/>
      <w:r w:rsidRPr="00C74D81">
        <w:rPr>
          <w:rFonts w:ascii="Arial" w:hAnsi="Arial"/>
          <w:sz w:val="24"/>
          <w:szCs w:val="24"/>
        </w:rPr>
        <w:t>-, энергосберегающих технологий, обеспечение инженерной инфраструктурой строящегося жилищного фонда, разработку и внедрение мер по стимулированию эффективного и рационального хозяйствования организаций коммунального комплекса.</w:t>
      </w:r>
    </w:p>
    <w:p w:rsidR="00A74430" w:rsidRPr="00C74D81" w:rsidRDefault="00B354A1" w:rsidP="00EE4A38">
      <w:pPr>
        <w:widowControl/>
        <w:autoSpaceDE/>
        <w:autoSpaceDN/>
        <w:adjustRightInd/>
        <w:jc w:val="both"/>
        <w:rPr>
          <w:rFonts w:ascii="Arial" w:hAnsi="Arial"/>
          <w:sz w:val="24"/>
          <w:szCs w:val="24"/>
        </w:rPr>
      </w:pPr>
      <w:proofErr w:type="gramStart"/>
      <w:r w:rsidRPr="00C74D81">
        <w:rPr>
          <w:rFonts w:ascii="Arial" w:hAnsi="Arial"/>
          <w:sz w:val="24"/>
          <w:szCs w:val="24"/>
        </w:rPr>
        <w:t>Основные задачи программы направлены на повышение качества и надежности предоставления коммунальных услуг населению, возможность обеспечения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строительства: сокращение количества аварий и отказов в работе оборудования, увеличение пропускной способности сетей, уменьшение потерь в системах коммунальной инфраструктуры, замена морально устаревшего и физического изношенного</w:t>
      </w:r>
      <w:proofErr w:type="gramEnd"/>
      <w:r w:rsidRPr="00C74D81">
        <w:rPr>
          <w:rFonts w:ascii="Arial" w:hAnsi="Arial"/>
          <w:sz w:val="24"/>
          <w:szCs w:val="24"/>
        </w:rPr>
        <w:t xml:space="preserve"> оборудования, обеспечение возможности подключения к существующим сетям новым застройщикам.</w:t>
      </w:r>
    </w:p>
    <w:p w:rsidR="00546E6E" w:rsidRPr="00C74D81" w:rsidRDefault="00546E6E" w:rsidP="00A74430">
      <w:pPr>
        <w:widowControl/>
        <w:autoSpaceDE/>
        <w:autoSpaceDN/>
        <w:adjustRightInd/>
        <w:spacing w:line="276" w:lineRule="auto"/>
        <w:jc w:val="both"/>
        <w:rPr>
          <w:rFonts w:ascii="Arial" w:hAnsi="Arial"/>
          <w:b/>
          <w:bCs/>
          <w:sz w:val="24"/>
          <w:szCs w:val="24"/>
          <w:u w:val="single"/>
        </w:rPr>
      </w:pPr>
    </w:p>
    <w:p w:rsidR="002742BC" w:rsidRPr="00C74D81" w:rsidRDefault="008E3366" w:rsidP="00EE4A38">
      <w:pPr>
        <w:jc w:val="both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>2.</w:t>
      </w:r>
      <w:r w:rsidR="009C0BD5" w:rsidRPr="00C74D81">
        <w:rPr>
          <w:rFonts w:ascii="Arial" w:hAnsi="Arial"/>
          <w:b/>
          <w:sz w:val="24"/>
          <w:szCs w:val="24"/>
        </w:rPr>
        <w:t>1</w:t>
      </w:r>
      <w:r w:rsidR="006C4C8F" w:rsidRPr="00C74D81">
        <w:rPr>
          <w:rFonts w:ascii="Arial" w:hAnsi="Arial"/>
          <w:b/>
          <w:sz w:val="24"/>
          <w:szCs w:val="24"/>
        </w:rPr>
        <w:t>2</w:t>
      </w:r>
      <w:r w:rsidR="00EB03F3" w:rsidRPr="00C74D81">
        <w:rPr>
          <w:rFonts w:ascii="Arial" w:hAnsi="Arial"/>
          <w:b/>
          <w:sz w:val="24"/>
          <w:szCs w:val="24"/>
        </w:rPr>
        <w:t xml:space="preserve"> </w:t>
      </w:r>
      <w:r w:rsidRPr="00C74D81">
        <w:rPr>
          <w:rFonts w:ascii="Arial" w:hAnsi="Arial"/>
          <w:b/>
          <w:sz w:val="24"/>
          <w:szCs w:val="24"/>
        </w:rPr>
        <w:t xml:space="preserve"> </w:t>
      </w:r>
      <w:r w:rsidR="002742BC" w:rsidRPr="00C74D81">
        <w:rPr>
          <w:rFonts w:ascii="Arial" w:hAnsi="Arial"/>
          <w:b/>
          <w:sz w:val="24"/>
          <w:szCs w:val="24"/>
        </w:rPr>
        <w:t xml:space="preserve">Краткий анализ состояния установки  приборов учета и </w:t>
      </w:r>
    </w:p>
    <w:p w:rsidR="002742BC" w:rsidRPr="00C74D81" w:rsidRDefault="002742BC" w:rsidP="00EE4A38">
      <w:pPr>
        <w:jc w:val="both"/>
        <w:rPr>
          <w:rFonts w:ascii="Arial" w:hAnsi="Arial"/>
          <w:b/>
          <w:sz w:val="24"/>
          <w:szCs w:val="24"/>
        </w:rPr>
      </w:pPr>
      <w:proofErr w:type="spellStart"/>
      <w:r w:rsidRPr="00C74D81">
        <w:rPr>
          <w:rFonts w:ascii="Arial" w:hAnsi="Arial"/>
          <w:b/>
          <w:sz w:val="24"/>
          <w:szCs w:val="24"/>
        </w:rPr>
        <w:t>энергоресурсосбережения</w:t>
      </w:r>
      <w:proofErr w:type="spellEnd"/>
      <w:r w:rsidRPr="00C74D81">
        <w:rPr>
          <w:rFonts w:ascii="Arial" w:hAnsi="Arial"/>
          <w:b/>
          <w:sz w:val="24"/>
          <w:szCs w:val="24"/>
        </w:rPr>
        <w:t xml:space="preserve"> у потребителей </w:t>
      </w:r>
    </w:p>
    <w:p w:rsidR="002742BC" w:rsidRPr="00C74D81" w:rsidRDefault="002742BC" w:rsidP="00EE4A38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Установка приборов учета позволяет исключить потери </w:t>
      </w:r>
      <w:r w:rsidR="00E371CD" w:rsidRPr="00C74D81">
        <w:rPr>
          <w:rFonts w:ascii="Arial" w:hAnsi="Arial"/>
          <w:sz w:val="24"/>
          <w:szCs w:val="24"/>
        </w:rPr>
        <w:t xml:space="preserve">и </w:t>
      </w:r>
      <w:r w:rsidRPr="00C74D81">
        <w:rPr>
          <w:rFonts w:ascii="Arial" w:hAnsi="Arial"/>
          <w:sz w:val="24"/>
          <w:szCs w:val="24"/>
        </w:rPr>
        <w:t xml:space="preserve">выявить утечки в системах водоснабжения, а также  обеспечить  реальные возможности для ресурсосбережения. </w:t>
      </w:r>
    </w:p>
    <w:p w:rsidR="002742BC" w:rsidRPr="00C74D81" w:rsidRDefault="002742BC" w:rsidP="00EE4A38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Возможные к реализации технические и технологические мероприятия по энергосбережению и повышению энергетической эффективности в бюджетных учреждениях: </w:t>
      </w:r>
    </w:p>
    <w:p w:rsidR="002742BC" w:rsidRPr="00C74D81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повышение тепловой защиты зданий, строений, сооружений при капитальном ремонте, утепление зданий, строений, сооружений; </w:t>
      </w:r>
    </w:p>
    <w:p w:rsidR="002742BC" w:rsidRPr="00C74D81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перекладка электрических сетей для снижения потерь электрической энергии в зданиях, строениях, сооружениях; </w:t>
      </w:r>
    </w:p>
    <w:p w:rsidR="002742BC" w:rsidRPr="00C74D81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централизованная замена ламп на </w:t>
      </w:r>
      <w:proofErr w:type="gramStart"/>
      <w:r w:rsidRPr="00C74D81">
        <w:rPr>
          <w:rFonts w:ascii="Arial" w:hAnsi="Arial"/>
          <w:sz w:val="24"/>
          <w:szCs w:val="24"/>
        </w:rPr>
        <w:t>энергосберегающие</w:t>
      </w:r>
      <w:proofErr w:type="gramEnd"/>
      <w:r w:rsidRPr="00C74D81">
        <w:rPr>
          <w:rFonts w:ascii="Arial" w:hAnsi="Arial"/>
          <w:sz w:val="24"/>
          <w:szCs w:val="24"/>
        </w:rPr>
        <w:t xml:space="preserve">; </w:t>
      </w:r>
    </w:p>
    <w:p w:rsidR="002742BC" w:rsidRPr="00C74D81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централизованная замена ламп в разных знаках и указателях  (типа «выход», «не входить» и т.п.) на LED диоды; </w:t>
      </w:r>
    </w:p>
    <w:p w:rsidR="002742BC" w:rsidRPr="00C74D81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рационализация расположения источников света в помещениях; </w:t>
      </w:r>
    </w:p>
    <w:p w:rsidR="0086338F" w:rsidRPr="00C74D81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автоматическое регулирование электрического освещения путём </w:t>
      </w:r>
    </w:p>
    <w:p w:rsidR="002742BC" w:rsidRPr="00C74D81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использования сенсоров освещенности помещений (для учёта погодных условий и времени суток); </w:t>
      </w:r>
    </w:p>
    <w:p w:rsidR="002742BC" w:rsidRPr="00C74D81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автоматическое включение и выключение электрического освещения за счёт использования датчиков присутствия людей в помещениях (особенно во вспомогательных, складских и т.п. помещениях). </w:t>
      </w:r>
    </w:p>
    <w:p w:rsidR="002742BC" w:rsidRPr="00C74D81" w:rsidRDefault="002742BC" w:rsidP="00EE4A38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В предварительных оценках при установке приборов учета холодного </w:t>
      </w:r>
      <w:r w:rsidRPr="00C74D81">
        <w:rPr>
          <w:rFonts w:ascii="Arial" w:hAnsi="Arial"/>
          <w:sz w:val="24"/>
          <w:szCs w:val="24"/>
        </w:rPr>
        <w:lastRenderedPageBreak/>
        <w:t xml:space="preserve">водоснабжения экономия затрат достигнет 20% за счет учета фактически потребленной холодной воды в отличие от нормативного усредненного расчета.  </w:t>
      </w:r>
      <w:proofErr w:type="gramStart"/>
      <w:r w:rsidRPr="00C74D81">
        <w:rPr>
          <w:rFonts w:ascii="Arial" w:hAnsi="Arial"/>
          <w:sz w:val="24"/>
          <w:szCs w:val="24"/>
        </w:rPr>
        <w:t xml:space="preserve">При замене ламп накаливания на энергосберегающие экономия затрат на электроэнергию потребляемую освещением в верхних пределах оценивается в 40%. </w:t>
      </w:r>
      <w:proofErr w:type="gramEnd"/>
    </w:p>
    <w:p w:rsidR="002742BC" w:rsidRPr="00C74D81" w:rsidRDefault="002742BC" w:rsidP="00EE4A38">
      <w:pPr>
        <w:tabs>
          <w:tab w:val="left" w:pos="1080"/>
        </w:tabs>
        <w:suppressAutoHyphens/>
        <w:jc w:val="both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 xml:space="preserve">3. </w:t>
      </w:r>
      <w:r w:rsidR="00EB03F3" w:rsidRPr="00C74D81">
        <w:rPr>
          <w:rFonts w:ascii="Arial" w:hAnsi="Arial"/>
          <w:b/>
          <w:sz w:val="24"/>
          <w:szCs w:val="24"/>
        </w:rPr>
        <w:t xml:space="preserve"> </w:t>
      </w:r>
      <w:r w:rsidRPr="00C74D81">
        <w:rPr>
          <w:rFonts w:ascii="Arial" w:hAnsi="Arial"/>
          <w:b/>
          <w:sz w:val="24"/>
          <w:szCs w:val="24"/>
        </w:rPr>
        <w:t>П</w:t>
      </w:r>
      <w:r w:rsidR="009A4BA2" w:rsidRPr="00C74D81">
        <w:rPr>
          <w:rFonts w:ascii="Arial" w:hAnsi="Arial"/>
          <w:b/>
          <w:sz w:val="24"/>
          <w:szCs w:val="24"/>
        </w:rPr>
        <w:t>ерспективы развития</w:t>
      </w:r>
      <w:r w:rsidRPr="00C74D81">
        <w:rPr>
          <w:rFonts w:ascii="Arial" w:hAnsi="Arial"/>
          <w:b/>
          <w:sz w:val="24"/>
          <w:szCs w:val="24"/>
        </w:rPr>
        <w:t xml:space="preserve"> </w:t>
      </w:r>
      <w:r w:rsidR="009A4BA2" w:rsidRPr="00C74D81">
        <w:rPr>
          <w:rFonts w:ascii="Arial" w:hAnsi="Arial"/>
          <w:b/>
          <w:sz w:val="24"/>
          <w:szCs w:val="24"/>
        </w:rPr>
        <w:t>муниципального образования</w:t>
      </w:r>
      <w:r w:rsidRPr="00C74D81">
        <w:rPr>
          <w:rFonts w:ascii="Arial" w:hAnsi="Arial"/>
          <w:b/>
          <w:sz w:val="24"/>
          <w:szCs w:val="24"/>
        </w:rPr>
        <w:t xml:space="preserve"> </w:t>
      </w:r>
      <w:r w:rsidR="009A4BA2" w:rsidRPr="00C74D81">
        <w:rPr>
          <w:rFonts w:ascii="Arial" w:hAnsi="Arial"/>
          <w:b/>
          <w:sz w:val="24"/>
          <w:szCs w:val="24"/>
        </w:rPr>
        <w:t>и прогноз</w:t>
      </w:r>
      <w:r w:rsidRPr="00C74D81">
        <w:rPr>
          <w:rFonts w:ascii="Arial" w:hAnsi="Arial"/>
          <w:b/>
          <w:sz w:val="24"/>
          <w:szCs w:val="24"/>
        </w:rPr>
        <w:t xml:space="preserve"> </w:t>
      </w:r>
      <w:r w:rsidR="009A4BA2" w:rsidRPr="00C74D81">
        <w:rPr>
          <w:rFonts w:ascii="Arial" w:hAnsi="Arial"/>
          <w:b/>
          <w:sz w:val="24"/>
          <w:szCs w:val="24"/>
        </w:rPr>
        <w:t>спроса на коммунальные ресурсы</w:t>
      </w:r>
      <w:r w:rsidRPr="00C74D81">
        <w:rPr>
          <w:rFonts w:ascii="Arial" w:hAnsi="Arial"/>
          <w:b/>
          <w:sz w:val="24"/>
          <w:szCs w:val="24"/>
        </w:rPr>
        <w:t xml:space="preserve"> </w:t>
      </w:r>
    </w:p>
    <w:p w:rsidR="00406437" w:rsidRPr="00C74D81" w:rsidRDefault="00406437" w:rsidP="00406437">
      <w:pPr>
        <w:ind w:firstLine="72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Разработка предложений по организации жилых зон, реконструкции существующего жилого фонда и размещению площадок нового жилищного строительства – одна из приоритетных задач Генерального плана. Проектные предложения опираются на результаты градостроительного анализа: техническое состояние и строительные характеристики жилого фонда, динамика и структура жилищного строительства, экологическое состояние территории.</w:t>
      </w:r>
    </w:p>
    <w:p w:rsidR="00406437" w:rsidRPr="00C74D81" w:rsidRDefault="00406437" w:rsidP="00406437">
      <w:pPr>
        <w:ind w:firstLine="72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Согласно Стратегии социально-экономического развития Апастовского муниципального района прогнозная обеспеченность жилищным фондом в районе составит 33,7 и 34,3 </w:t>
      </w:r>
      <w:proofErr w:type="spellStart"/>
      <w:r w:rsidRPr="00C74D81">
        <w:rPr>
          <w:rFonts w:ascii="Arial" w:hAnsi="Arial"/>
          <w:sz w:val="24"/>
          <w:szCs w:val="24"/>
        </w:rPr>
        <w:t>кв</w:t>
      </w:r>
      <w:proofErr w:type="gramStart"/>
      <w:r w:rsidRPr="00C74D81">
        <w:rPr>
          <w:rFonts w:ascii="Arial" w:hAnsi="Arial"/>
          <w:sz w:val="24"/>
          <w:szCs w:val="24"/>
        </w:rPr>
        <w:t>.м</w:t>
      </w:r>
      <w:proofErr w:type="spellEnd"/>
      <w:proofErr w:type="gramEnd"/>
      <w:r w:rsidRPr="00C74D81">
        <w:rPr>
          <w:rFonts w:ascii="Arial" w:hAnsi="Arial"/>
          <w:sz w:val="24"/>
          <w:szCs w:val="24"/>
        </w:rPr>
        <w:t xml:space="preserve"> на человека в 2025 и 2040 году соответственно. </w:t>
      </w:r>
    </w:p>
    <w:p w:rsidR="00406437" w:rsidRPr="00C74D81" w:rsidRDefault="00406437" w:rsidP="00406437">
      <w:pPr>
        <w:ind w:firstLine="72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Согласно прогнозу расчетная численность постоянного населения </w:t>
      </w:r>
      <w:proofErr w:type="spellStart"/>
      <w:r w:rsidR="007056FF"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сельского поселения к 2025 году составит </w:t>
      </w:r>
      <w:r w:rsidR="000A5C86" w:rsidRPr="00C74D81">
        <w:rPr>
          <w:rFonts w:ascii="Arial" w:hAnsi="Arial"/>
          <w:sz w:val="24"/>
          <w:szCs w:val="24"/>
        </w:rPr>
        <w:t>781</w:t>
      </w:r>
      <w:r w:rsidRPr="00C74D81">
        <w:rPr>
          <w:rFonts w:ascii="Arial" w:hAnsi="Arial"/>
          <w:sz w:val="24"/>
          <w:szCs w:val="24"/>
        </w:rPr>
        <w:t xml:space="preserve"> человека, к 2040 году – </w:t>
      </w:r>
      <w:r w:rsidR="000A5C86" w:rsidRPr="00C74D81">
        <w:rPr>
          <w:rFonts w:ascii="Arial" w:hAnsi="Arial"/>
          <w:sz w:val="24"/>
          <w:szCs w:val="24"/>
        </w:rPr>
        <w:t>802</w:t>
      </w:r>
      <w:r w:rsidRPr="00C74D81">
        <w:rPr>
          <w:rFonts w:ascii="Arial" w:hAnsi="Arial"/>
          <w:sz w:val="24"/>
          <w:szCs w:val="24"/>
        </w:rPr>
        <w:t xml:space="preserve"> человека.</w:t>
      </w:r>
    </w:p>
    <w:p w:rsidR="000A5C86" w:rsidRPr="00C74D81" w:rsidRDefault="00406437" w:rsidP="00406437">
      <w:pPr>
        <w:ind w:firstLine="72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Исходя из этого, объем жилищного строительства к 2025 году составит </w:t>
      </w:r>
      <w:r w:rsidR="000A5C86" w:rsidRPr="00C74D81">
        <w:rPr>
          <w:rFonts w:ascii="Arial" w:hAnsi="Arial"/>
          <w:sz w:val="24"/>
          <w:szCs w:val="24"/>
        </w:rPr>
        <w:t>2,47</w:t>
      </w:r>
      <w:r w:rsidRPr="00C74D81">
        <w:rPr>
          <w:rFonts w:ascii="Arial" w:hAnsi="Arial"/>
          <w:sz w:val="24"/>
          <w:szCs w:val="24"/>
        </w:rPr>
        <w:t xml:space="preserve"> </w:t>
      </w:r>
      <w:proofErr w:type="spellStart"/>
      <w:r w:rsidR="000A5C86" w:rsidRPr="00C74D81">
        <w:rPr>
          <w:rFonts w:ascii="Arial" w:hAnsi="Arial"/>
          <w:sz w:val="24"/>
          <w:szCs w:val="24"/>
        </w:rPr>
        <w:t>т</w:t>
      </w:r>
      <w:r w:rsidRPr="00C74D81">
        <w:rPr>
          <w:rFonts w:ascii="Arial" w:hAnsi="Arial"/>
          <w:sz w:val="24"/>
          <w:szCs w:val="24"/>
        </w:rPr>
        <w:t>ыс.кв</w:t>
      </w:r>
      <w:proofErr w:type="gramStart"/>
      <w:r w:rsidRPr="00C74D81">
        <w:rPr>
          <w:rFonts w:ascii="Arial" w:hAnsi="Arial"/>
          <w:sz w:val="24"/>
          <w:szCs w:val="24"/>
        </w:rPr>
        <w:t>.м</w:t>
      </w:r>
      <w:proofErr w:type="spellEnd"/>
      <w:proofErr w:type="gramEnd"/>
      <w:r w:rsidRPr="00C74D81">
        <w:rPr>
          <w:rFonts w:ascii="Arial" w:hAnsi="Arial"/>
          <w:sz w:val="24"/>
          <w:szCs w:val="24"/>
        </w:rPr>
        <w:t xml:space="preserve">, в период с 2025 по 2040 гг. – 0,1 </w:t>
      </w:r>
      <w:proofErr w:type="spellStart"/>
      <w:r w:rsidRPr="00C74D81">
        <w:rPr>
          <w:rFonts w:ascii="Arial" w:hAnsi="Arial"/>
          <w:sz w:val="24"/>
          <w:szCs w:val="24"/>
        </w:rPr>
        <w:t>тыс.кв.м</w:t>
      </w:r>
      <w:proofErr w:type="spellEnd"/>
      <w:r w:rsidR="000A5C86" w:rsidRPr="00C74D81">
        <w:rPr>
          <w:rFonts w:ascii="Arial" w:hAnsi="Arial"/>
          <w:sz w:val="24"/>
          <w:szCs w:val="24"/>
        </w:rPr>
        <w:t>.</w:t>
      </w:r>
    </w:p>
    <w:p w:rsidR="00406437" w:rsidRPr="00C74D81" w:rsidRDefault="00406437" w:rsidP="00406437">
      <w:pPr>
        <w:ind w:firstLine="72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 В целях расчета необходимых территорий для размещения указанных объемов жилищного строительства средний размер одного индивидуального дома был принят 90 </w:t>
      </w:r>
      <w:proofErr w:type="spellStart"/>
      <w:r w:rsidRPr="00C74D81">
        <w:rPr>
          <w:rFonts w:ascii="Arial" w:hAnsi="Arial"/>
          <w:sz w:val="24"/>
          <w:szCs w:val="24"/>
        </w:rPr>
        <w:t>кв</w:t>
      </w:r>
      <w:proofErr w:type="gramStart"/>
      <w:r w:rsidRPr="00C74D81">
        <w:rPr>
          <w:rFonts w:ascii="Arial" w:hAnsi="Arial"/>
          <w:sz w:val="24"/>
          <w:szCs w:val="24"/>
        </w:rPr>
        <w:t>.м</w:t>
      </w:r>
      <w:proofErr w:type="spellEnd"/>
      <w:proofErr w:type="gramEnd"/>
      <w:r w:rsidRPr="00C74D81">
        <w:rPr>
          <w:rFonts w:ascii="Arial" w:hAnsi="Arial"/>
          <w:sz w:val="24"/>
          <w:szCs w:val="24"/>
        </w:rPr>
        <w:t xml:space="preserve"> (исходя из среднего размера дома), средний размер земельного участка под жилищное строительство – 25 соток.</w:t>
      </w:r>
    </w:p>
    <w:p w:rsidR="000A5C86" w:rsidRPr="00C74D81" w:rsidRDefault="00406437" w:rsidP="00406437">
      <w:pPr>
        <w:ind w:firstLine="72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Таким образом, генеральным планом </w:t>
      </w:r>
      <w:proofErr w:type="spellStart"/>
      <w:r w:rsidR="007056FF"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сельского поселения предлагается размещение площадок под индивидуальное жилищное строительство общей площадью 9,25 га к 2025 году и 0,25 га в период с 2025 по 2040 гг. </w:t>
      </w:r>
    </w:p>
    <w:p w:rsidR="00406437" w:rsidRPr="00C74D81" w:rsidRDefault="00406437" w:rsidP="00406437">
      <w:pPr>
        <w:ind w:firstLine="72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Генеральным планом предусматривается, что новое жилищное строительство на территории сельского поселения будет осуществляться за счет сноса ветхих жилых домов, а также строительства домов на свободных территориях в сложившейся застройке внутри населенных пунктов.</w:t>
      </w:r>
    </w:p>
    <w:p w:rsidR="002742BC" w:rsidRPr="00C74D81" w:rsidRDefault="002742BC" w:rsidP="002742BC">
      <w:pPr>
        <w:rPr>
          <w:rFonts w:ascii="Arial" w:hAnsi="Arial"/>
          <w:b/>
          <w:sz w:val="24"/>
          <w:szCs w:val="24"/>
        </w:rPr>
      </w:pPr>
      <w:bookmarkStart w:id="8" w:name="_Toc242585658"/>
      <w:r w:rsidRPr="00C74D81">
        <w:rPr>
          <w:rFonts w:ascii="Arial" w:hAnsi="Arial"/>
          <w:b/>
          <w:sz w:val="24"/>
          <w:szCs w:val="24"/>
        </w:rPr>
        <w:t xml:space="preserve"> Коммунальные услуги</w:t>
      </w:r>
      <w:bookmarkEnd w:id="8"/>
    </w:p>
    <w:p w:rsidR="002742BC" w:rsidRPr="00C74D81" w:rsidRDefault="002742BC" w:rsidP="00022C5B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/>
          <w:sz w:val="24"/>
          <w:szCs w:val="24"/>
        </w:rPr>
      </w:pPr>
      <w:r w:rsidRPr="00C74D81">
        <w:rPr>
          <w:rFonts w:ascii="Arial" w:hAnsi="Arial"/>
          <w:color w:val="000000"/>
          <w:sz w:val="24"/>
          <w:szCs w:val="24"/>
        </w:rPr>
        <w:t xml:space="preserve">К коммунальным услугам, предоставляемым населению </w:t>
      </w:r>
      <w:proofErr w:type="spellStart"/>
      <w:r w:rsidR="007056FF"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="0069695E" w:rsidRPr="00C74D81">
        <w:rPr>
          <w:rFonts w:ascii="Arial" w:hAnsi="Arial"/>
          <w:color w:val="000000"/>
          <w:sz w:val="24"/>
          <w:szCs w:val="24"/>
        </w:rPr>
        <w:t xml:space="preserve"> </w:t>
      </w:r>
      <w:r w:rsidR="00022C5B" w:rsidRPr="00C74D81">
        <w:rPr>
          <w:rFonts w:ascii="Arial" w:hAnsi="Arial"/>
          <w:color w:val="000000"/>
          <w:sz w:val="24"/>
          <w:szCs w:val="24"/>
        </w:rPr>
        <w:t>сельского поселения</w:t>
      </w:r>
      <w:r w:rsidRPr="00C74D81">
        <w:rPr>
          <w:rFonts w:ascii="Arial" w:hAnsi="Arial"/>
          <w:color w:val="000000"/>
          <w:sz w:val="24"/>
          <w:szCs w:val="24"/>
        </w:rPr>
        <w:t xml:space="preserve"> и рассматриваемым в рамках Программы, относятся:</w:t>
      </w:r>
    </w:p>
    <w:p w:rsidR="002742BC" w:rsidRPr="00C74D81" w:rsidRDefault="002742BC" w:rsidP="00022C5B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/>
          <w:sz w:val="24"/>
          <w:szCs w:val="24"/>
        </w:rPr>
      </w:pPr>
      <w:r w:rsidRPr="00C74D81">
        <w:rPr>
          <w:rFonts w:ascii="Arial" w:hAnsi="Arial"/>
          <w:color w:val="000000"/>
          <w:sz w:val="24"/>
          <w:szCs w:val="24"/>
        </w:rPr>
        <w:t>- электроснабжение;</w:t>
      </w:r>
    </w:p>
    <w:p w:rsidR="002742BC" w:rsidRPr="00C74D81" w:rsidRDefault="002742BC" w:rsidP="002742BC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/>
          <w:sz w:val="24"/>
          <w:szCs w:val="24"/>
        </w:rPr>
      </w:pPr>
      <w:r w:rsidRPr="00C74D81">
        <w:rPr>
          <w:rFonts w:ascii="Arial" w:hAnsi="Arial"/>
          <w:color w:val="000000"/>
          <w:sz w:val="24"/>
          <w:szCs w:val="24"/>
        </w:rPr>
        <w:t>- газоснабжение;</w:t>
      </w:r>
    </w:p>
    <w:p w:rsidR="002742BC" w:rsidRPr="00C74D81" w:rsidRDefault="002742BC" w:rsidP="002742BC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/>
          <w:sz w:val="24"/>
          <w:szCs w:val="24"/>
        </w:rPr>
      </w:pPr>
      <w:r w:rsidRPr="00C74D81">
        <w:rPr>
          <w:rFonts w:ascii="Arial" w:hAnsi="Arial"/>
          <w:color w:val="000000"/>
          <w:sz w:val="24"/>
          <w:szCs w:val="24"/>
        </w:rPr>
        <w:t>- утилизация твердых бытовых отходов.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2"/>
        <w:gridCol w:w="2384"/>
        <w:gridCol w:w="2203"/>
        <w:gridCol w:w="2612"/>
      </w:tblGrid>
      <w:tr w:rsidR="002742BC" w:rsidRPr="00C74D81" w:rsidTr="00E021FF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2BC" w:rsidRPr="00C74D81" w:rsidRDefault="002742BC" w:rsidP="0069525D">
            <w:pPr>
              <w:pStyle w:val="a4"/>
              <w:jc w:val="center"/>
              <w:rPr>
                <w:rFonts w:ascii="Arial" w:hAnsi="Arial" w:cs="Arial"/>
                <w:i/>
                <w:szCs w:val="24"/>
              </w:rPr>
            </w:pPr>
            <w:r w:rsidRPr="00C74D81">
              <w:rPr>
                <w:rFonts w:ascii="Arial" w:hAnsi="Arial" w:cs="Arial"/>
                <w:i/>
                <w:szCs w:val="24"/>
              </w:rPr>
              <w:t xml:space="preserve">Благоустройство жилищного фонда </w:t>
            </w:r>
            <w:proofErr w:type="spellStart"/>
            <w:r w:rsidR="007056FF" w:rsidRPr="00C74D81">
              <w:rPr>
                <w:rFonts w:ascii="Arial" w:hAnsi="Arial" w:cs="Arial"/>
                <w:i/>
                <w:szCs w:val="24"/>
              </w:rPr>
              <w:t>Деушевского</w:t>
            </w:r>
            <w:proofErr w:type="spellEnd"/>
            <w:r w:rsidR="00BE0504" w:rsidRPr="00C74D81">
              <w:rPr>
                <w:rFonts w:ascii="Arial" w:hAnsi="Arial" w:cs="Arial"/>
                <w:i/>
                <w:szCs w:val="24"/>
              </w:rPr>
              <w:t xml:space="preserve"> </w:t>
            </w:r>
            <w:r w:rsidR="00022C5B" w:rsidRPr="00C74D81">
              <w:rPr>
                <w:rFonts w:ascii="Arial" w:hAnsi="Arial" w:cs="Arial"/>
                <w:i/>
                <w:szCs w:val="24"/>
              </w:rPr>
              <w:t>сельского поселения</w:t>
            </w:r>
          </w:p>
        </w:tc>
      </w:tr>
      <w:tr w:rsidR="002742BC" w:rsidRPr="00C74D81" w:rsidTr="00E021FF">
        <w:trPr>
          <w:trHeight w:val="20"/>
        </w:trPr>
        <w:tc>
          <w:tcPr>
            <w:tcW w:w="15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2BC" w:rsidRPr="00C74D81" w:rsidRDefault="002742BC" w:rsidP="00E371CD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Поселени</w:t>
            </w:r>
            <w:r w:rsidR="00E371CD" w:rsidRPr="00C74D81">
              <w:rPr>
                <w:rFonts w:ascii="Arial" w:hAnsi="Arial" w:cs="Arial"/>
                <w:szCs w:val="24"/>
              </w:rPr>
              <w:t>е</w:t>
            </w:r>
          </w:p>
        </w:tc>
        <w:tc>
          <w:tcPr>
            <w:tcW w:w="345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2BC" w:rsidRPr="00C74D81" w:rsidRDefault="002742BC" w:rsidP="006E758E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Удельный вес площади, оборудованной</w:t>
            </w:r>
            <w:proofErr w:type="gramStart"/>
            <w:r w:rsidRPr="00C74D81">
              <w:rPr>
                <w:rFonts w:ascii="Arial" w:hAnsi="Arial" w:cs="Arial"/>
                <w:szCs w:val="24"/>
              </w:rPr>
              <w:t xml:space="preserve"> (%)</w:t>
            </w:r>
            <w:proofErr w:type="gramEnd"/>
          </w:p>
        </w:tc>
      </w:tr>
      <w:tr w:rsidR="002742BC" w:rsidRPr="00C74D81" w:rsidTr="00E021FF">
        <w:trPr>
          <w:trHeight w:val="20"/>
        </w:trPr>
        <w:tc>
          <w:tcPr>
            <w:tcW w:w="1546" w:type="pct"/>
            <w:vMerge/>
            <w:shd w:val="clear" w:color="auto" w:fill="auto"/>
            <w:vAlign w:val="center"/>
          </w:tcPr>
          <w:p w:rsidR="002742BC" w:rsidRPr="00C74D81" w:rsidRDefault="002742BC" w:rsidP="006E758E">
            <w:pPr>
              <w:pStyle w:val="a4"/>
              <w:rPr>
                <w:rFonts w:ascii="Arial" w:hAnsi="Arial" w:cs="Arial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2742BC" w:rsidRPr="00C74D81" w:rsidRDefault="002742BC" w:rsidP="00765F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электричеством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742BC" w:rsidRPr="00C74D81" w:rsidRDefault="002742BC" w:rsidP="00765F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газом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2742BC" w:rsidRPr="00C74D81" w:rsidRDefault="002742BC" w:rsidP="00765F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Централизованным</w:t>
            </w:r>
          </w:p>
          <w:p w:rsidR="002742BC" w:rsidRPr="00C74D81" w:rsidRDefault="002742BC" w:rsidP="00765F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отоплением</w:t>
            </w:r>
          </w:p>
        </w:tc>
      </w:tr>
      <w:tr w:rsidR="00F227AF" w:rsidRPr="00C74D81" w:rsidTr="005065BB">
        <w:trPr>
          <w:trHeight w:val="1656"/>
        </w:trPr>
        <w:tc>
          <w:tcPr>
            <w:tcW w:w="1546" w:type="pct"/>
            <w:vAlign w:val="bottom"/>
          </w:tcPr>
          <w:p w:rsidR="00F227AF" w:rsidRPr="00C74D81" w:rsidRDefault="009C5C05" w:rsidP="00F853A2">
            <w:pPr>
              <w:pStyle w:val="a4"/>
              <w:widowControl w:val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74D81">
              <w:rPr>
                <w:rFonts w:ascii="Arial" w:hAnsi="Arial" w:cs="Arial"/>
                <w:b/>
                <w:szCs w:val="24"/>
              </w:rPr>
              <w:t>Деушевское</w:t>
            </w:r>
            <w:proofErr w:type="spellEnd"/>
            <w:r w:rsidR="00F227AF" w:rsidRPr="00C74D81">
              <w:rPr>
                <w:rFonts w:ascii="Arial" w:hAnsi="Arial" w:cs="Arial"/>
                <w:b/>
                <w:szCs w:val="24"/>
              </w:rPr>
              <w:t xml:space="preserve"> СП</w:t>
            </w:r>
            <w:r w:rsidR="00F227AF" w:rsidRPr="00C74D81">
              <w:rPr>
                <w:rFonts w:ascii="Arial" w:hAnsi="Arial" w:cs="Arial"/>
                <w:szCs w:val="24"/>
              </w:rPr>
              <w:t xml:space="preserve">                  </w:t>
            </w:r>
            <w:r w:rsidR="00F853A2" w:rsidRPr="00C74D81">
              <w:rPr>
                <w:rFonts w:ascii="Arial" w:hAnsi="Arial" w:cs="Arial"/>
                <w:szCs w:val="24"/>
              </w:rPr>
              <w:t xml:space="preserve">                   </w:t>
            </w:r>
            <w:r w:rsidR="00F227AF" w:rsidRPr="00C74D81">
              <w:rPr>
                <w:rFonts w:ascii="Arial" w:hAnsi="Arial" w:cs="Arial"/>
                <w:szCs w:val="24"/>
              </w:rPr>
              <w:t xml:space="preserve">   с. </w:t>
            </w:r>
            <w:proofErr w:type="spellStart"/>
            <w:r w:rsidR="00765F08" w:rsidRPr="00C74D81">
              <w:rPr>
                <w:rFonts w:ascii="Arial" w:hAnsi="Arial" w:cs="Arial"/>
                <w:szCs w:val="24"/>
              </w:rPr>
              <w:t>Деушево</w:t>
            </w:r>
            <w:proofErr w:type="spellEnd"/>
          </w:p>
          <w:p w:rsidR="00765F08" w:rsidRPr="00C74D81" w:rsidRDefault="00765F08" w:rsidP="007E6CEB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д. </w:t>
            </w:r>
            <w:proofErr w:type="spellStart"/>
            <w:r w:rsidRPr="00C74D81">
              <w:rPr>
                <w:rFonts w:ascii="Arial" w:hAnsi="Arial" w:cs="Arial"/>
                <w:szCs w:val="24"/>
              </w:rPr>
              <w:t>Еулганы</w:t>
            </w:r>
            <w:proofErr w:type="spellEnd"/>
          </w:p>
          <w:p w:rsidR="00765F08" w:rsidRPr="00C74D81" w:rsidRDefault="00765F08" w:rsidP="007E6CEB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 xml:space="preserve">д. </w:t>
            </w:r>
            <w:proofErr w:type="spellStart"/>
            <w:r w:rsidRPr="00C74D81">
              <w:rPr>
                <w:rFonts w:ascii="Arial" w:hAnsi="Arial" w:cs="Arial"/>
                <w:szCs w:val="24"/>
              </w:rPr>
              <w:t>Чиреево</w:t>
            </w:r>
            <w:proofErr w:type="spellEnd"/>
          </w:p>
        </w:tc>
        <w:tc>
          <w:tcPr>
            <w:tcW w:w="1144" w:type="pct"/>
          </w:tcPr>
          <w:p w:rsidR="00F227AF" w:rsidRPr="00C74D81" w:rsidRDefault="00F227AF" w:rsidP="007E6CEB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</w:p>
          <w:p w:rsidR="00F227AF" w:rsidRPr="00C74D81" w:rsidRDefault="007E6CEB" w:rsidP="007E6CEB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1</w:t>
            </w:r>
            <w:r w:rsidR="00F227AF" w:rsidRPr="00C74D81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057" w:type="pct"/>
          </w:tcPr>
          <w:p w:rsidR="00F227AF" w:rsidRPr="00C74D81" w:rsidRDefault="00F227AF" w:rsidP="007E6CEB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</w:p>
          <w:p w:rsidR="00F227AF" w:rsidRPr="00C74D81" w:rsidRDefault="00F227AF" w:rsidP="007E6CEB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253" w:type="pct"/>
            <w:vAlign w:val="center"/>
          </w:tcPr>
          <w:p w:rsidR="00F227AF" w:rsidRPr="00C74D81" w:rsidRDefault="00F227AF" w:rsidP="007E6CEB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  <w:r w:rsidRPr="00C74D81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D622D" w:rsidRPr="00C74D81" w:rsidRDefault="002D622D" w:rsidP="002742BC">
      <w:pPr>
        <w:spacing w:line="276" w:lineRule="auto"/>
        <w:jc w:val="both"/>
        <w:rPr>
          <w:rFonts w:ascii="Arial" w:hAnsi="Arial"/>
          <w:b/>
          <w:sz w:val="24"/>
          <w:szCs w:val="24"/>
        </w:rPr>
      </w:pPr>
    </w:p>
    <w:p w:rsidR="002742BC" w:rsidRPr="00C74D81" w:rsidRDefault="002742BC" w:rsidP="002742BC">
      <w:pPr>
        <w:spacing w:line="276" w:lineRule="auto"/>
        <w:jc w:val="both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>3.1. Водоснабжение.</w:t>
      </w:r>
    </w:p>
    <w:p w:rsidR="002742BC" w:rsidRPr="00C74D81" w:rsidRDefault="002742BC" w:rsidP="002742BC">
      <w:pPr>
        <w:rPr>
          <w:rFonts w:ascii="Arial" w:hAnsi="Arial"/>
          <w:sz w:val="24"/>
          <w:szCs w:val="24"/>
        </w:rPr>
      </w:pPr>
      <w:bookmarkStart w:id="9" w:name="_Toc361754214"/>
      <w:r w:rsidRPr="00C74D81">
        <w:rPr>
          <w:rFonts w:ascii="Arial" w:hAnsi="Arial"/>
          <w:b/>
          <w:sz w:val="24"/>
          <w:szCs w:val="24"/>
        </w:rPr>
        <w:t>3.1.1</w:t>
      </w:r>
      <w:r w:rsidRPr="00C74D81">
        <w:rPr>
          <w:rFonts w:ascii="Arial" w:hAnsi="Arial"/>
          <w:sz w:val="24"/>
          <w:szCs w:val="24"/>
        </w:rPr>
        <w:t xml:space="preserve">  </w:t>
      </w:r>
      <w:r w:rsidRPr="00C74D81">
        <w:rPr>
          <w:rFonts w:ascii="Arial" w:hAnsi="Arial"/>
          <w:b/>
          <w:sz w:val="24"/>
          <w:szCs w:val="24"/>
        </w:rPr>
        <w:t>Источники водоснабжения</w:t>
      </w:r>
      <w:bookmarkEnd w:id="9"/>
    </w:p>
    <w:p w:rsidR="00765F08" w:rsidRPr="00C74D81" w:rsidRDefault="00765F08" w:rsidP="00765F08">
      <w:pPr>
        <w:jc w:val="both"/>
        <w:rPr>
          <w:rFonts w:ascii="Arial" w:hAnsi="Arial"/>
          <w:sz w:val="24"/>
          <w:szCs w:val="24"/>
          <w:u w:val="single"/>
        </w:rPr>
      </w:pPr>
      <w:r w:rsidRPr="00C74D81">
        <w:rPr>
          <w:rFonts w:ascii="Arial" w:hAnsi="Arial"/>
          <w:sz w:val="24"/>
          <w:szCs w:val="24"/>
          <w:u w:val="single"/>
        </w:rPr>
        <w:t>Расчетные расходы</w:t>
      </w:r>
    </w:p>
    <w:p w:rsidR="00765F08" w:rsidRPr="00C74D81" w:rsidRDefault="00765F08" w:rsidP="00765F08">
      <w:pPr>
        <w:jc w:val="both"/>
        <w:rPr>
          <w:rFonts w:ascii="Arial" w:hAnsi="Arial"/>
          <w:sz w:val="24"/>
          <w:szCs w:val="24"/>
        </w:rPr>
      </w:pPr>
      <w:proofErr w:type="gramStart"/>
      <w:r w:rsidRPr="00C74D81">
        <w:rPr>
          <w:rFonts w:ascii="Arial" w:hAnsi="Arial"/>
          <w:sz w:val="24"/>
          <w:szCs w:val="24"/>
        </w:rPr>
        <w:t xml:space="preserve">В связи с отсутствием в системе водоснабжения </w:t>
      </w:r>
      <w:proofErr w:type="spellStart"/>
      <w:r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СП системы 100% </w:t>
      </w:r>
      <w:r w:rsidRPr="00C74D81">
        <w:rPr>
          <w:rFonts w:ascii="Arial" w:hAnsi="Arial"/>
          <w:sz w:val="24"/>
          <w:szCs w:val="24"/>
        </w:rPr>
        <w:lastRenderedPageBreak/>
        <w:t>коммерческого учета потребленной воды данные о фактических показателях баланса водопотребления основаны на величине фактического объема воды, поданной в сети с учетом показаний приборов учета потребления воды у абонентов, а также утвержденных нормативов потребления по объектам, на которых отсутствуют счетчики воды.</w:t>
      </w:r>
      <w:proofErr w:type="gramEnd"/>
    </w:p>
    <w:p w:rsidR="00765F08" w:rsidRPr="00C74D81" w:rsidRDefault="00765F08" w:rsidP="00765F08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Общее водопотребление включает в себя расход воды на хозяйственно-питьевые нужды в жилых и в общественных зданиях, на наружное пожаротушение, на полив улиц и зеленых насаждений. </w:t>
      </w:r>
    </w:p>
    <w:p w:rsidR="00765F08" w:rsidRPr="00C74D81" w:rsidRDefault="00765F08" w:rsidP="00765F08">
      <w:pPr>
        <w:ind w:firstLine="851"/>
        <w:jc w:val="both"/>
        <w:rPr>
          <w:rFonts w:ascii="Arial" w:eastAsia="Calibri" w:hAnsi="Arial"/>
          <w:sz w:val="24"/>
          <w:szCs w:val="24"/>
        </w:rPr>
      </w:pPr>
      <w:r w:rsidRPr="00C74D81">
        <w:rPr>
          <w:rFonts w:ascii="Arial" w:eastAsia="Calibri" w:hAnsi="Arial"/>
          <w:sz w:val="24"/>
          <w:szCs w:val="24"/>
        </w:rPr>
        <w:t>Расчетные расходы воды на хозяйственно-питьевые нужды населения подсчитаны исходя из норм водопотребления на одного жителя в зависимости от степени благоустройства зданий (санитарно-технического оборудования), принятых по СП 31.13330.2012 п.5.2 и коэффициентов суточной и часовой неравномерности водопотребления. Удельное водопотребление включает расходы воды на хозяйственно-питьевые и бытовые нужды в общественных зданиях.</w:t>
      </w:r>
    </w:p>
    <w:p w:rsidR="00765F08" w:rsidRPr="00C74D81" w:rsidRDefault="00765F08" w:rsidP="00765F08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Удельные нормы водопотребления представлены в таблице.</w:t>
      </w:r>
    </w:p>
    <w:p w:rsidR="00765F08" w:rsidRPr="00C74D81" w:rsidRDefault="00765F08" w:rsidP="00765F08">
      <w:pPr>
        <w:jc w:val="center"/>
        <w:rPr>
          <w:rFonts w:ascii="Arial" w:hAnsi="Arial"/>
          <w:i/>
          <w:sz w:val="24"/>
          <w:szCs w:val="24"/>
        </w:rPr>
      </w:pPr>
    </w:p>
    <w:p w:rsidR="00765F08" w:rsidRPr="00C74D81" w:rsidRDefault="00765F08" w:rsidP="00765F08">
      <w:pPr>
        <w:jc w:val="center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i/>
          <w:sz w:val="24"/>
          <w:szCs w:val="24"/>
        </w:rPr>
        <w:t>Удельные нормы водопотребления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  <w:gridCol w:w="6605"/>
        <w:gridCol w:w="1754"/>
      </w:tblGrid>
      <w:tr w:rsidR="00765F08" w:rsidRPr="00C74D81" w:rsidTr="00170976">
        <w:trPr>
          <w:tblHeader/>
          <w:jc w:val="center"/>
        </w:trPr>
        <w:tc>
          <w:tcPr>
            <w:tcW w:w="544" w:type="pct"/>
            <w:vAlign w:val="center"/>
          </w:tcPr>
          <w:p w:rsidR="00765F08" w:rsidRPr="00C74D81" w:rsidRDefault="00765F08" w:rsidP="00F853A2">
            <w:pPr>
              <w:ind w:firstLine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 xml:space="preserve">№ </w:t>
            </w:r>
            <w:proofErr w:type="gramStart"/>
            <w:r w:rsidRPr="00C74D81">
              <w:rPr>
                <w:rFonts w:ascii="Arial" w:hAnsi="Arial"/>
                <w:b/>
                <w:sz w:val="24"/>
                <w:szCs w:val="24"/>
              </w:rPr>
              <w:t>п</w:t>
            </w:r>
            <w:proofErr w:type="gramEnd"/>
            <w:r w:rsidRPr="00C74D81">
              <w:rPr>
                <w:rFonts w:ascii="Arial" w:hAnsi="Arial"/>
                <w:b/>
                <w:sz w:val="24"/>
                <w:szCs w:val="24"/>
              </w:rPr>
              <w:t>/п</w:t>
            </w:r>
          </w:p>
        </w:tc>
        <w:tc>
          <w:tcPr>
            <w:tcW w:w="3520" w:type="pct"/>
            <w:vAlign w:val="center"/>
          </w:tcPr>
          <w:p w:rsidR="00765F08" w:rsidRPr="00C74D81" w:rsidRDefault="00765F08" w:rsidP="0017097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Степень благоустройства жилых домов</w:t>
            </w:r>
          </w:p>
        </w:tc>
        <w:tc>
          <w:tcPr>
            <w:tcW w:w="935" w:type="pct"/>
          </w:tcPr>
          <w:p w:rsidR="00765F08" w:rsidRPr="00C74D81" w:rsidRDefault="00765F08" w:rsidP="00F853A2">
            <w:pPr>
              <w:ind w:firstLine="14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noProof/>
                <w:sz w:val="24"/>
                <w:szCs w:val="24"/>
              </w:rPr>
              <w:drawing>
                <wp:inline distT="0" distB="0" distL="0" distR="0" wp14:anchorId="15D8C8E1" wp14:editId="389F2A25">
                  <wp:extent cx="167005" cy="201930"/>
                  <wp:effectExtent l="0" t="0" r="4445" b="7620"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4D81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gramStart"/>
            <w:r w:rsidRPr="00C74D81">
              <w:rPr>
                <w:rFonts w:ascii="Arial" w:hAnsi="Arial"/>
                <w:b/>
                <w:sz w:val="24"/>
                <w:szCs w:val="24"/>
              </w:rPr>
              <w:t>л</w:t>
            </w:r>
            <w:proofErr w:type="gramEnd"/>
            <w:r w:rsidRPr="00C74D81">
              <w:rPr>
                <w:rFonts w:ascii="Arial" w:hAnsi="Arial"/>
                <w:b/>
                <w:sz w:val="24"/>
                <w:szCs w:val="24"/>
              </w:rPr>
              <w:t>/</w:t>
            </w:r>
            <w:proofErr w:type="spellStart"/>
            <w:r w:rsidRPr="00C74D81">
              <w:rPr>
                <w:rFonts w:ascii="Arial" w:hAnsi="Arial"/>
                <w:b/>
                <w:sz w:val="24"/>
                <w:szCs w:val="24"/>
              </w:rPr>
              <w:t>сут</w:t>
            </w:r>
            <w:proofErr w:type="spellEnd"/>
          </w:p>
        </w:tc>
      </w:tr>
      <w:tr w:rsidR="00765F08" w:rsidRPr="00C74D81" w:rsidTr="00170976">
        <w:trPr>
          <w:jc w:val="center"/>
        </w:trPr>
        <w:tc>
          <w:tcPr>
            <w:tcW w:w="544" w:type="pct"/>
            <w:vAlign w:val="center"/>
          </w:tcPr>
          <w:p w:rsidR="00765F08" w:rsidRPr="00C74D81" w:rsidRDefault="00765F08" w:rsidP="00F853A2">
            <w:pPr>
              <w:ind w:firstLine="6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3520" w:type="pct"/>
            <w:vAlign w:val="center"/>
          </w:tcPr>
          <w:p w:rsidR="00765F08" w:rsidRPr="00C74D81" w:rsidRDefault="00765F08" w:rsidP="00170976">
            <w:pPr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Здания, оборудованные внутренним водопроводом, канализацией, централизованным горячим водоснабжением</w:t>
            </w:r>
          </w:p>
        </w:tc>
        <w:tc>
          <w:tcPr>
            <w:tcW w:w="935" w:type="pct"/>
            <w:vAlign w:val="center"/>
          </w:tcPr>
          <w:p w:rsidR="00765F08" w:rsidRPr="00C74D81" w:rsidRDefault="00765F08" w:rsidP="00F853A2">
            <w:pPr>
              <w:ind w:firstLine="14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250</w:t>
            </w:r>
          </w:p>
        </w:tc>
      </w:tr>
      <w:tr w:rsidR="00765F08" w:rsidRPr="00C74D81" w:rsidTr="00170976">
        <w:trPr>
          <w:jc w:val="center"/>
        </w:trPr>
        <w:tc>
          <w:tcPr>
            <w:tcW w:w="544" w:type="pct"/>
            <w:vAlign w:val="center"/>
          </w:tcPr>
          <w:p w:rsidR="00765F08" w:rsidRPr="00C74D81" w:rsidRDefault="00765F08" w:rsidP="00F853A2">
            <w:pPr>
              <w:ind w:firstLine="6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3520" w:type="pct"/>
            <w:vAlign w:val="center"/>
          </w:tcPr>
          <w:p w:rsidR="00765F08" w:rsidRPr="00C74D81" w:rsidRDefault="00765F08" w:rsidP="00170976">
            <w:pPr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Тоже с местными водонагревателями</w:t>
            </w:r>
          </w:p>
        </w:tc>
        <w:tc>
          <w:tcPr>
            <w:tcW w:w="935" w:type="pct"/>
            <w:vAlign w:val="center"/>
          </w:tcPr>
          <w:p w:rsidR="00765F08" w:rsidRPr="00C74D81" w:rsidRDefault="00765F08" w:rsidP="00F853A2">
            <w:pPr>
              <w:ind w:firstLine="14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190</w:t>
            </w:r>
          </w:p>
        </w:tc>
      </w:tr>
      <w:tr w:rsidR="00765F08" w:rsidRPr="00C74D81" w:rsidTr="00170976">
        <w:trPr>
          <w:jc w:val="center"/>
        </w:trPr>
        <w:tc>
          <w:tcPr>
            <w:tcW w:w="544" w:type="pct"/>
            <w:vAlign w:val="center"/>
          </w:tcPr>
          <w:p w:rsidR="00765F08" w:rsidRPr="00C74D81" w:rsidRDefault="00765F08" w:rsidP="00F853A2">
            <w:pPr>
              <w:ind w:firstLine="6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3520" w:type="pct"/>
            <w:vAlign w:val="center"/>
          </w:tcPr>
          <w:p w:rsidR="00765F08" w:rsidRPr="00C74D81" w:rsidRDefault="00765F08" w:rsidP="00170976">
            <w:pPr>
              <w:tabs>
                <w:tab w:val="left" w:pos="1596"/>
                <w:tab w:val="center" w:pos="3857"/>
              </w:tabs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Тоже без ванн</w:t>
            </w:r>
          </w:p>
        </w:tc>
        <w:tc>
          <w:tcPr>
            <w:tcW w:w="935" w:type="pct"/>
            <w:vAlign w:val="center"/>
          </w:tcPr>
          <w:p w:rsidR="00765F08" w:rsidRPr="00C74D81" w:rsidRDefault="00765F08" w:rsidP="00F853A2">
            <w:pPr>
              <w:ind w:firstLine="14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140</w:t>
            </w:r>
          </w:p>
        </w:tc>
      </w:tr>
      <w:tr w:rsidR="00765F08" w:rsidRPr="00C74D81" w:rsidTr="00170976">
        <w:trPr>
          <w:jc w:val="center"/>
        </w:trPr>
        <w:tc>
          <w:tcPr>
            <w:tcW w:w="544" w:type="pct"/>
            <w:vAlign w:val="center"/>
          </w:tcPr>
          <w:p w:rsidR="00765F08" w:rsidRPr="00C74D81" w:rsidRDefault="00765F08" w:rsidP="00F853A2">
            <w:pPr>
              <w:ind w:firstLine="6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3520" w:type="pct"/>
            <w:vAlign w:val="center"/>
          </w:tcPr>
          <w:p w:rsidR="00765F08" w:rsidRPr="00C74D81" w:rsidRDefault="00765F08" w:rsidP="00170976">
            <w:pPr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Дома с водопользованием из водоразборных колонок</w:t>
            </w:r>
          </w:p>
        </w:tc>
        <w:tc>
          <w:tcPr>
            <w:tcW w:w="935" w:type="pct"/>
            <w:vAlign w:val="center"/>
          </w:tcPr>
          <w:p w:rsidR="00765F08" w:rsidRPr="00C74D81" w:rsidRDefault="00765F08" w:rsidP="00F853A2">
            <w:pPr>
              <w:ind w:firstLine="14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40</w:t>
            </w:r>
          </w:p>
        </w:tc>
      </w:tr>
    </w:tbl>
    <w:p w:rsidR="00765F08" w:rsidRPr="00C74D81" w:rsidRDefault="00765F08" w:rsidP="00765F08">
      <w:pPr>
        <w:jc w:val="both"/>
        <w:rPr>
          <w:rFonts w:ascii="Arial" w:hAnsi="Arial"/>
          <w:sz w:val="24"/>
          <w:szCs w:val="24"/>
        </w:rPr>
      </w:pPr>
    </w:p>
    <w:p w:rsidR="00765F08" w:rsidRPr="00C74D81" w:rsidRDefault="00765F08" w:rsidP="00765F08">
      <w:pPr>
        <w:ind w:firstLine="851"/>
        <w:jc w:val="both"/>
        <w:rPr>
          <w:rFonts w:ascii="Arial" w:eastAsia="Calibri" w:hAnsi="Arial"/>
          <w:sz w:val="24"/>
          <w:szCs w:val="24"/>
        </w:rPr>
      </w:pPr>
      <w:r w:rsidRPr="00C74D81">
        <w:rPr>
          <w:rFonts w:ascii="Arial" w:eastAsia="Calibri" w:hAnsi="Arial"/>
          <w:sz w:val="24"/>
          <w:szCs w:val="24"/>
        </w:rPr>
        <w:t xml:space="preserve">Норма расхода воды на наружное пожаротушение и количество одновременных пожаров в населенном пункте приняты согласно СП 31.13330.2012  в зависимости от числа жителей и этажности застройки. При населении менее 50 человек пожаротушение не предусматривается. </w:t>
      </w:r>
    </w:p>
    <w:p w:rsidR="00765F08" w:rsidRPr="00C74D81" w:rsidRDefault="00765F08" w:rsidP="00765F08">
      <w:pPr>
        <w:ind w:firstLine="851"/>
        <w:jc w:val="both"/>
        <w:rPr>
          <w:rFonts w:ascii="Arial" w:eastAsia="Calibri" w:hAnsi="Arial"/>
          <w:sz w:val="24"/>
          <w:szCs w:val="24"/>
        </w:rPr>
      </w:pPr>
      <w:r w:rsidRPr="00C74D81">
        <w:rPr>
          <w:rFonts w:ascii="Arial" w:eastAsia="Calibri" w:hAnsi="Arial"/>
          <w:sz w:val="24"/>
          <w:szCs w:val="24"/>
        </w:rPr>
        <w:t>Норма расхода воды на полив улиц и зеленых насаждений принята согласно СП 30.13330.2012 и составит 70 л/</w:t>
      </w:r>
      <w:proofErr w:type="spellStart"/>
      <w:r w:rsidRPr="00C74D81">
        <w:rPr>
          <w:rFonts w:ascii="Arial" w:eastAsia="Calibri" w:hAnsi="Arial"/>
          <w:sz w:val="24"/>
          <w:szCs w:val="24"/>
        </w:rPr>
        <w:t>сут</w:t>
      </w:r>
      <w:proofErr w:type="spellEnd"/>
      <w:r w:rsidRPr="00C74D81">
        <w:rPr>
          <w:rFonts w:ascii="Arial" w:eastAsia="Calibri" w:hAnsi="Arial"/>
          <w:sz w:val="24"/>
          <w:szCs w:val="24"/>
        </w:rPr>
        <w:t xml:space="preserve"> на 1 человека.</w:t>
      </w:r>
    </w:p>
    <w:p w:rsidR="00765F08" w:rsidRPr="00C74D81" w:rsidRDefault="00765F08" w:rsidP="00765F08">
      <w:pPr>
        <w:jc w:val="both"/>
        <w:rPr>
          <w:rFonts w:ascii="Arial" w:hAnsi="Arial"/>
          <w:sz w:val="24"/>
          <w:szCs w:val="24"/>
          <w:u w:val="single"/>
        </w:rPr>
      </w:pPr>
      <w:r w:rsidRPr="00C74D81">
        <w:rPr>
          <w:rFonts w:ascii="Arial" w:hAnsi="Arial"/>
          <w:sz w:val="24"/>
          <w:szCs w:val="24"/>
          <w:u w:val="single"/>
        </w:rPr>
        <w:t>Проектное предложение</w:t>
      </w:r>
    </w:p>
    <w:p w:rsidR="00765F08" w:rsidRPr="00C74D81" w:rsidRDefault="00765F08" w:rsidP="00765F08">
      <w:pPr>
        <w:rPr>
          <w:rFonts w:ascii="Arial" w:eastAsia="Calibri" w:hAnsi="Arial"/>
          <w:sz w:val="24"/>
          <w:szCs w:val="24"/>
        </w:rPr>
      </w:pPr>
      <w:r w:rsidRPr="00C74D81">
        <w:rPr>
          <w:rFonts w:ascii="Arial" w:eastAsia="Calibri" w:hAnsi="Arial"/>
          <w:sz w:val="24"/>
          <w:szCs w:val="24"/>
        </w:rPr>
        <w:t>В связи со строительством домов на свободных территориях в сложившейся застройке и  увеличением населения, улучшения благоустройства жилых зданий, а так же в целях улучшения санитарно-гигиенических условий жизни населения предусматриваются следующие мероприятия:</w:t>
      </w:r>
    </w:p>
    <w:p w:rsidR="00765F08" w:rsidRPr="00C74D81" w:rsidRDefault="00765F08" w:rsidP="00765F08">
      <w:pPr>
        <w:jc w:val="both"/>
        <w:rPr>
          <w:rFonts w:ascii="Arial" w:eastAsia="Calibri" w:hAnsi="Arial"/>
          <w:i/>
          <w:sz w:val="24"/>
          <w:szCs w:val="24"/>
          <w:u w:val="single"/>
        </w:rPr>
      </w:pPr>
      <w:r w:rsidRPr="00C74D81">
        <w:rPr>
          <w:rFonts w:ascii="Arial" w:eastAsia="Calibri" w:hAnsi="Arial"/>
          <w:i/>
          <w:sz w:val="24"/>
          <w:szCs w:val="24"/>
          <w:u w:val="single"/>
        </w:rPr>
        <w:t>На первую очередь (до 2025 г.) и на расчетный срок (до 2040г.):</w:t>
      </w:r>
    </w:p>
    <w:p w:rsidR="00765F08" w:rsidRPr="00C74D81" w:rsidRDefault="00765F08" w:rsidP="00765F08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851"/>
        <w:contextualSpacing/>
        <w:jc w:val="both"/>
        <w:rPr>
          <w:rFonts w:ascii="Arial" w:eastAsia="Calibri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как видно из таблиц 2.7.1.1 и 3.9.1.2, производительность водозаборных сооружений позволяет покрыть расчетную потребность в воде постоянного населения </w:t>
      </w:r>
      <w:proofErr w:type="spellStart"/>
      <w:r w:rsidRPr="00C74D81">
        <w:rPr>
          <w:rFonts w:ascii="Arial" w:hAnsi="Arial"/>
          <w:sz w:val="24"/>
          <w:szCs w:val="24"/>
        </w:rPr>
        <w:t>д</w:t>
      </w:r>
      <w:proofErr w:type="gramStart"/>
      <w:r w:rsidRPr="00C74D81">
        <w:rPr>
          <w:rFonts w:ascii="Arial" w:hAnsi="Arial"/>
          <w:sz w:val="24"/>
          <w:szCs w:val="24"/>
        </w:rPr>
        <w:t>.К</w:t>
      </w:r>
      <w:proofErr w:type="gramEnd"/>
      <w:r w:rsidRPr="00C74D81">
        <w:rPr>
          <w:rFonts w:ascii="Arial" w:hAnsi="Arial"/>
          <w:sz w:val="24"/>
          <w:szCs w:val="24"/>
        </w:rPr>
        <w:t>улганы</w:t>
      </w:r>
      <w:proofErr w:type="spellEnd"/>
      <w:r w:rsidRPr="00C74D81">
        <w:rPr>
          <w:rFonts w:ascii="Arial" w:hAnsi="Arial"/>
          <w:sz w:val="24"/>
          <w:szCs w:val="24"/>
        </w:rPr>
        <w:t xml:space="preserve"> и </w:t>
      </w:r>
      <w:proofErr w:type="spellStart"/>
      <w:r w:rsidRPr="00C74D81">
        <w:rPr>
          <w:rFonts w:ascii="Arial" w:hAnsi="Arial"/>
          <w:sz w:val="24"/>
          <w:szCs w:val="24"/>
        </w:rPr>
        <w:t>д.Чиреево</w:t>
      </w:r>
      <w:proofErr w:type="spellEnd"/>
      <w:r w:rsidRPr="00C74D81">
        <w:rPr>
          <w:rFonts w:ascii="Arial" w:hAnsi="Arial"/>
          <w:sz w:val="24"/>
          <w:szCs w:val="24"/>
        </w:rPr>
        <w:t xml:space="preserve"> в существующих границах на расчетный срок, поэтому источником водоснабжения для обеспечения водой населения сельского поселения принять существующие артезианские скважины и водозабор родниковых вод;</w:t>
      </w:r>
    </w:p>
    <w:p w:rsidR="00765F08" w:rsidRPr="00C74D81" w:rsidRDefault="00765F08" w:rsidP="00765F08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851"/>
        <w:contextualSpacing/>
        <w:jc w:val="both"/>
        <w:rPr>
          <w:rFonts w:ascii="Arial" w:eastAsia="Calibri" w:hAnsi="Arial"/>
          <w:sz w:val="24"/>
          <w:szCs w:val="24"/>
        </w:rPr>
      </w:pPr>
      <w:r w:rsidRPr="00C74D81">
        <w:rPr>
          <w:rFonts w:ascii="Arial" w:eastAsia="Calibri" w:hAnsi="Arial"/>
          <w:sz w:val="24"/>
          <w:szCs w:val="24"/>
        </w:rPr>
        <w:t xml:space="preserve">строительство водозабора подземных вод (бурение артезианской скважины с установкой водонапорной башни) с прокладкой водопроводных сетей  из  полиэтиленовых труб Ду110 с установкой пожарных гидрантов для   централизованного  водоснабжения </w:t>
      </w:r>
      <w:proofErr w:type="spellStart"/>
      <w:r w:rsidRPr="00C74D81">
        <w:rPr>
          <w:rFonts w:ascii="Arial" w:eastAsia="Calibri" w:hAnsi="Arial"/>
          <w:sz w:val="24"/>
          <w:szCs w:val="24"/>
        </w:rPr>
        <w:t>с</w:t>
      </w:r>
      <w:proofErr w:type="gramStart"/>
      <w:r w:rsidRPr="00C74D81">
        <w:rPr>
          <w:rFonts w:ascii="Arial" w:eastAsia="Calibri" w:hAnsi="Arial"/>
          <w:sz w:val="24"/>
          <w:szCs w:val="24"/>
        </w:rPr>
        <w:t>.Д</w:t>
      </w:r>
      <w:proofErr w:type="gramEnd"/>
      <w:r w:rsidRPr="00C74D81">
        <w:rPr>
          <w:rFonts w:ascii="Arial" w:eastAsia="Calibri" w:hAnsi="Arial"/>
          <w:sz w:val="24"/>
          <w:szCs w:val="24"/>
        </w:rPr>
        <w:t>еушево</w:t>
      </w:r>
      <w:proofErr w:type="spellEnd"/>
      <w:r w:rsidRPr="00C74D81">
        <w:rPr>
          <w:rFonts w:ascii="Arial" w:eastAsia="Calibri" w:hAnsi="Arial"/>
          <w:sz w:val="24"/>
          <w:szCs w:val="24"/>
        </w:rPr>
        <w:t>, согласно разработанному рабочему проекту;</w:t>
      </w:r>
    </w:p>
    <w:p w:rsidR="00765F08" w:rsidRPr="00C74D81" w:rsidRDefault="00765F08" w:rsidP="00765F08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851"/>
        <w:contextualSpacing/>
        <w:jc w:val="both"/>
        <w:rPr>
          <w:rFonts w:ascii="Arial" w:eastAsia="Calibri" w:hAnsi="Arial"/>
          <w:sz w:val="24"/>
          <w:szCs w:val="24"/>
        </w:rPr>
      </w:pPr>
      <w:r w:rsidRPr="00C74D81">
        <w:rPr>
          <w:rFonts w:ascii="Arial" w:eastAsia="Calibri" w:hAnsi="Arial"/>
          <w:sz w:val="24"/>
          <w:szCs w:val="24"/>
        </w:rPr>
        <w:t xml:space="preserve">замена сетей водоснабжения с применением труб из современных материалов на основе современных технологий в </w:t>
      </w:r>
      <w:proofErr w:type="spellStart"/>
      <w:r w:rsidRPr="00C74D81">
        <w:rPr>
          <w:rFonts w:ascii="Arial" w:eastAsia="Calibri" w:hAnsi="Arial"/>
          <w:sz w:val="24"/>
          <w:szCs w:val="24"/>
        </w:rPr>
        <w:t>с</w:t>
      </w:r>
      <w:proofErr w:type="gramStart"/>
      <w:r w:rsidRPr="00C74D81">
        <w:rPr>
          <w:rFonts w:ascii="Arial" w:eastAsia="Calibri" w:hAnsi="Arial"/>
          <w:sz w:val="24"/>
          <w:szCs w:val="24"/>
        </w:rPr>
        <w:t>.Д</w:t>
      </w:r>
      <w:proofErr w:type="gramEnd"/>
      <w:r w:rsidRPr="00C74D81">
        <w:rPr>
          <w:rFonts w:ascii="Arial" w:eastAsia="Calibri" w:hAnsi="Arial"/>
          <w:sz w:val="24"/>
          <w:szCs w:val="24"/>
        </w:rPr>
        <w:t>еушево</w:t>
      </w:r>
      <w:proofErr w:type="spellEnd"/>
      <w:r w:rsidRPr="00C74D81">
        <w:rPr>
          <w:rFonts w:ascii="Arial" w:eastAsia="Calibri" w:hAnsi="Arial"/>
          <w:sz w:val="24"/>
          <w:szCs w:val="24"/>
        </w:rPr>
        <w:t xml:space="preserve"> – 5,0км;</w:t>
      </w:r>
    </w:p>
    <w:p w:rsidR="00765F08" w:rsidRPr="00C74D81" w:rsidRDefault="00765F08" w:rsidP="00765F08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851"/>
        <w:contextualSpacing/>
        <w:jc w:val="both"/>
        <w:rPr>
          <w:rFonts w:ascii="Arial" w:eastAsia="Calibri" w:hAnsi="Arial"/>
          <w:sz w:val="24"/>
          <w:szCs w:val="24"/>
        </w:rPr>
      </w:pPr>
      <w:r w:rsidRPr="00C74D81">
        <w:rPr>
          <w:rFonts w:ascii="Arial" w:eastAsia="Calibri" w:hAnsi="Arial"/>
          <w:sz w:val="24"/>
          <w:szCs w:val="24"/>
        </w:rPr>
        <w:t xml:space="preserve">строительство новых сетей водоснабжения с применением труб из современных материалов для подключения новых потребителей к централизованным системам водоснабжения </w:t>
      </w:r>
      <w:proofErr w:type="spellStart"/>
      <w:r w:rsidRPr="00C74D81">
        <w:rPr>
          <w:rFonts w:ascii="Arial" w:eastAsia="Calibri" w:hAnsi="Arial"/>
          <w:sz w:val="24"/>
          <w:szCs w:val="24"/>
        </w:rPr>
        <w:t>с</w:t>
      </w:r>
      <w:proofErr w:type="gramStart"/>
      <w:r w:rsidRPr="00C74D81">
        <w:rPr>
          <w:rFonts w:ascii="Arial" w:eastAsia="Calibri" w:hAnsi="Arial"/>
          <w:sz w:val="24"/>
          <w:szCs w:val="24"/>
        </w:rPr>
        <w:t>.Д</w:t>
      </w:r>
      <w:proofErr w:type="gramEnd"/>
      <w:r w:rsidRPr="00C74D81">
        <w:rPr>
          <w:rFonts w:ascii="Arial" w:eastAsia="Calibri" w:hAnsi="Arial"/>
          <w:sz w:val="24"/>
          <w:szCs w:val="24"/>
        </w:rPr>
        <w:t>еушево</w:t>
      </w:r>
      <w:proofErr w:type="spellEnd"/>
      <w:r w:rsidRPr="00C74D81">
        <w:rPr>
          <w:rFonts w:ascii="Arial" w:eastAsia="Calibri" w:hAnsi="Arial"/>
          <w:sz w:val="24"/>
          <w:szCs w:val="24"/>
        </w:rPr>
        <w:t xml:space="preserve">, </w:t>
      </w:r>
      <w:proofErr w:type="spellStart"/>
      <w:r w:rsidRPr="00C74D81">
        <w:rPr>
          <w:rFonts w:ascii="Arial" w:eastAsia="Calibri" w:hAnsi="Arial"/>
          <w:sz w:val="24"/>
          <w:szCs w:val="24"/>
        </w:rPr>
        <w:t>д.Кулганы</w:t>
      </w:r>
      <w:proofErr w:type="spellEnd"/>
      <w:r w:rsidRPr="00C74D81">
        <w:rPr>
          <w:rFonts w:ascii="Arial" w:hAnsi="Arial"/>
          <w:sz w:val="24"/>
          <w:szCs w:val="24"/>
        </w:rPr>
        <w:t>;</w:t>
      </w:r>
      <w:r w:rsidRPr="00C74D81">
        <w:rPr>
          <w:rFonts w:ascii="Arial" w:eastAsia="Calibri" w:hAnsi="Arial"/>
          <w:sz w:val="24"/>
          <w:szCs w:val="24"/>
        </w:rPr>
        <w:t xml:space="preserve"> </w:t>
      </w:r>
    </w:p>
    <w:p w:rsidR="00765F08" w:rsidRPr="00C74D81" w:rsidRDefault="00765F08" w:rsidP="00765F08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851"/>
        <w:contextualSpacing/>
        <w:jc w:val="both"/>
        <w:rPr>
          <w:rFonts w:ascii="Arial" w:eastAsia="Calibri" w:hAnsi="Arial"/>
          <w:sz w:val="24"/>
          <w:szCs w:val="24"/>
        </w:rPr>
      </w:pPr>
      <w:r w:rsidRPr="00C74D81">
        <w:rPr>
          <w:rFonts w:ascii="Arial" w:eastAsia="Calibri" w:hAnsi="Arial"/>
          <w:sz w:val="24"/>
          <w:szCs w:val="24"/>
        </w:rPr>
        <w:lastRenderedPageBreak/>
        <w:t>для профилактики возникновения аварий и утечек на сетях водопровода и для уменьшения объемов потерь необходимо проводить своевременную замену запорно-регулирующей арматуры и водопроводных сетей с истекшим эксплуатационным ресурсом. Запорно-регулирующая арматура необходима для локализации аварийных участков водопровода и отключения наименьшего числа потребителей при производстве аварийно-восстановительных работ;</w:t>
      </w:r>
    </w:p>
    <w:p w:rsidR="00765F08" w:rsidRPr="00C74D81" w:rsidRDefault="00765F08" w:rsidP="00765F08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ascii="Arial" w:eastAsia="Calibri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оснащение приборами учета водонапорных башен и артезианских скважин, внедрение системы диспетчеризации;</w:t>
      </w:r>
    </w:p>
    <w:p w:rsidR="00765F08" w:rsidRPr="00C74D81" w:rsidRDefault="00765F08" w:rsidP="00765F08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ascii="Arial" w:eastAsia="Calibri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усиление контроля по рациональному расходованию воды потребителями и совершенствованию системы мониторинга качества воды в системе водоснабжения.</w:t>
      </w:r>
    </w:p>
    <w:p w:rsidR="00765F08" w:rsidRPr="00C74D81" w:rsidRDefault="00765F08" w:rsidP="00765F08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Генеральным планом предлагаются организационные мероприятия, направленные на отказ от использования устаревших и неэффективных технологий и переход на принципы наилучших доступных технологий с внедрением современных инновационных технологий.</w:t>
      </w:r>
    </w:p>
    <w:p w:rsidR="00765F08" w:rsidRPr="00C74D81" w:rsidRDefault="00765F08" w:rsidP="00A42322">
      <w:pPr>
        <w:ind w:firstLine="851"/>
        <w:rPr>
          <w:rFonts w:ascii="Arial" w:eastAsia="Calibri" w:hAnsi="Arial"/>
          <w:sz w:val="24"/>
          <w:szCs w:val="24"/>
          <w:u w:val="single"/>
        </w:rPr>
      </w:pPr>
    </w:p>
    <w:p w:rsidR="00BA2AD7" w:rsidRPr="00C74D81" w:rsidRDefault="00BA2AD7" w:rsidP="00BA2AD7">
      <w:pPr>
        <w:ind w:firstLine="0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 xml:space="preserve">          3.2  Водоотведение</w:t>
      </w:r>
    </w:p>
    <w:p w:rsidR="00765F08" w:rsidRPr="00C74D81" w:rsidRDefault="00765F08" w:rsidP="00765F08">
      <w:pPr>
        <w:jc w:val="both"/>
        <w:rPr>
          <w:rFonts w:ascii="Arial" w:hAnsi="Arial"/>
          <w:sz w:val="24"/>
          <w:szCs w:val="24"/>
          <w:u w:val="single"/>
        </w:rPr>
      </w:pPr>
      <w:r w:rsidRPr="00C74D81">
        <w:rPr>
          <w:rFonts w:ascii="Arial" w:hAnsi="Arial"/>
          <w:sz w:val="24"/>
          <w:szCs w:val="24"/>
          <w:u w:val="single"/>
        </w:rPr>
        <w:t>Расчетные расходы</w:t>
      </w:r>
    </w:p>
    <w:p w:rsidR="00765F08" w:rsidRPr="00C74D81" w:rsidRDefault="00765F08" w:rsidP="00765F08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При проектировании системы канализации населенных пунктов расчетное удельное среднесуточное водоотведение бытовых сточных вод от жилых и общественных зданий следует принимать равное расчетному удельному среднесуточному водопотреблению без учета расхода воды на полив территорий и зеленых насаждений.</w:t>
      </w:r>
    </w:p>
    <w:p w:rsidR="00765F08" w:rsidRPr="00C74D81" w:rsidRDefault="00765F08" w:rsidP="00765F08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Удельные нормы водоотведения представлены.</w:t>
      </w:r>
    </w:p>
    <w:p w:rsidR="00765F08" w:rsidRPr="00C74D81" w:rsidRDefault="00765F08" w:rsidP="00765F08">
      <w:pPr>
        <w:jc w:val="right"/>
        <w:rPr>
          <w:rFonts w:ascii="Arial" w:hAnsi="Arial"/>
          <w:i/>
          <w:sz w:val="24"/>
          <w:szCs w:val="24"/>
        </w:rPr>
      </w:pPr>
    </w:p>
    <w:p w:rsidR="00765F08" w:rsidRPr="00C74D81" w:rsidRDefault="00765F08" w:rsidP="00765F08">
      <w:pPr>
        <w:jc w:val="center"/>
        <w:rPr>
          <w:rFonts w:ascii="Arial" w:hAnsi="Arial"/>
          <w:i/>
          <w:sz w:val="24"/>
          <w:szCs w:val="24"/>
        </w:rPr>
      </w:pPr>
      <w:r w:rsidRPr="00C74D81">
        <w:rPr>
          <w:rFonts w:ascii="Arial" w:hAnsi="Arial"/>
          <w:i/>
          <w:sz w:val="24"/>
          <w:szCs w:val="24"/>
        </w:rPr>
        <w:t>Удельные нормы водоотведения</w:t>
      </w:r>
    </w:p>
    <w:tbl>
      <w:tblPr>
        <w:tblW w:w="41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3"/>
        <w:gridCol w:w="6339"/>
        <w:gridCol w:w="1452"/>
      </w:tblGrid>
      <w:tr w:rsidR="00765F08" w:rsidRPr="00C74D81" w:rsidTr="00170976">
        <w:trPr>
          <w:tblHeader/>
          <w:jc w:val="center"/>
        </w:trPr>
        <w:tc>
          <w:tcPr>
            <w:tcW w:w="504" w:type="pct"/>
            <w:vAlign w:val="center"/>
          </w:tcPr>
          <w:p w:rsidR="00765F08" w:rsidRPr="00C74D81" w:rsidRDefault="00765F08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 xml:space="preserve">№ </w:t>
            </w:r>
            <w:proofErr w:type="gramStart"/>
            <w:r w:rsidRPr="00C74D81">
              <w:rPr>
                <w:rFonts w:ascii="Arial" w:hAnsi="Arial"/>
                <w:sz w:val="24"/>
                <w:szCs w:val="24"/>
              </w:rPr>
              <w:t>п</w:t>
            </w:r>
            <w:proofErr w:type="gramEnd"/>
            <w:r w:rsidRPr="00C74D81">
              <w:rPr>
                <w:rFonts w:ascii="Arial" w:hAnsi="Arial"/>
                <w:sz w:val="24"/>
                <w:szCs w:val="24"/>
              </w:rPr>
              <w:t>/п</w:t>
            </w:r>
          </w:p>
        </w:tc>
        <w:tc>
          <w:tcPr>
            <w:tcW w:w="3657" w:type="pct"/>
            <w:vAlign w:val="center"/>
          </w:tcPr>
          <w:p w:rsidR="00765F08" w:rsidRPr="00C74D81" w:rsidRDefault="00765F08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Степень благоустройства жилых домов</w:t>
            </w:r>
          </w:p>
        </w:tc>
        <w:tc>
          <w:tcPr>
            <w:tcW w:w="838" w:type="pct"/>
            <w:vAlign w:val="center"/>
          </w:tcPr>
          <w:p w:rsidR="00765F08" w:rsidRPr="00C74D81" w:rsidRDefault="00765F08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 wp14:anchorId="4D208F14" wp14:editId="751DD099">
                  <wp:extent cx="167005" cy="201930"/>
                  <wp:effectExtent l="0" t="0" r="4445" b="762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4D81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gramStart"/>
            <w:r w:rsidRPr="00C74D81">
              <w:rPr>
                <w:rFonts w:ascii="Arial" w:hAnsi="Arial"/>
                <w:sz w:val="24"/>
                <w:szCs w:val="24"/>
              </w:rPr>
              <w:t>л</w:t>
            </w:r>
            <w:proofErr w:type="gramEnd"/>
            <w:r w:rsidRPr="00C74D81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C74D81">
              <w:rPr>
                <w:rFonts w:ascii="Arial" w:hAnsi="Arial"/>
                <w:sz w:val="24"/>
                <w:szCs w:val="24"/>
              </w:rPr>
              <w:t>сут</w:t>
            </w:r>
            <w:proofErr w:type="spellEnd"/>
          </w:p>
        </w:tc>
      </w:tr>
      <w:tr w:rsidR="00765F08" w:rsidRPr="00C74D81" w:rsidTr="00170976">
        <w:trPr>
          <w:jc w:val="center"/>
        </w:trPr>
        <w:tc>
          <w:tcPr>
            <w:tcW w:w="504" w:type="pct"/>
            <w:vAlign w:val="center"/>
          </w:tcPr>
          <w:p w:rsidR="00765F08" w:rsidRPr="00C74D81" w:rsidRDefault="00765F08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3657" w:type="pct"/>
            <w:vAlign w:val="center"/>
          </w:tcPr>
          <w:p w:rsidR="00765F08" w:rsidRPr="00C74D81" w:rsidRDefault="00765F08" w:rsidP="00170976">
            <w:pPr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Здания, оборудованные внутренним водопроводом, канализацией, централизованным горячим водоснабжением</w:t>
            </w:r>
          </w:p>
        </w:tc>
        <w:tc>
          <w:tcPr>
            <w:tcW w:w="838" w:type="pct"/>
            <w:vAlign w:val="center"/>
          </w:tcPr>
          <w:p w:rsidR="00765F08" w:rsidRPr="00C74D81" w:rsidRDefault="00765F08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250</w:t>
            </w:r>
          </w:p>
        </w:tc>
      </w:tr>
      <w:tr w:rsidR="00765F08" w:rsidRPr="00C74D81" w:rsidTr="00170976">
        <w:trPr>
          <w:jc w:val="center"/>
        </w:trPr>
        <w:tc>
          <w:tcPr>
            <w:tcW w:w="504" w:type="pct"/>
            <w:vAlign w:val="center"/>
          </w:tcPr>
          <w:p w:rsidR="00765F08" w:rsidRPr="00C74D81" w:rsidRDefault="00765F08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3657" w:type="pct"/>
            <w:vAlign w:val="center"/>
          </w:tcPr>
          <w:p w:rsidR="00765F08" w:rsidRPr="00C74D81" w:rsidRDefault="00765F08" w:rsidP="00170976">
            <w:pPr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Тоже с местными водонагревателями</w:t>
            </w:r>
          </w:p>
        </w:tc>
        <w:tc>
          <w:tcPr>
            <w:tcW w:w="838" w:type="pct"/>
            <w:vAlign w:val="center"/>
          </w:tcPr>
          <w:p w:rsidR="00765F08" w:rsidRPr="00C74D81" w:rsidRDefault="00765F08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190</w:t>
            </w:r>
          </w:p>
        </w:tc>
      </w:tr>
      <w:tr w:rsidR="00765F08" w:rsidRPr="00C74D81" w:rsidTr="00170976">
        <w:trPr>
          <w:jc w:val="center"/>
        </w:trPr>
        <w:tc>
          <w:tcPr>
            <w:tcW w:w="504" w:type="pct"/>
            <w:vAlign w:val="center"/>
          </w:tcPr>
          <w:p w:rsidR="00765F08" w:rsidRPr="00C74D81" w:rsidRDefault="00765F08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3657" w:type="pct"/>
            <w:vAlign w:val="center"/>
          </w:tcPr>
          <w:p w:rsidR="00765F08" w:rsidRPr="00C74D81" w:rsidRDefault="00765F08" w:rsidP="00170976">
            <w:pPr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Тоже без ванн</w:t>
            </w:r>
          </w:p>
        </w:tc>
        <w:tc>
          <w:tcPr>
            <w:tcW w:w="838" w:type="pct"/>
            <w:vAlign w:val="center"/>
          </w:tcPr>
          <w:p w:rsidR="00765F08" w:rsidRPr="00C74D81" w:rsidRDefault="00765F08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140</w:t>
            </w:r>
          </w:p>
        </w:tc>
      </w:tr>
      <w:tr w:rsidR="00765F08" w:rsidRPr="00C74D81" w:rsidTr="00170976">
        <w:trPr>
          <w:jc w:val="center"/>
        </w:trPr>
        <w:tc>
          <w:tcPr>
            <w:tcW w:w="504" w:type="pct"/>
            <w:vAlign w:val="center"/>
          </w:tcPr>
          <w:p w:rsidR="00765F08" w:rsidRPr="00C74D81" w:rsidRDefault="00765F08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3657" w:type="pct"/>
            <w:vAlign w:val="center"/>
          </w:tcPr>
          <w:p w:rsidR="00765F08" w:rsidRPr="00C74D81" w:rsidRDefault="00765F08" w:rsidP="00170976">
            <w:pPr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Дома с водопользованием из водоразборных колонок</w:t>
            </w:r>
          </w:p>
        </w:tc>
        <w:tc>
          <w:tcPr>
            <w:tcW w:w="838" w:type="pct"/>
            <w:vAlign w:val="center"/>
          </w:tcPr>
          <w:p w:rsidR="00765F08" w:rsidRPr="00C74D81" w:rsidRDefault="00765F08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25</w:t>
            </w:r>
          </w:p>
        </w:tc>
      </w:tr>
    </w:tbl>
    <w:p w:rsidR="00765F08" w:rsidRPr="00C74D81" w:rsidRDefault="00765F08" w:rsidP="00765F08">
      <w:pPr>
        <w:jc w:val="both"/>
        <w:rPr>
          <w:rFonts w:ascii="Arial" w:hAnsi="Arial"/>
          <w:sz w:val="24"/>
          <w:szCs w:val="24"/>
        </w:rPr>
      </w:pPr>
    </w:p>
    <w:p w:rsidR="00765F08" w:rsidRPr="00C74D81" w:rsidRDefault="00765F08" w:rsidP="00765F08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Приборы коммерческого учета сточных вод у потребителей </w:t>
      </w:r>
      <w:proofErr w:type="spellStart"/>
      <w:r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СП отсутствуют. В настоящее время коммерческий учет принимаемых сточных вод от потребителей осуществляется в соответствии с действующим законодательством (Постановление Правительства РФ от 6 мая 2011 г. № 354), и количество принятых сточных вод от абонентов, присоединенных к централизованной канализации, принимается равным количеству потребленной воды. Доля объемов, рассчитанная данным способом, составляет 100%.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  <w:u w:val="single"/>
        </w:rPr>
      </w:pPr>
      <w:r w:rsidRPr="00C74D81">
        <w:rPr>
          <w:rFonts w:ascii="Arial" w:hAnsi="Arial"/>
          <w:sz w:val="24"/>
          <w:szCs w:val="24"/>
          <w:u w:val="single"/>
        </w:rPr>
        <w:t>Проектное предложение</w:t>
      </w:r>
    </w:p>
    <w:p w:rsidR="0037783B" w:rsidRPr="00C74D81" w:rsidRDefault="0037783B" w:rsidP="0037783B">
      <w:pPr>
        <w:jc w:val="both"/>
        <w:rPr>
          <w:rFonts w:ascii="Arial" w:eastAsia="Calibri" w:hAnsi="Arial"/>
          <w:sz w:val="24"/>
          <w:szCs w:val="24"/>
        </w:rPr>
      </w:pPr>
      <w:r w:rsidRPr="00C74D81">
        <w:rPr>
          <w:rFonts w:ascii="Arial" w:eastAsia="Calibri" w:hAnsi="Arial"/>
          <w:sz w:val="24"/>
          <w:szCs w:val="24"/>
        </w:rPr>
        <w:t>В связи со строительством домов на свободных территориях в сложившейся застройке и  увеличением населения, улучшения благоустройства жилых зданий, а так же в целях улучшения санитарно-гигиенических условий жизни населения предусматриваются следующие мероприятия:</w:t>
      </w:r>
    </w:p>
    <w:p w:rsidR="0037783B" w:rsidRPr="00C74D81" w:rsidRDefault="0037783B" w:rsidP="0037783B">
      <w:pPr>
        <w:jc w:val="both"/>
        <w:rPr>
          <w:rFonts w:ascii="Arial" w:eastAsia="Calibri" w:hAnsi="Arial"/>
          <w:i/>
          <w:sz w:val="24"/>
          <w:szCs w:val="24"/>
          <w:u w:val="single"/>
        </w:rPr>
      </w:pPr>
      <w:r w:rsidRPr="00C74D81">
        <w:rPr>
          <w:rFonts w:ascii="Arial" w:eastAsia="Calibri" w:hAnsi="Arial"/>
          <w:i/>
          <w:sz w:val="24"/>
          <w:szCs w:val="24"/>
          <w:u w:val="single"/>
        </w:rPr>
        <w:t>На первую очередь (до 2025 г.) и на расчетный срок (до 2040г.):</w:t>
      </w:r>
    </w:p>
    <w:p w:rsidR="0037783B" w:rsidRPr="00C74D81" w:rsidRDefault="0037783B" w:rsidP="0037783B">
      <w:pPr>
        <w:widowControl/>
        <w:numPr>
          <w:ilvl w:val="0"/>
          <w:numId w:val="13"/>
        </w:numPr>
        <w:autoSpaceDE/>
        <w:autoSpaceDN/>
        <w:adjustRightInd/>
        <w:ind w:left="0" w:right="-2" w:firstLine="709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строительство сетей канализации с применением труб из современных материалов на основе современных технологий;</w:t>
      </w:r>
    </w:p>
    <w:p w:rsidR="0037783B" w:rsidRPr="00C74D81" w:rsidRDefault="0037783B" w:rsidP="0037783B">
      <w:pPr>
        <w:widowControl/>
        <w:numPr>
          <w:ilvl w:val="0"/>
          <w:numId w:val="13"/>
        </w:numPr>
        <w:autoSpaceDE/>
        <w:autoSpaceDN/>
        <w:adjustRightInd/>
        <w:ind w:left="0" w:right="-2" w:firstLine="709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lastRenderedPageBreak/>
        <w:t xml:space="preserve">устройство автономной системы канализации для жилой застройки, проживающего в </w:t>
      </w:r>
      <w:r w:rsidRPr="00C74D81">
        <w:rPr>
          <w:rFonts w:ascii="Arial" w:hAnsi="Arial"/>
          <w:sz w:val="24"/>
          <w:szCs w:val="24"/>
          <w:lang w:eastAsia="en-US"/>
        </w:rPr>
        <w:t>индивидуальных домах с придомовыми земельными участками из-за невысокой плотности застройки и сложности рельефа.</w:t>
      </w:r>
    </w:p>
    <w:p w:rsidR="0037783B" w:rsidRPr="00C74D81" w:rsidRDefault="0037783B" w:rsidP="0037783B">
      <w:pPr>
        <w:ind w:right="-2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Автономная система канализации должна обеспечивать сбор сточных вод от выпуска из дома, их отведение к сооружениям для очистки. Сточные воды предлагается очищать установками биологической  и  глубокой очистки хозяйственно бытовых стоков заводского изготовления в различных модификациях (производительностью от 1 до 20 м3/сутки в зависимости от объема стока с объекта </w:t>
      </w:r>
      <w:proofErr w:type="spellStart"/>
      <w:r w:rsidRPr="00C74D81">
        <w:rPr>
          <w:rFonts w:ascii="Arial" w:hAnsi="Arial"/>
          <w:sz w:val="24"/>
          <w:szCs w:val="24"/>
        </w:rPr>
        <w:t>канализования</w:t>
      </w:r>
      <w:proofErr w:type="spellEnd"/>
      <w:r w:rsidRPr="00C74D81">
        <w:rPr>
          <w:rFonts w:ascii="Arial" w:hAnsi="Arial"/>
          <w:sz w:val="24"/>
          <w:szCs w:val="24"/>
        </w:rPr>
        <w:t xml:space="preserve">) с обеззараживанием очищенных сточных вод установкой ультразвуковых блоков кавитации и накопительной емкости очищенных сточных вод. </w:t>
      </w:r>
    </w:p>
    <w:p w:rsidR="0037783B" w:rsidRPr="00C74D81" w:rsidRDefault="0037783B" w:rsidP="0037783B">
      <w:pPr>
        <w:ind w:right="-2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Автономные очистные сооружения предлагается устанавливать на территории домовладений или как отдельно стоящие очистные сооружения для нескольких зданий (как правило, объектов социально-бытового обслуживания).</w:t>
      </w:r>
    </w:p>
    <w:p w:rsidR="0037783B" w:rsidRPr="00C74D81" w:rsidRDefault="0037783B" w:rsidP="0037783B">
      <w:pPr>
        <w:ind w:right="-2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Уменьшение количества сбрасываемых сточных вод предлагается за счет повторного использования очищенных сточных вод на полив приусадебных участков или зеленых насаждений на территории населенного пункта, на производственные нужды ферм КРС и сокращения общего потребления воды для этих целей. Развитие технологий </w:t>
      </w:r>
      <w:proofErr w:type="spellStart"/>
      <w:r w:rsidRPr="00C74D81">
        <w:rPr>
          <w:rFonts w:ascii="Arial" w:hAnsi="Arial"/>
          <w:sz w:val="24"/>
          <w:szCs w:val="24"/>
        </w:rPr>
        <w:t>рециклинга</w:t>
      </w:r>
      <w:proofErr w:type="spellEnd"/>
      <w:r w:rsidRPr="00C74D81">
        <w:rPr>
          <w:rFonts w:ascii="Arial" w:hAnsi="Arial"/>
          <w:sz w:val="24"/>
          <w:szCs w:val="24"/>
        </w:rPr>
        <w:t xml:space="preserve"> и повторного использования сточных вод будет способствовать улучшению качества воды в водотоках и водоемах и в целом экологической обстановки в бассейнах рек и озер, а также экономии водных ресурсов за счет уменьшения водозабора и сброса загрязняющих веществ со сточными водами. 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При разработке как централизованной, так и автономной системы канализации следует учитывать номенклатуру как отечественного, так и импортного оборудования, поступающего в Россию, а также Справочник по наилучшим доступным технологиям ИТС 10-2015 по очистке сточных вод. Правильный выбор и рациональное использование технологий обеспечит надежную и эффективную работу локальных систем.</w:t>
      </w:r>
    </w:p>
    <w:p w:rsidR="0037783B" w:rsidRPr="00C74D81" w:rsidRDefault="0037783B" w:rsidP="0037783B">
      <w:pPr>
        <w:jc w:val="both"/>
        <w:rPr>
          <w:rFonts w:ascii="Arial" w:eastAsia="Calibri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</w:rPr>
        <w:t>Необходимо предусмотреть восстановление и техническую модернизацию, а также строительство системы водоотведения животноводческих стоков на существующем предприятия АПК. Наиболее распространенными методами очистки сточных вод предприятий АПК являются биологические методы, предусматривающие биохимическое окисление в аэробных или анаэробных условиях с последующим обеззараживанием.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Проектом предлагается:</w:t>
      </w:r>
    </w:p>
    <w:p w:rsidR="0037783B" w:rsidRPr="00C74D81" w:rsidRDefault="0037783B" w:rsidP="0037783B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реконструкция и строительство систем водоотведения на производственных объектах АПК;</w:t>
      </w:r>
    </w:p>
    <w:p w:rsidR="0037783B" w:rsidRPr="00C74D81" w:rsidRDefault="0037783B" w:rsidP="0037783B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внедрение современных наилучших доступных технологий и технических средств по комплексной утилизации и переработке животноводческих стоков;</w:t>
      </w:r>
    </w:p>
    <w:p w:rsidR="0037783B" w:rsidRPr="00C74D81" w:rsidRDefault="0037783B" w:rsidP="0037783B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недопустимость ввода в эксплуатацию животноводческих комплексов без очистных сооружений.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Генеральным планом предлагаются организационные мероприятия, направленные на отказ от использования устаревших и неэффективных технологий и переход на принципы наилучших доступных технологий с внедрением современных инновационных технологий.</w:t>
      </w:r>
    </w:p>
    <w:p w:rsidR="0037783B" w:rsidRPr="00C74D81" w:rsidRDefault="0037783B" w:rsidP="0037783B">
      <w:pPr>
        <w:spacing w:before="120" w:after="120"/>
        <w:jc w:val="both"/>
        <w:rPr>
          <w:rFonts w:ascii="Arial" w:hAnsi="Arial"/>
          <w:b/>
          <w:i/>
          <w:sz w:val="24"/>
          <w:szCs w:val="24"/>
        </w:rPr>
      </w:pPr>
      <w:r w:rsidRPr="00C74D81">
        <w:rPr>
          <w:rFonts w:ascii="Arial" w:hAnsi="Arial"/>
          <w:b/>
          <w:i/>
          <w:sz w:val="24"/>
          <w:szCs w:val="24"/>
        </w:rPr>
        <w:t>Организация поверхностного стока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В целях благоустройства планируемой территории, улучшения ее общих и санитарных условий проектом предусматривается организация поверхностного стока и устройство сети водостоков.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На первую очередь проектом предлагается открытая сеть ливнестоков. Она является простейшей системой, не требующей сложных и дорогих сооружений.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Выполняется по всей территории сельского поселения, по открытым лоткам (кюветам) с обеих сторон дороги – в населенных пунктах.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lastRenderedPageBreak/>
        <w:t>Вид и размеры сечения канав и кюветов назначаются в соответствии с гидравлическим расчетом. Глубина их не должна превышать 1,2 м. Крутизна откосов кюветов 1:1.5 Продольные уклоны по кюветам назначают не менее 0,003 (0.3%).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Более точно глубину заложения, длину и местоположения водоотводных лотков определить отдельным рабочим проектом при проектировании дорог.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Через дороги водостоки из кюветов пропустить по железобетонным трубам и лоткам. Их диаметр, длину, уклон определить на стадии рабочего проекта.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Учитывая повышенные требования к охране водного бассейна и к качеству воды, выпуск загрязненных поверхностных вод с территории населенных пунктов рекомендуется выполнять через очистные сооружения с последующим сбросом, после соответствующей очистки, в водоприемники.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На расчетный срок, с увеличением благоустройства территории, проектом предлагается водосточная сеть закрытого типа. Она является наиболее совершенной и отвечает всем требованиям благоустройства территорий. Состоит из подземной сети водосточных труб – коллекторов, с приемом поверхностных вод </w:t>
      </w:r>
      <w:proofErr w:type="spellStart"/>
      <w:r w:rsidRPr="00C74D81">
        <w:rPr>
          <w:rFonts w:ascii="Arial" w:hAnsi="Arial"/>
          <w:sz w:val="24"/>
          <w:szCs w:val="24"/>
        </w:rPr>
        <w:t>дождеприемными</w:t>
      </w:r>
      <w:proofErr w:type="spellEnd"/>
      <w:r w:rsidRPr="00C74D81">
        <w:rPr>
          <w:rFonts w:ascii="Arial" w:hAnsi="Arial"/>
          <w:sz w:val="24"/>
          <w:szCs w:val="24"/>
        </w:rPr>
        <w:t xml:space="preserve"> колодцами и направлением собранных вод в водосточную сеть.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Сеть дождевой канализации (закрытого типа) предназначена для отвода атмосферных вод с территории проездов, крыш и площадей.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Поверхностные стоки с особо загрязненных участков, расположенных на селитебных территориях населенных пунктов должны подвергаться очистке на локальных очистных сооружениях перед сбросом их в водоемы или сеть дождевой канализации. На очистные сооружения должна отводиться наиболее загрязненная часть поверхностного стока, которая образуется в период выпадения дождей, таяния снежного покрова и мойки дорожных покрытий.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Пиковые расходы, относящиеся к наиболее интенсивной части дождя и наибольшему стоку талых вод, сбрасываются в водоем без очистки.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Перед очистными сооружениями необходимо запроектировать аккумулирующую емкость. Условно-чистые дождевые стоки по обводной линии сбрасываются вместе с очищенными стоками в водоприемники, согласно техническим условиям.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Аккумулированный дождевой сток отстаивают в течени</w:t>
      </w:r>
      <w:proofErr w:type="gramStart"/>
      <w:r w:rsidRPr="00C74D81">
        <w:rPr>
          <w:rFonts w:ascii="Arial" w:hAnsi="Arial"/>
          <w:sz w:val="24"/>
          <w:szCs w:val="24"/>
        </w:rPr>
        <w:t>и</w:t>
      </w:r>
      <w:proofErr w:type="gramEnd"/>
      <w:r w:rsidRPr="00C74D81">
        <w:rPr>
          <w:rFonts w:ascii="Arial" w:hAnsi="Arial"/>
          <w:sz w:val="24"/>
          <w:szCs w:val="24"/>
        </w:rPr>
        <w:t xml:space="preserve"> 1-2 суток. При этом достигается снижение содержания взвешенных веществ и ХПК на 80-90%. Продолжительность отвода осветленной воды принимается в пределах 1-2 суток.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Поверхностные сточные воды с внеселитебных территорий (промышленных предприятий, складских хозяйств, автохозяйств и др.), а также с особо загрязненных участков, расположенных на селитебных территориях (бензозаправочные станции, стоянки автомашин, крупные автобусные станции и др.), должны подвергаться очистке на локальных или кустовых очистных сооружениях перед сбросом их в водоемы или сеть дождевой канализации.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По коллекторам дождевой канализации на очистные сооружения могут поступать условно-чистые воды, которые допускается сбрасывать в поселковую сеть дождевой канализации:</w:t>
      </w:r>
    </w:p>
    <w:p w:rsidR="0037783B" w:rsidRPr="00C74D81" w:rsidRDefault="0037783B" w:rsidP="0037783B">
      <w:pPr>
        <w:pStyle w:val="a7"/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993" w:hanging="284"/>
        <w:contextualSpacing w:val="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условно-чистые воды производственные;</w:t>
      </w:r>
    </w:p>
    <w:p w:rsidR="0037783B" w:rsidRPr="00C74D81" w:rsidRDefault="0037783B" w:rsidP="0037783B">
      <w:pPr>
        <w:pStyle w:val="a7"/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993" w:hanging="284"/>
        <w:contextualSpacing w:val="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конденсационные и от охлаждения производственной аппаратуры, не требующие очистки;</w:t>
      </w:r>
    </w:p>
    <w:p w:rsidR="0037783B" w:rsidRPr="00C74D81" w:rsidRDefault="0037783B" w:rsidP="0037783B">
      <w:pPr>
        <w:pStyle w:val="a7"/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993" w:hanging="284"/>
        <w:contextualSpacing w:val="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грунтовые (дренажные) воды;</w:t>
      </w:r>
    </w:p>
    <w:p w:rsidR="0037783B" w:rsidRPr="00C74D81" w:rsidRDefault="0037783B" w:rsidP="0037783B">
      <w:pPr>
        <w:pStyle w:val="a7"/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993" w:hanging="284"/>
        <w:contextualSpacing w:val="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воды от мойки автомашин после их очистки на локальных очистных сооружениях.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Состав этих вод должен удовлетворять требованиям «Правил охраны поверхностных вод от загрязнения сточными водами» и их выпуск должен быть подтвержден органами Государственного санитарного надзора.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С территорий, застроенных одно и двухэтажной застройкой, сброс дождевых вод </w:t>
      </w:r>
      <w:r w:rsidRPr="00C74D81">
        <w:rPr>
          <w:rFonts w:ascii="Arial" w:hAnsi="Arial"/>
          <w:sz w:val="24"/>
          <w:szCs w:val="24"/>
        </w:rPr>
        <w:lastRenderedPageBreak/>
        <w:t>проектируется посредством применения открытых водоотводящих устройств (уличные лотки, дорожные кюветы, водоотводные канавы) с устройством мостиков или труб на пересечении с улицами, дорогами, проездами и тротуарами. Продольный уклон лотков не должен быть менее 0,003.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proofErr w:type="spellStart"/>
      <w:r w:rsidRPr="00C74D81">
        <w:rPr>
          <w:rFonts w:ascii="Arial" w:hAnsi="Arial"/>
          <w:sz w:val="24"/>
          <w:szCs w:val="24"/>
        </w:rPr>
        <w:t>Дождеприемные</w:t>
      </w:r>
      <w:proofErr w:type="spellEnd"/>
      <w:r w:rsidRPr="00C74D81">
        <w:rPr>
          <w:rFonts w:ascii="Arial" w:hAnsi="Arial"/>
          <w:sz w:val="24"/>
          <w:szCs w:val="24"/>
        </w:rPr>
        <w:t xml:space="preserve"> колодцы устанавливаются вдоль лотков дорог на затяжных участках спусков (подъемов), на перекрестках и пешеходных переходах со стороны притока поверхностных вод, в пониженных местах при пилообразном профиле лотков дорог, в местах понижений, дворовых и парковых территорий, не имеющих стока поверхностных вод. Соединяются дождеприемники ветками с основным коллектором.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Диаметр водоотводного коллектора должен быть определен расчетом на стадии рабочего проекта.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Нормальная глубина заложения водосточных коллекторов 2-3 м, предельная 5-6 м.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Сброс ливневых вод после предварительной очистки должен производиться в водоприемники, расположенные за пределами зоны санитарной охраны источников водоснабжения.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Закрытая сеть водостоков предусматривается в зоне застройки по проездам, огражденным бортовыми камнями, и на территориях с незначительными уклонами – менее 0,004, на площадях, в местах расположения общественных зданий, где применение открытого типа водоотвода неприемлемо с точки зрения требований благоустройства.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Степень очистки сточных вод, сбрасываемых в водные объекты, должна отвечать требованиям ″Правил охраны поверхностных вод от загрязнения сточными водами″. Необходимо выявлять возможность использования условно чистых дождевых вод для оборотного водоснабжения в технических целях, использование обезвреженных осадков для удобрения и других целей.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Тип очистных сооружений и схемы систем водоотведения должны быть разработаны на стадии рабочих проектов.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При застройке территории зданиями, сооружениями, прокладке асфальтовых дорог и тротуаров, устройстве спортивных площадок, зон отдыха объем фильтрации поверхностных вод уменьшится и увеличится объем воды, отводимый с территорий. 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Строгое проведение всех мероприятий по отводу поверхностных вод  является настоятельной необходимостью. 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В дальнейшем, каждое из мероприятий по отведению поверхностного стока должно разрабатываться в виде самостоятельного проекта с учетом инженерно-геологической и гидрологической изученности территории и технико-экономических сопоставлений вариантов проектных решений.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Для полного благоустройства сельского поселения рекомендуется разработка проекта схемы водоотведения коммунально бытовых и поверхностных стоков.</w:t>
      </w:r>
    </w:p>
    <w:p w:rsidR="0037783B" w:rsidRPr="00C74D81" w:rsidRDefault="0037783B" w:rsidP="0037783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Схема водоотведения разрабатывается на основании принятых решений по системе водоотведения и является конкретным технически и экономически обоснованным решением по выбору и размещению комплекса инженерных сооружений для приема, транспортирования, очистки и выпуска их в водоем или передачи для последующего использования в сельском хозяйстве и промышленности.</w:t>
      </w:r>
    </w:p>
    <w:p w:rsidR="00F853A2" w:rsidRPr="00C74D81" w:rsidRDefault="00F853A2" w:rsidP="00EE4A38">
      <w:pPr>
        <w:ind w:left="709" w:firstLine="0"/>
        <w:jc w:val="both"/>
        <w:rPr>
          <w:rFonts w:ascii="Arial" w:hAnsi="Arial"/>
          <w:b/>
          <w:sz w:val="24"/>
          <w:szCs w:val="24"/>
        </w:rPr>
      </w:pPr>
    </w:p>
    <w:p w:rsidR="002742BC" w:rsidRPr="00C74D81" w:rsidRDefault="00EB03F3" w:rsidP="00EE4A38">
      <w:pPr>
        <w:ind w:left="709" w:firstLine="0"/>
        <w:jc w:val="both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 xml:space="preserve">3.3   </w:t>
      </w:r>
      <w:r w:rsidR="002742BC" w:rsidRPr="00C74D81">
        <w:rPr>
          <w:rFonts w:ascii="Arial" w:hAnsi="Arial"/>
          <w:b/>
          <w:sz w:val="24"/>
          <w:szCs w:val="24"/>
        </w:rPr>
        <w:t>Электроснабжение</w:t>
      </w:r>
    </w:p>
    <w:p w:rsidR="006F3F0B" w:rsidRPr="00C74D81" w:rsidRDefault="006F3F0B" w:rsidP="00EE4A38">
      <w:pPr>
        <w:ind w:left="709" w:firstLine="0"/>
        <w:jc w:val="both"/>
        <w:rPr>
          <w:rFonts w:ascii="Arial" w:hAnsi="Arial"/>
          <w:b/>
          <w:sz w:val="24"/>
          <w:szCs w:val="24"/>
        </w:rPr>
      </w:pPr>
    </w:p>
    <w:p w:rsidR="005E64FD" w:rsidRPr="00C74D81" w:rsidRDefault="005E64FD" w:rsidP="005E64FD">
      <w:pPr>
        <w:jc w:val="both"/>
        <w:rPr>
          <w:rFonts w:ascii="Arial" w:hAnsi="Arial"/>
          <w:sz w:val="24"/>
          <w:szCs w:val="24"/>
          <w:u w:val="single"/>
        </w:rPr>
      </w:pPr>
      <w:r w:rsidRPr="00C74D81">
        <w:rPr>
          <w:rFonts w:ascii="Arial" w:hAnsi="Arial"/>
          <w:sz w:val="24"/>
          <w:szCs w:val="24"/>
          <w:u w:val="single"/>
        </w:rPr>
        <w:t>Расчет электрических нагрузок</w:t>
      </w:r>
    </w:p>
    <w:p w:rsidR="005E64FD" w:rsidRPr="00C74D81" w:rsidRDefault="005E64FD" w:rsidP="005E64FD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Электрические нагрузки по проекту планировки коммунально-бытового сектора (КБС) </w:t>
      </w:r>
      <w:proofErr w:type="spellStart"/>
      <w:r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сельского поселения определены в два срока:</w:t>
      </w:r>
    </w:p>
    <w:p w:rsidR="005E64FD" w:rsidRPr="00C74D81" w:rsidRDefault="005E64FD" w:rsidP="005E64FD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- первая очередь – 2025 г.;</w:t>
      </w:r>
    </w:p>
    <w:p w:rsidR="005E64FD" w:rsidRPr="00C74D81" w:rsidRDefault="005E64FD" w:rsidP="005E64FD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- расчетный срок – 2040 г.</w:t>
      </w:r>
    </w:p>
    <w:p w:rsidR="005E64FD" w:rsidRPr="00C74D81" w:rsidRDefault="005E64FD" w:rsidP="005E64FD">
      <w:pPr>
        <w:jc w:val="both"/>
        <w:rPr>
          <w:rFonts w:ascii="Arial" w:hAnsi="Arial"/>
          <w:sz w:val="24"/>
          <w:szCs w:val="24"/>
          <w:u w:val="single"/>
        </w:rPr>
      </w:pPr>
    </w:p>
    <w:p w:rsidR="005E64FD" w:rsidRPr="00C74D81" w:rsidRDefault="005E64FD" w:rsidP="005E64FD">
      <w:pPr>
        <w:jc w:val="both"/>
        <w:rPr>
          <w:rFonts w:ascii="Arial" w:hAnsi="Arial"/>
          <w:sz w:val="24"/>
          <w:szCs w:val="24"/>
          <w:u w:val="single"/>
        </w:rPr>
      </w:pPr>
      <w:r w:rsidRPr="00C74D81">
        <w:rPr>
          <w:rFonts w:ascii="Arial" w:hAnsi="Arial"/>
          <w:sz w:val="24"/>
          <w:szCs w:val="24"/>
          <w:u w:val="single"/>
        </w:rPr>
        <w:t>Проектное решение</w:t>
      </w:r>
    </w:p>
    <w:p w:rsidR="005E64FD" w:rsidRPr="00C74D81" w:rsidRDefault="005E64FD" w:rsidP="005E64FD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Опираясь на расчет, мы имеем уменьшение электропотребления сельского поселения. Так как жилищное строительство на территории </w:t>
      </w:r>
      <w:proofErr w:type="spellStart"/>
      <w:r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сельского поселения будет осуществляться за счет сноса ветхих жилых домов, а также строительства домов на свободных территориях в сложившейся застройке внутри населенных пунктов </w:t>
      </w:r>
      <w:proofErr w:type="spellStart"/>
      <w:r w:rsidRPr="00C74D81">
        <w:rPr>
          <w:rFonts w:ascii="Arial" w:hAnsi="Arial"/>
          <w:sz w:val="24"/>
          <w:szCs w:val="24"/>
        </w:rPr>
        <w:t>с</w:t>
      </w:r>
      <w:proofErr w:type="gramStart"/>
      <w:r w:rsidRPr="00C74D81">
        <w:rPr>
          <w:rFonts w:ascii="Arial" w:hAnsi="Arial"/>
          <w:sz w:val="24"/>
          <w:szCs w:val="24"/>
        </w:rPr>
        <w:t>.Д</w:t>
      </w:r>
      <w:proofErr w:type="gramEnd"/>
      <w:r w:rsidRPr="00C74D81">
        <w:rPr>
          <w:rFonts w:ascii="Arial" w:hAnsi="Arial"/>
          <w:sz w:val="24"/>
          <w:szCs w:val="24"/>
        </w:rPr>
        <w:t>еушево</w:t>
      </w:r>
      <w:proofErr w:type="spellEnd"/>
      <w:r w:rsidRPr="00C74D81">
        <w:rPr>
          <w:rFonts w:ascii="Arial" w:hAnsi="Arial"/>
          <w:sz w:val="24"/>
          <w:szCs w:val="24"/>
        </w:rPr>
        <w:t xml:space="preserve"> и </w:t>
      </w:r>
      <w:proofErr w:type="spellStart"/>
      <w:r w:rsidRPr="00C74D81">
        <w:rPr>
          <w:rFonts w:ascii="Arial" w:hAnsi="Arial"/>
          <w:sz w:val="24"/>
          <w:szCs w:val="24"/>
        </w:rPr>
        <w:t>д.Кулганы</w:t>
      </w:r>
      <w:proofErr w:type="spellEnd"/>
      <w:r w:rsidRPr="00C74D81">
        <w:rPr>
          <w:rFonts w:ascii="Arial" w:hAnsi="Arial"/>
          <w:sz w:val="24"/>
          <w:szCs w:val="24"/>
        </w:rPr>
        <w:t xml:space="preserve">, проектом предлагается максимальное использование существующей схемы электроснабжения поселения. Новые территории коммунально-бытового и административно-делового сектора предлагается запитать линиями 0,4 </w:t>
      </w:r>
      <w:proofErr w:type="spellStart"/>
      <w:r w:rsidRPr="00C74D81">
        <w:rPr>
          <w:rFonts w:ascii="Arial" w:hAnsi="Arial"/>
          <w:sz w:val="24"/>
          <w:szCs w:val="24"/>
        </w:rPr>
        <w:t>кВ</w:t>
      </w:r>
      <w:proofErr w:type="spellEnd"/>
      <w:r w:rsidRPr="00C74D81">
        <w:rPr>
          <w:rFonts w:ascii="Arial" w:hAnsi="Arial"/>
          <w:sz w:val="24"/>
          <w:szCs w:val="24"/>
        </w:rPr>
        <w:t xml:space="preserve"> от резерва существующих трансформаторных подстанций.</w:t>
      </w:r>
    </w:p>
    <w:p w:rsidR="005E64FD" w:rsidRPr="00C74D81" w:rsidRDefault="005E64FD" w:rsidP="005E64FD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Согласно современным требованиям к электросетям рекомендуется:</w:t>
      </w:r>
    </w:p>
    <w:p w:rsidR="005E64FD" w:rsidRPr="00C74D81" w:rsidRDefault="005E64FD" w:rsidP="005E64FD">
      <w:pPr>
        <w:widowControl/>
        <w:numPr>
          <w:ilvl w:val="0"/>
          <w:numId w:val="14"/>
        </w:numPr>
        <w:adjustRightInd/>
        <w:ind w:left="0" w:firstLine="709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Оснащение </w:t>
      </w:r>
      <w:proofErr w:type="gramStart"/>
      <w:r w:rsidRPr="00C74D81">
        <w:rPr>
          <w:rFonts w:ascii="Arial" w:hAnsi="Arial"/>
          <w:sz w:val="24"/>
          <w:szCs w:val="24"/>
        </w:rPr>
        <w:t>ВЛ</w:t>
      </w:r>
      <w:proofErr w:type="gramEnd"/>
      <w:r w:rsidRPr="00C74D81">
        <w:rPr>
          <w:rFonts w:ascii="Arial" w:hAnsi="Arial"/>
          <w:sz w:val="24"/>
          <w:szCs w:val="24"/>
        </w:rPr>
        <w:t xml:space="preserve"> быстродействующими ВЧ защитами;</w:t>
      </w:r>
    </w:p>
    <w:p w:rsidR="005E64FD" w:rsidRPr="00C74D81" w:rsidRDefault="005E64FD" w:rsidP="005E64FD">
      <w:pPr>
        <w:widowControl/>
        <w:numPr>
          <w:ilvl w:val="0"/>
          <w:numId w:val="14"/>
        </w:numPr>
        <w:adjustRightInd/>
        <w:ind w:left="0" w:firstLine="709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Телемеханизация подстанций;</w:t>
      </w:r>
    </w:p>
    <w:p w:rsidR="005E64FD" w:rsidRPr="00C74D81" w:rsidRDefault="005E64FD" w:rsidP="005E64FD">
      <w:pPr>
        <w:widowControl/>
        <w:numPr>
          <w:ilvl w:val="0"/>
          <w:numId w:val="14"/>
        </w:numPr>
        <w:adjustRightInd/>
        <w:ind w:left="0" w:firstLine="709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Монтаж автоматизированных систем учёта электроэнергии в распределительной сети населенных пунктов;</w:t>
      </w:r>
    </w:p>
    <w:p w:rsidR="005E64FD" w:rsidRPr="00C74D81" w:rsidRDefault="005E64FD" w:rsidP="005E64FD">
      <w:pPr>
        <w:widowControl/>
        <w:numPr>
          <w:ilvl w:val="0"/>
          <w:numId w:val="14"/>
        </w:numPr>
        <w:adjustRightInd/>
        <w:ind w:left="0" w:firstLine="709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Применение энергосберегающих технологий и компенсации реактивной мощности.</w:t>
      </w:r>
    </w:p>
    <w:p w:rsidR="005065BB" w:rsidRPr="00C74D81" w:rsidRDefault="005065BB" w:rsidP="00EE4A38">
      <w:pPr>
        <w:ind w:left="709" w:firstLine="0"/>
        <w:jc w:val="both"/>
        <w:rPr>
          <w:rFonts w:ascii="Arial" w:hAnsi="Arial"/>
          <w:b/>
          <w:sz w:val="24"/>
          <w:szCs w:val="24"/>
        </w:rPr>
      </w:pPr>
    </w:p>
    <w:p w:rsidR="002742BC" w:rsidRPr="00C74D81" w:rsidRDefault="002742BC" w:rsidP="005E1BF2">
      <w:pPr>
        <w:rPr>
          <w:rFonts w:ascii="Arial" w:hAnsi="Arial"/>
          <w:b/>
          <w:sz w:val="24"/>
          <w:szCs w:val="24"/>
        </w:rPr>
      </w:pPr>
      <w:bookmarkStart w:id="10" w:name="_Toc361754235"/>
      <w:r w:rsidRPr="00C74D81">
        <w:rPr>
          <w:rFonts w:ascii="Arial" w:hAnsi="Arial"/>
          <w:b/>
          <w:sz w:val="24"/>
          <w:szCs w:val="24"/>
        </w:rPr>
        <w:t>3.4. Г</w:t>
      </w:r>
      <w:bookmarkEnd w:id="10"/>
      <w:r w:rsidR="00F12BD7" w:rsidRPr="00C74D81">
        <w:rPr>
          <w:rFonts w:ascii="Arial" w:hAnsi="Arial"/>
          <w:b/>
          <w:sz w:val="24"/>
          <w:szCs w:val="24"/>
        </w:rPr>
        <w:t>азоснабжение</w:t>
      </w:r>
    </w:p>
    <w:p w:rsidR="005E64FD" w:rsidRPr="00C74D81" w:rsidRDefault="005E64FD" w:rsidP="005E64FD">
      <w:pPr>
        <w:jc w:val="both"/>
        <w:rPr>
          <w:rFonts w:ascii="Arial" w:hAnsi="Arial"/>
          <w:sz w:val="24"/>
          <w:szCs w:val="24"/>
          <w:u w:val="single"/>
        </w:rPr>
      </w:pPr>
      <w:r w:rsidRPr="00C74D81">
        <w:rPr>
          <w:rFonts w:ascii="Arial" w:hAnsi="Arial"/>
          <w:sz w:val="24"/>
          <w:szCs w:val="24"/>
          <w:u w:val="single"/>
        </w:rPr>
        <w:t>Расчетные расходы газа</w:t>
      </w:r>
    </w:p>
    <w:p w:rsidR="005E64FD" w:rsidRPr="00C74D81" w:rsidRDefault="005E64FD" w:rsidP="005E64FD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В соответствии с планировочными решениями необходимо предусмотреть газоснабжение населения – (хозяйственно-бытовые и коммунальные нужды).</w:t>
      </w:r>
    </w:p>
    <w:p w:rsidR="005E64FD" w:rsidRPr="00C74D81" w:rsidRDefault="005E64FD" w:rsidP="005E64FD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Максимальный расчетный часовой расход газа м3/ч, при 0°С и давлении газа 0,1 МПа (760 </w:t>
      </w:r>
      <w:proofErr w:type="spellStart"/>
      <w:r w:rsidRPr="00C74D81">
        <w:rPr>
          <w:rFonts w:ascii="Arial" w:hAnsi="Arial"/>
          <w:sz w:val="24"/>
          <w:szCs w:val="24"/>
        </w:rPr>
        <w:t>мм</w:t>
      </w:r>
      <w:proofErr w:type="gramStart"/>
      <w:r w:rsidRPr="00C74D81">
        <w:rPr>
          <w:rFonts w:ascii="Arial" w:hAnsi="Arial"/>
          <w:sz w:val="24"/>
          <w:szCs w:val="24"/>
        </w:rPr>
        <w:t>.р</w:t>
      </w:r>
      <w:proofErr w:type="gramEnd"/>
      <w:r w:rsidRPr="00C74D81">
        <w:rPr>
          <w:rFonts w:ascii="Arial" w:hAnsi="Arial"/>
          <w:sz w:val="24"/>
          <w:szCs w:val="24"/>
        </w:rPr>
        <w:t>т.ст</w:t>
      </w:r>
      <w:proofErr w:type="spellEnd"/>
      <w:r w:rsidRPr="00C74D81">
        <w:rPr>
          <w:rFonts w:ascii="Arial" w:hAnsi="Arial"/>
          <w:sz w:val="24"/>
          <w:szCs w:val="24"/>
        </w:rPr>
        <w:t xml:space="preserve">.) на хозяйственно-бытовые и производственные нужды следует определять как долю годового расхода по формуле: </w:t>
      </w:r>
    </w:p>
    <w:p w:rsidR="005E64FD" w:rsidRPr="00C74D81" w:rsidRDefault="005E64FD" w:rsidP="005E64FD">
      <w:pPr>
        <w:jc w:val="both"/>
        <w:rPr>
          <w:rFonts w:ascii="Arial" w:hAnsi="Arial"/>
          <w:sz w:val="24"/>
          <w:szCs w:val="24"/>
        </w:rPr>
      </w:pPr>
      <w:proofErr w:type="spellStart"/>
      <w:r w:rsidRPr="00C74D81">
        <w:rPr>
          <w:rFonts w:ascii="Arial" w:hAnsi="Arial"/>
          <w:sz w:val="24"/>
          <w:szCs w:val="24"/>
        </w:rPr>
        <w:t>Вhmax</w:t>
      </w:r>
      <w:proofErr w:type="spellEnd"/>
      <w:r w:rsidRPr="00C74D81">
        <w:rPr>
          <w:rFonts w:ascii="Arial" w:hAnsi="Arial"/>
          <w:sz w:val="24"/>
          <w:szCs w:val="24"/>
        </w:rPr>
        <w:t xml:space="preserve">= </w:t>
      </w:r>
      <w:proofErr w:type="spellStart"/>
      <w:r w:rsidRPr="00C74D81">
        <w:rPr>
          <w:rFonts w:ascii="Arial" w:hAnsi="Arial"/>
          <w:sz w:val="24"/>
          <w:szCs w:val="24"/>
        </w:rPr>
        <w:t>Ву</w:t>
      </w:r>
      <w:proofErr w:type="spellEnd"/>
      <w:r w:rsidRPr="00C74D81">
        <w:rPr>
          <w:rFonts w:ascii="Arial" w:hAnsi="Arial"/>
          <w:sz w:val="24"/>
          <w:szCs w:val="24"/>
        </w:rPr>
        <w:t>*</w:t>
      </w:r>
      <w:proofErr w:type="spellStart"/>
      <w:r w:rsidRPr="00C74D81">
        <w:rPr>
          <w:rFonts w:ascii="Arial" w:hAnsi="Arial"/>
          <w:sz w:val="24"/>
          <w:szCs w:val="24"/>
        </w:rPr>
        <w:t>Кhmax</w:t>
      </w:r>
      <w:proofErr w:type="spellEnd"/>
      <w:proofErr w:type="gramStart"/>
      <w:r w:rsidRPr="00C74D81">
        <w:rPr>
          <w:rFonts w:ascii="Arial" w:hAnsi="Arial"/>
          <w:sz w:val="24"/>
          <w:szCs w:val="24"/>
        </w:rPr>
        <w:t xml:space="preserve">  ;</w:t>
      </w:r>
      <w:proofErr w:type="gramEnd"/>
    </w:p>
    <w:p w:rsidR="005E64FD" w:rsidRPr="00C74D81" w:rsidRDefault="005E64FD" w:rsidP="005E64FD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где: </w:t>
      </w:r>
      <w:proofErr w:type="spellStart"/>
      <w:proofErr w:type="gramStart"/>
      <w:r w:rsidRPr="00C74D81">
        <w:rPr>
          <w:rFonts w:ascii="Arial" w:hAnsi="Arial"/>
          <w:sz w:val="24"/>
          <w:szCs w:val="24"/>
        </w:rPr>
        <w:t>К</w:t>
      </w:r>
      <w:proofErr w:type="gramEnd"/>
      <w:r w:rsidRPr="00C74D81">
        <w:rPr>
          <w:rFonts w:ascii="Arial" w:hAnsi="Arial"/>
          <w:sz w:val="24"/>
          <w:szCs w:val="24"/>
        </w:rPr>
        <w:t>hmax</w:t>
      </w:r>
      <w:proofErr w:type="spellEnd"/>
      <w:r w:rsidRPr="00C74D81">
        <w:rPr>
          <w:rFonts w:ascii="Arial" w:hAnsi="Arial"/>
          <w:sz w:val="24"/>
          <w:szCs w:val="24"/>
        </w:rPr>
        <w:t xml:space="preserve">- коэффициент часового максимума (табл.2,3,4 СП 42-101-2003 г) </w:t>
      </w:r>
    </w:p>
    <w:p w:rsidR="005E64FD" w:rsidRPr="00C74D81" w:rsidRDefault="005E64FD" w:rsidP="005E64FD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- </w:t>
      </w:r>
      <w:proofErr w:type="spellStart"/>
      <w:proofErr w:type="gramStart"/>
      <w:r w:rsidRPr="00C74D81">
        <w:rPr>
          <w:rFonts w:ascii="Arial" w:hAnsi="Arial"/>
          <w:sz w:val="24"/>
          <w:szCs w:val="24"/>
        </w:rPr>
        <w:t>B</w:t>
      </w:r>
      <w:proofErr w:type="gramEnd"/>
      <w:r w:rsidRPr="00C74D81">
        <w:rPr>
          <w:rFonts w:ascii="Arial" w:hAnsi="Arial"/>
          <w:sz w:val="24"/>
          <w:szCs w:val="24"/>
        </w:rPr>
        <w:t>у</w:t>
      </w:r>
      <w:proofErr w:type="spellEnd"/>
      <w:r w:rsidRPr="00C74D81">
        <w:rPr>
          <w:rFonts w:ascii="Arial" w:hAnsi="Arial"/>
          <w:sz w:val="24"/>
          <w:szCs w:val="24"/>
        </w:rPr>
        <w:t xml:space="preserve">-годовой расход газа, м3/год </w:t>
      </w:r>
    </w:p>
    <w:p w:rsidR="005E64FD" w:rsidRPr="00C74D81" w:rsidRDefault="005E64FD" w:rsidP="005E64FD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Потребность в газе на коммунально-бытовые нужды населения на первую очередь (2025г.) и на расчетный срок (2040г.) представлены в таблице 3.9.5.1</w:t>
      </w:r>
    </w:p>
    <w:p w:rsidR="005E64FD" w:rsidRPr="00C74D81" w:rsidRDefault="005E64FD" w:rsidP="005E64FD">
      <w:pPr>
        <w:jc w:val="both"/>
        <w:rPr>
          <w:rFonts w:ascii="Arial" w:hAnsi="Arial"/>
          <w:sz w:val="24"/>
          <w:szCs w:val="24"/>
        </w:rPr>
      </w:pPr>
    </w:p>
    <w:p w:rsidR="005E64FD" w:rsidRPr="00C74D81" w:rsidRDefault="005E64FD" w:rsidP="005E64FD">
      <w:pPr>
        <w:jc w:val="center"/>
        <w:rPr>
          <w:rFonts w:ascii="Arial" w:hAnsi="Arial"/>
          <w:i/>
          <w:sz w:val="24"/>
          <w:szCs w:val="24"/>
        </w:rPr>
      </w:pPr>
      <w:r w:rsidRPr="00C74D81">
        <w:rPr>
          <w:rFonts w:ascii="Arial" w:hAnsi="Arial"/>
          <w:i/>
          <w:sz w:val="24"/>
          <w:szCs w:val="24"/>
        </w:rPr>
        <w:t>Потребность в газе на коммунально-бытовые нужды  населения сельского поселения</w:t>
      </w:r>
    </w:p>
    <w:p w:rsidR="005E64FD" w:rsidRPr="00C74D81" w:rsidRDefault="005E64FD" w:rsidP="005E64FD">
      <w:pPr>
        <w:jc w:val="right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Таблица 3.</w:t>
      </w:r>
      <w:r w:rsidRPr="00C74D81">
        <w:rPr>
          <w:rFonts w:ascii="Arial" w:hAnsi="Arial"/>
          <w:sz w:val="24"/>
          <w:szCs w:val="24"/>
          <w:lang w:val="en-US"/>
        </w:rPr>
        <w:t>9</w:t>
      </w:r>
      <w:r w:rsidRPr="00C74D81">
        <w:rPr>
          <w:rFonts w:ascii="Arial" w:hAnsi="Arial"/>
          <w:sz w:val="24"/>
          <w:szCs w:val="24"/>
        </w:rPr>
        <w:t>.5.1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3256"/>
        <w:gridCol w:w="2157"/>
        <w:gridCol w:w="2157"/>
        <w:gridCol w:w="2155"/>
      </w:tblGrid>
      <w:tr w:rsidR="005E64FD" w:rsidRPr="00C74D81" w:rsidTr="00170976">
        <w:trPr>
          <w:jc w:val="center"/>
        </w:trPr>
        <w:tc>
          <w:tcPr>
            <w:tcW w:w="334" w:type="pct"/>
            <w:vMerge w:val="restart"/>
            <w:vAlign w:val="center"/>
          </w:tcPr>
          <w:p w:rsidR="005E64FD" w:rsidRPr="00C74D81" w:rsidRDefault="005E64FD" w:rsidP="0017097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 xml:space="preserve">№ </w:t>
            </w:r>
            <w:proofErr w:type="gramStart"/>
            <w:r w:rsidRPr="00C74D81">
              <w:rPr>
                <w:rFonts w:ascii="Arial" w:hAnsi="Arial"/>
                <w:b/>
                <w:sz w:val="24"/>
                <w:szCs w:val="24"/>
              </w:rPr>
              <w:t>п</w:t>
            </w:r>
            <w:proofErr w:type="gramEnd"/>
            <w:r w:rsidRPr="00C74D81">
              <w:rPr>
                <w:rFonts w:ascii="Arial" w:hAnsi="Arial"/>
                <w:b/>
                <w:sz w:val="24"/>
                <w:szCs w:val="24"/>
              </w:rPr>
              <w:t>/п</w:t>
            </w:r>
          </w:p>
        </w:tc>
        <w:tc>
          <w:tcPr>
            <w:tcW w:w="1562" w:type="pct"/>
            <w:vMerge w:val="restart"/>
            <w:vAlign w:val="center"/>
          </w:tcPr>
          <w:p w:rsidR="005E64FD" w:rsidRPr="00C74D81" w:rsidRDefault="005E64FD" w:rsidP="00170976">
            <w:pPr>
              <w:ind w:left="-73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C74D81">
              <w:rPr>
                <w:rFonts w:ascii="Arial" w:hAnsi="Arial"/>
                <w:b/>
                <w:sz w:val="24"/>
                <w:szCs w:val="24"/>
              </w:rPr>
              <w:t>сельских</w:t>
            </w:r>
            <w:proofErr w:type="gramEnd"/>
          </w:p>
          <w:p w:rsidR="005E64FD" w:rsidRPr="00C74D81" w:rsidRDefault="005E64FD" w:rsidP="00170976">
            <w:pPr>
              <w:ind w:left="-73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поселений</w:t>
            </w:r>
          </w:p>
        </w:tc>
        <w:tc>
          <w:tcPr>
            <w:tcW w:w="3104" w:type="pct"/>
            <w:gridSpan w:val="3"/>
            <w:vAlign w:val="center"/>
          </w:tcPr>
          <w:p w:rsidR="005E64FD" w:rsidRPr="00C74D81" w:rsidRDefault="005E64FD" w:rsidP="00170976">
            <w:pPr>
              <w:ind w:left="-73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Годовой расход газа, тыс. нм3/год</w:t>
            </w:r>
          </w:p>
        </w:tc>
      </w:tr>
      <w:tr w:rsidR="005E64FD" w:rsidRPr="00C74D81" w:rsidTr="00170976">
        <w:trPr>
          <w:jc w:val="center"/>
        </w:trPr>
        <w:tc>
          <w:tcPr>
            <w:tcW w:w="334" w:type="pct"/>
            <w:vMerge/>
            <w:vAlign w:val="center"/>
          </w:tcPr>
          <w:p w:rsidR="005E64FD" w:rsidRPr="00C74D81" w:rsidRDefault="005E64FD" w:rsidP="0017097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562" w:type="pct"/>
            <w:vMerge/>
            <w:vAlign w:val="center"/>
          </w:tcPr>
          <w:p w:rsidR="005E64FD" w:rsidRPr="00C74D81" w:rsidRDefault="005E64FD" w:rsidP="00170976">
            <w:pPr>
              <w:ind w:left="-73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5E64FD" w:rsidRPr="00C74D81" w:rsidRDefault="005E64FD" w:rsidP="00170976">
            <w:pPr>
              <w:ind w:left="-73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Исходный год</w:t>
            </w:r>
          </w:p>
        </w:tc>
        <w:tc>
          <w:tcPr>
            <w:tcW w:w="1035" w:type="pct"/>
            <w:vAlign w:val="center"/>
          </w:tcPr>
          <w:p w:rsidR="005E64FD" w:rsidRPr="00C74D81" w:rsidRDefault="005E64FD" w:rsidP="00170976">
            <w:pPr>
              <w:ind w:left="-73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I-я очередь</w:t>
            </w:r>
          </w:p>
          <w:p w:rsidR="005E64FD" w:rsidRPr="00C74D81" w:rsidRDefault="005E64FD" w:rsidP="00170976">
            <w:pPr>
              <w:ind w:left="-73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(2025 год)</w:t>
            </w:r>
          </w:p>
        </w:tc>
        <w:tc>
          <w:tcPr>
            <w:tcW w:w="1034" w:type="pct"/>
            <w:vAlign w:val="center"/>
          </w:tcPr>
          <w:p w:rsidR="005E64FD" w:rsidRPr="00C74D81" w:rsidRDefault="005E64FD" w:rsidP="00170976">
            <w:pPr>
              <w:ind w:left="-73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Расчетный срок (2040 год)</w:t>
            </w:r>
          </w:p>
        </w:tc>
      </w:tr>
      <w:tr w:rsidR="005E64FD" w:rsidRPr="00C74D81" w:rsidTr="00170976">
        <w:trPr>
          <w:jc w:val="center"/>
        </w:trPr>
        <w:tc>
          <w:tcPr>
            <w:tcW w:w="334" w:type="pct"/>
            <w:vAlign w:val="center"/>
          </w:tcPr>
          <w:p w:rsidR="005E64FD" w:rsidRPr="00C74D81" w:rsidRDefault="005E64FD" w:rsidP="0017097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62" w:type="pct"/>
            <w:vAlign w:val="center"/>
          </w:tcPr>
          <w:p w:rsidR="005E64FD" w:rsidRPr="00C74D81" w:rsidRDefault="005E64FD" w:rsidP="001709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Деушевское</w:t>
            </w:r>
            <w:proofErr w:type="spellEnd"/>
            <w:r w:rsidRPr="00C74D8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35" w:type="pct"/>
            <w:vAlign w:val="bottom"/>
          </w:tcPr>
          <w:p w:rsidR="005E64FD" w:rsidRPr="00C74D81" w:rsidRDefault="005E64FD" w:rsidP="0017097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127,6</w:t>
            </w:r>
          </w:p>
        </w:tc>
        <w:tc>
          <w:tcPr>
            <w:tcW w:w="1035" w:type="pct"/>
            <w:vAlign w:val="bottom"/>
          </w:tcPr>
          <w:p w:rsidR="005E64FD" w:rsidRPr="00C74D81" w:rsidRDefault="005E64FD" w:rsidP="0017097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121</w:t>
            </w:r>
          </w:p>
        </w:tc>
        <w:tc>
          <w:tcPr>
            <w:tcW w:w="1034" w:type="pct"/>
            <w:vAlign w:val="bottom"/>
          </w:tcPr>
          <w:p w:rsidR="005E64FD" w:rsidRPr="00C74D81" w:rsidRDefault="005E64FD" w:rsidP="0017097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113,74</w:t>
            </w:r>
          </w:p>
        </w:tc>
      </w:tr>
      <w:tr w:rsidR="005E64FD" w:rsidRPr="00C74D81" w:rsidTr="00170976">
        <w:trPr>
          <w:jc w:val="center"/>
        </w:trPr>
        <w:tc>
          <w:tcPr>
            <w:tcW w:w="334" w:type="pct"/>
            <w:vAlign w:val="center"/>
          </w:tcPr>
          <w:p w:rsidR="005E64FD" w:rsidRPr="00C74D81" w:rsidRDefault="005E64FD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562" w:type="pct"/>
            <w:vAlign w:val="center"/>
          </w:tcPr>
          <w:p w:rsidR="005E64FD" w:rsidRPr="00C74D81" w:rsidRDefault="005E64FD" w:rsidP="00170976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color w:val="000000"/>
                <w:sz w:val="24"/>
                <w:szCs w:val="24"/>
              </w:rPr>
              <w:t>с</w:t>
            </w:r>
            <w:proofErr w:type="gramStart"/>
            <w:r w:rsidRPr="00C74D81">
              <w:rPr>
                <w:rFonts w:ascii="Arial" w:hAnsi="Arial"/>
                <w:color w:val="000000"/>
                <w:sz w:val="24"/>
                <w:szCs w:val="24"/>
              </w:rPr>
              <w:t>.Д</w:t>
            </w:r>
            <w:proofErr w:type="gramEnd"/>
            <w:r w:rsidRPr="00C74D81">
              <w:rPr>
                <w:rFonts w:ascii="Arial" w:hAnsi="Arial"/>
                <w:color w:val="000000"/>
                <w:sz w:val="24"/>
                <w:szCs w:val="24"/>
              </w:rPr>
              <w:t>еушево</w:t>
            </w:r>
            <w:proofErr w:type="spellEnd"/>
          </w:p>
        </w:tc>
        <w:tc>
          <w:tcPr>
            <w:tcW w:w="1035" w:type="pct"/>
            <w:vAlign w:val="bottom"/>
          </w:tcPr>
          <w:p w:rsidR="005E64FD" w:rsidRPr="00C74D81" w:rsidRDefault="005E64FD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86,9</w:t>
            </w:r>
          </w:p>
        </w:tc>
        <w:tc>
          <w:tcPr>
            <w:tcW w:w="1035" w:type="pct"/>
            <w:vAlign w:val="bottom"/>
          </w:tcPr>
          <w:p w:rsidR="005E64FD" w:rsidRPr="00C74D81" w:rsidRDefault="005E64FD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82,53</w:t>
            </w:r>
          </w:p>
        </w:tc>
        <w:tc>
          <w:tcPr>
            <w:tcW w:w="1034" w:type="pct"/>
            <w:vAlign w:val="bottom"/>
          </w:tcPr>
          <w:p w:rsidR="005E64FD" w:rsidRPr="00C74D81" w:rsidRDefault="005E64FD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77</w:t>
            </w:r>
          </w:p>
        </w:tc>
      </w:tr>
      <w:tr w:rsidR="005E64FD" w:rsidRPr="00C74D81" w:rsidTr="00170976">
        <w:trPr>
          <w:jc w:val="center"/>
        </w:trPr>
        <w:tc>
          <w:tcPr>
            <w:tcW w:w="334" w:type="pct"/>
            <w:vAlign w:val="center"/>
          </w:tcPr>
          <w:p w:rsidR="005E64FD" w:rsidRPr="00C74D81" w:rsidRDefault="005E64FD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562" w:type="pct"/>
            <w:vAlign w:val="center"/>
          </w:tcPr>
          <w:p w:rsidR="005E64FD" w:rsidRPr="00C74D81" w:rsidRDefault="005E64FD" w:rsidP="00170976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color w:val="000000"/>
                <w:sz w:val="24"/>
                <w:szCs w:val="24"/>
              </w:rPr>
              <w:t>д</w:t>
            </w:r>
            <w:proofErr w:type="gramStart"/>
            <w:r w:rsidRPr="00C74D81">
              <w:rPr>
                <w:rFonts w:ascii="Arial" w:hAnsi="Arial"/>
                <w:color w:val="000000"/>
                <w:sz w:val="24"/>
                <w:szCs w:val="24"/>
              </w:rPr>
              <w:t>.К</w:t>
            </w:r>
            <w:proofErr w:type="gramEnd"/>
            <w:r w:rsidRPr="00C74D81">
              <w:rPr>
                <w:rFonts w:ascii="Arial" w:hAnsi="Arial"/>
                <w:color w:val="000000"/>
                <w:sz w:val="24"/>
                <w:szCs w:val="24"/>
              </w:rPr>
              <w:t>улганы</w:t>
            </w:r>
            <w:proofErr w:type="spellEnd"/>
          </w:p>
        </w:tc>
        <w:tc>
          <w:tcPr>
            <w:tcW w:w="1035" w:type="pct"/>
            <w:vAlign w:val="bottom"/>
          </w:tcPr>
          <w:p w:rsidR="005E64FD" w:rsidRPr="00C74D81" w:rsidRDefault="005E64FD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35,2</w:t>
            </w:r>
          </w:p>
        </w:tc>
        <w:tc>
          <w:tcPr>
            <w:tcW w:w="1035" w:type="pct"/>
            <w:vAlign w:val="bottom"/>
          </w:tcPr>
          <w:p w:rsidR="005E64FD" w:rsidRPr="00C74D81" w:rsidRDefault="005E64FD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33,66</w:t>
            </w:r>
          </w:p>
        </w:tc>
        <w:tc>
          <w:tcPr>
            <w:tcW w:w="1034" w:type="pct"/>
            <w:vAlign w:val="bottom"/>
          </w:tcPr>
          <w:p w:rsidR="005E64FD" w:rsidRPr="00C74D81" w:rsidRDefault="005E64FD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32,34</w:t>
            </w:r>
          </w:p>
        </w:tc>
      </w:tr>
      <w:tr w:rsidR="005E64FD" w:rsidRPr="00C74D81" w:rsidTr="00170976">
        <w:trPr>
          <w:jc w:val="center"/>
        </w:trPr>
        <w:tc>
          <w:tcPr>
            <w:tcW w:w="334" w:type="pct"/>
            <w:vAlign w:val="center"/>
          </w:tcPr>
          <w:p w:rsidR="005E64FD" w:rsidRPr="00C74D81" w:rsidRDefault="005E64FD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562" w:type="pct"/>
            <w:vAlign w:val="center"/>
          </w:tcPr>
          <w:p w:rsidR="005E64FD" w:rsidRPr="00C74D81" w:rsidRDefault="005E64FD" w:rsidP="00170976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color w:val="000000"/>
                <w:sz w:val="24"/>
                <w:szCs w:val="24"/>
              </w:rPr>
              <w:t>д</w:t>
            </w:r>
            <w:proofErr w:type="gramStart"/>
            <w:r w:rsidRPr="00C74D81">
              <w:rPr>
                <w:rFonts w:ascii="Arial" w:hAnsi="Arial"/>
                <w:color w:val="000000"/>
                <w:sz w:val="24"/>
                <w:szCs w:val="24"/>
              </w:rPr>
              <w:t>.Ч</w:t>
            </w:r>
            <w:proofErr w:type="gramEnd"/>
            <w:r w:rsidRPr="00C74D81">
              <w:rPr>
                <w:rFonts w:ascii="Arial" w:hAnsi="Arial"/>
                <w:color w:val="000000"/>
                <w:sz w:val="24"/>
                <w:szCs w:val="24"/>
              </w:rPr>
              <w:t>иреево</w:t>
            </w:r>
            <w:proofErr w:type="spellEnd"/>
          </w:p>
        </w:tc>
        <w:tc>
          <w:tcPr>
            <w:tcW w:w="1035" w:type="pct"/>
            <w:vAlign w:val="bottom"/>
          </w:tcPr>
          <w:p w:rsidR="005E64FD" w:rsidRPr="00C74D81" w:rsidRDefault="005E64FD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5,5</w:t>
            </w:r>
          </w:p>
        </w:tc>
        <w:tc>
          <w:tcPr>
            <w:tcW w:w="1035" w:type="pct"/>
            <w:vAlign w:val="bottom"/>
          </w:tcPr>
          <w:p w:rsidR="005E64FD" w:rsidRPr="00C74D81" w:rsidRDefault="005E64FD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4,84</w:t>
            </w:r>
          </w:p>
        </w:tc>
        <w:tc>
          <w:tcPr>
            <w:tcW w:w="1034" w:type="pct"/>
            <w:vAlign w:val="bottom"/>
          </w:tcPr>
          <w:p w:rsidR="005E64FD" w:rsidRPr="00C74D81" w:rsidRDefault="005E64FD" w:rsidP="0017097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4,4</w:t>
            </w:r>
          </w:p>
        </w:tc>
      </w:tr>
    </w:tbl>
    <w:p w:rsidR="005E64FD" w:rsidRPr="00C74D81" w:rsidRDefault="005E64FD" w:rsidP="005E64FD">
      <w:pPr>
        <w:rPr>
          <w:rFonts w:ascii="Arial" w:hAnsi="Arial"/>
          <w:sz w:val="24"/>
          <w:szCs w:val="24"/>
        </w:rPr>
      </w:pPr>
    </w:p>
    <w:p w:rsidR="005E64FD" w:rsidRPr="00C74D81" w:rsidRDefault="005E64FD" w:rsidP="005E64FD">
      <w:pPr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Потребность в газе существующих и проектируемых промышленных предприятий необходимо определить в соответствии проектами предприятий.</w:t>
      </w:r>
    </w:p>
    <w:p w:rsidR="005E64FD" w:rsidRPr="00C74D81" w:rsidRDefault="005E64FD" w:rsidP="005E64FD">
      <w:pPr>
        <w:rPr>
          <w:rFonts w:ascii="Arial" w:hAnsi="Arial"/>
          <w:sz w:val="24"/>
          <w:szCs w:val="24"/>
          <w:u w:val="single"/>
        </w:rPr>
      </w:pPr>
      <w:r w:rsidRPr="00C74D81">
        <w:rPr>
          <w:rFonts w:ascii="Arial" w:hAnsi="Arial"/>
          <w:sz w:val="24"/>
          <w:szCs w:val="24"/>
          <w:u w:val="single"/>
        </w:rPr>
        <w:t>Проектное решение</w:t>
      </w:r>
    </w:p>
    <w:p w:rsidR="005E64FD" w:rsidRPr="00C74D81" w:rsidRDefault="005E64FD" w:rsidP="005E64FD">
      <w:pPr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Проектом предусматривается максимальное использование существующей системы газопроводов, позволяющей стабильное газоснабжение всех газифицированных объектов.</w:t>
      </w:r>
    </w:p>
    <w:p w:rsidR="005E64FD" w:rsidRPr="00C74D81" w:rsidRDefault="005E64FD" w:rsidP="005E64FD">
      <w:pPr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В соответствии с требованиями «Правил безопасности систем газораспределения </w:t>
      </w:r>
      <w:r w:rsidRPr="00C74D81">
        <w:rPr>
          <w:rFonts w:ascii="Arial" w:hAnsi="Arial"/>
          <w:sz w:val="24"/>
          <w:szCs w:val="24"/>
        </w:rPr>
        <w:lastRenderedPageBreak/>
        <w:t xml:space="preserve">и </w:t>
      </w:r>
      <w:proofErr w:type="spellStart"/>
      <w:r w:rsidRPr="00C74D81">
        <w:rPr>
          <w:rFonts w:ascii="Arial" w:hAnsi="Arial"/>
          <w:sz w:val="24"/>
          <w:szCs w:val="24"/>
        </w:rPr>
        <w:t>газопотребления</w:t>
      </w:r>
      <w:proofErr w:type="spellEnd"/>
      <w:r w:rsidRPr="00C74D81">
        <w:rPr>
          <w:rFonts w:ascii="Arial" w:hAnsi="Arial"/>
          <w:sz w:val="24"/>
          <w:szCs w:val="24"/>
        </w:rPr>
        <w:t xml:space="preserve">» Госгортехнадзора РФ </w:t>
      </w:r>
      <w:smartTag w:uri="urn:schemas-microsoft-com:office:smarttags" w:element="metricconverter">
        <w:smartTagPr>
          <w:attr w:name="ProductID" w:val="2003 г"/>
        </w:smartTagPr>
        <w:r w:rsidRPr="00C74D81">
          <w:rPr>
            <w:rFonts w:ascii="Arial" w:hAnsi="Arial"/>
            <w:sz w:val="24"/>
            <w:szCs w:val="24"/>
          </w:rPr>
          <w:t>2003 г</w:t>
        </w:r>
      </w:smartTag>
      <w:r w:rsidRPr="00C74D81">
        <w:rPr>
          <w:rFonts w:ascii="Arial" w:hAnsi="Arial"/>
          <w:sz w:val="24"/>
          <w:szCs w:val="24"/>
        </w:rPr>
        <w:t>. техническое диагностирование для стальных газопроводов должно проводиться по истечении 40 лет после ввода в эксплуатацию.</w:t>
      </w:r>
    </w:p>
    <w:p w:rsidR="005E64FD" w:rsidRPr="00C74D81" w:rsidRDefault="005E64FD" w:rsidP="005E64FD">
      <w:pPr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Ввиду отсутствия данных по диагностированию о техническом состоянии газопроводов и установлении ресурса их дальнейшей эксплуатации, в технических решениях предусматривается максимальное сохранение и использование действующих газопроводов.</w:t>
      </w:r>
    </w:p>
    <w:p w:rsidR="005E64FD" w:rsidRPr="00C74D81" w:rsidRDefault="005E64FD" w:rsidP="005E64FD">
      <w:pPr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Газоснабжение жилищно-коммунального сектора предусматривается от системы газопроводов низкого давления после ГРП или ШРП.</w:t>
      </w:r>
    </w:p>
    <w:p w:rsidR="005E64FD" w:rsidRPr="00C74D81" w:rsidRDefault="005E64FD" w:rsidP="005E64FD">
      <w:pPr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Так как в населенных пунктах </w:t>
      </w:r>
      <w:proofErr w:type="spellStart"/>
      <w:r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сельского поселения </w:t>
      </w:r>
      <w:proofErr w:type="gramStart"/>
      <w:r w:rsidRPr="00C74D81">
        <w:rPr>
          <w:rFonts w:ascii="Arial" w:hAnsi="Arial"/>
          <w:sz w:val="24"/>
          <w:szCs w:val="24"/>
        </w:rPr>
        <w:t>застраиваются новые территории проектом предлагается</w:t>
      </w:r>
      <w:proofErr w:type="gramEnd"/>
      <w:r w:rsidRPr="00C74D81">
        <w:rPr>
          <w:rFonts w:ascii="Arial" w:hAnsi="Arial"/>
          <w:sz w:val="24"/>
          <w:szCs w:val="24"/>
        </w:rPr>
        <w:t>:</w:t>
      </w:r>
    </w:p>
    <w:p w:rsidR="005E64FD" w:rsidRPr="00C74D81" w:rsidRDefault="005E64FD" w:rsidP="005E64FD">
      <w:pPr>
        <w:rPr>
          <w:rFonts w:ascii="Arial" w:hAnsi="Arial"/>
          <w:i/>
          <w:sz w:val="24"/>
          <w:szCs w:val="24"/>
          <w:u w:val="single"/>
        </w:rPr>
      </w:pPr>
      <w:r w:rsidRPr="00C74D81">
        <w:rPr>
          <w:rFonts w:ascii="Arial" w:hAnsi="Arial"/>
          <w:i/>
          <w:sz w:val="24"/>
          <w:szCs w:val="24"/>
          <w:u w:val="single"/>
        </w:rPr>
        <w:t>На первую очередь (до 2025 г.)</w:t>
      </w:r>
    </w:p>
    <w:p w:rsidR="005E64FD" w:rsidRPr="00C74D81" w:rsidRDefault="005E64FD" w:rsidP="005E64FD">
      <w:pPr>
        <w:rPr>
          <w:rFonts w:ascii="Arial" w:hAnsi="Arial"/>
          <w:b/>
          <w:sz w:val="24"/>
          <w:szCs w:val="24"/>
        </w:rPr>
      </w:pPr>
      <w:proofErr w:type="spellStart"/>
      <w:r w:rsidRPr="00C74D81">
        <w:rPr>
          <w:rFonts w:ascii="Arial" w:hAnsi="Arial"/>
          <w:b/>
          <w:sz w:val="24"/>
          <w:szCs w:val="24"/>
        </w:rPr>
        <w:t>н.п</w:t>
      </w:r>
      <w:proofErr w:type="spellEnd"/>
      <w:r w:rsidRPr="00C74D81">
        <w:rPr>
          <w:rFonts w:ascii="Arial" w:hAnsi="Arial"/>
          <w:b/>
          <w:sz w:val="24"/>
          <w:szCs w:val="24"/>
        </w:rPr>
        <w:t xml:space="preserve">. </w:t>
      </w:r>
      <w:proofErr w:type="spellStart"/>
      <w:r w:rsidRPr="00C74D81">
        <w:rPr>
          <w:rFonts w:ascii="Arial" w:hAnsi="Arial"/>
          <w:b/>
          <w:sz w:val="24"/>
          <w:szCs w:val="24"/>
        </w:rPr>
        <w:t>Деушево</w:t>
      </w:r>
      <w:proofErr w:type="spellEnd"/>
      <w:r w:rsidRPr="00C74D81">
        <w:rPr>
          <w:rFonts w:ascii="Arial" w:hAnsi="Arial"/>
          <w:b/>
          <w:sz w:val="24"/>
          <w:szCs w:val="24"/>
        </w:rPr>
        <w:t>:</w:t>
      </w:r>
    </w:p>
    <w:p w:rsidR="005E64FD" w:rsidRPr="00C74D81" w:rsidRDefault="005E64FD" w:rsidP="005E64FD">
      <w:pPr>
        <w:widowControl/>
        <w:numPr>
          <w:ilvl w:val="0"/>
          <w:numId w:val="15"/>
        </w:numPr>
        <w:tabs>
          <w:tab w:val="num" w:pos="567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строительство </w:t>
      </w:r>
      <w:proofErr w:type="gramStart"/>
      <w:r w:rsidRPr="00C74D81">
        <w:rPr>
          <w:rFonts w:ascii="Arial" w:hAnsi="Arial"/>
          <w:sz w:val="24"/>
          <w:szCs w:val="24"/>
        </w:rPr>
        <w:t>новых</w:t>
      </w:r>
      <w:proofErr w:type="gramEnd"/>
      <w:r w:rsidRPr="00C74D81">
        <w:rPr>
          <w:rFonts w:ascii="Arial" w:hAnsi="Arial"/>
          <w:sz w:val="24"/>
          <w:szCs w:val="24"/>
        </w:rPr>
        <w:t xml:space="preserve"> ГРПШ дополнительно к существующим;</w:t>
      </w:r>
    </w:p>
    <w:p w:rsidR="005E64FD" w:rsidRPr="00C74D81" w:rsidRDefault="005E64FD" w:rsidP="005E64FD">
      <w:pPr>
        <w:widowControl/>
        <w:numPr>
          <w:ilvl w:val="0"/>
          <w:numId w:val="15"/>
        </w:numPr>
        <w:tabs>
          <w:tab w:val="num" w:pos="567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прокладка газопровода среднего давления до </w:t>
      </w:r>
      <w:proofErr w:type="gramStart"/>
      <w:r w:rsidRPr="00C74D81">
        <w:rPr>
          <w:rFonts w:ascii="Arial" w:hAnsi="Arial"/>
          <w:sz w:val="24"/>
          <w:szCs w:val="24"/>
        </w:rPr>
        <w:t>проектируемых</w:t>
      </w:r>
      <w:proofErr w:type="gramEnd"/>
      <w:r w:rsidRPr="00C74D81">
        <w:rPr>
          <w:rFonts w:ascii="Arial" w:hAnsi="Arial"/>
          <w:sz w:val="24"/>
          <w:szCs w:val="24"/>
        </w:rPr>
        <w:t xml:space="preserve"> ГРПШ;</w:t>
      </w:r>
    </w:p>
    <w:p w:rsidR="005E64FD" w:rsidRPr="00C74D81" w:rsidRDefault="005E64FD" w:rsidP="005E64FD">
      <w:pPr>
        <w:widowControl/>
        <w:numPr>
          <w:ilvl w:val="0"/>
          <w:numId w:val="15"/>
        </w:numPr>
        <w:tabs>
          <w:tab w:val="num" w:pos="567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прокладка газопроводов низкого давления </w:t>
      </w:r>
      <w:proofErr w:type="gramStart"/>
      <w:r w:rsidRPr="00C74D81">
        <w:rPr>
          <w:rFonts w:ascii="Arial" w:hAnsi="Arial"/>
          <w:sz w:val="24"/>
          <w:szCs w:val="24"/>
        </w:rPr>
        <w:t>от</w:t>
      </w:r>
      <w:proofErr w:type="gramEnd"/>
      <w:r w:rsidRPr="00C74D81">
        <w:rPr>
          <w:rFonts w:ascii="Arial" w:hAnsi="Arial"/>
          <w:sz w:val="24"/>
          <w:szCs w:val="24"/>
        </w:rPr>
        <w:t xml:space="preserve"> проектируемых ГРПШ до потребителя;</w:t>
      </w:r>
    </w:p>
    <w:p w:rsidR="005E64FD" w:rsidRPr="00C74D81" w:rsidRDefault="005E64FD" w:rsidP="005E64FD">
      <w:pPr>
        <w:pStyle w:val="a7"/>
        <w:rPr>
          <w:rFonts w:ascii="Arial" w:hAnsi="Arial"/>
          <w:b/>
          <w:sz w:val="24"/>
          <w:szCs w:val="24"/>
        </w:rPr>
      </w:pPr>
      <w:proofErr w:type="spellStart"/>
      <w:r w:rsidRPr="00C74D81">
        <w:rPr>
          <w:rFonts w:ascii="Arial" w:hAnsi="Arial"/>
          <w:b/>
          <w:sz w:val="24"/>
          <w:szCs w:val="24"/>
        </w:rPr>
        <w:t>н.п</w:t>
      </w:r>
      <w:proofErr w:type="spellEnd"/>
      <w:r w:rsidRPr="00C74D81">
        <w:rPr>
          <w:rFonts w:ascii="Arial" w:hAnsi="Arial"/>
          <w:b/>
          <w:sz w:val="24"/>
          <w:szCs w:val="24"/>
        </w:rPr>
        <w:t xml:space="preserve">. </w:t>
      </w:r>
      <w:proofErr w:type="spellStart"/>
      <w:r w:rsidRPr="00C74D81">
        <w:rPr>
          <w:rFonts w:ascii="Arial" w:hAnsi="Arial"/>
          <w:b/>
          <w:sz w:val="24"/>
          <w:szCs w:val="24"/>
        </w:rPr>
        <w:t>Кулганы</w:t>
      </w:r>
      <w:proofErr w:type="spellEnd"/>
      <w:r w:rsidRPr="00C74D81">
        <w:rPr>
          <w:rFonts w:ascii="Arial" w:hAnsi="Arial"/>
          <w:b/>
          <w:sz w:val="24"/>
          <w:szCs w:val="24"/>
        </w:rPr>
        <w:t>:</w:t>
      </w:r>
    </w:p>
    <w:p w:rsidR="005E64FD" w:rsidRPr="00C74D81" w:rsidRDefault="005E64FD" w:rsidP="005E64FD">
      <w:pPr>
        <w:widowControl/>
        <w:numPr>
          <w:ilvl w:val="0"/>
          <w:numId w:val="15"/>
        </w:numPr>
        <w:tabs>
          <w:tab w:val="num" w:pos="567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строительство </w:t>
      </w:r>
      <w:proofErr w:type="gramStart"/>
      <w:r w:rsidRPr="00C74D81">
        <w:rPr>
          <w:rFonts w:ascii="Arial" w:hAnsi="Arial"/>
          <w:sz w:val="24"/>
          <w:szCs w:val="24"/>
        </w:rPr>
        <w:t>новых</w:t>
      </w:r>
      <w:proofErr w:type="gramEnd"/>
      <w:r w:rsidRPr="00C74D81">
        <w:rPr>
          <w:rFonts w:ascii="Arial" w:hAnsi="Arial"/>
          <w:sz w:val="24"/>
          <w:szCs w:val="24"/>
        </w:rPr>
        <w:t xml:space="preserve"> ГРПШ дополнительно к существующим;</w:t>
      </w:r>
    </w:p>
    <w:p w:rsidR="005E64FD" w:rsidRPr="00C74D81" w:rsidRDefault="005E64FD" w:rsidP="005E64FD">
      <w:pPr>
        <w:widowControl/>
        <w:numPr>
          <w:ilvl w:val="0"/>
          <w:numId w:val="15"/>
        </w:numPr>
        <w:tabs>
          <w:tab w:val="num" w:pos="567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прокладка газопровода среднего давления до </w:t>
      </w:r>
      <w:proofErr w:type="gramStart"/>
      <w:r w:rsidRPr="00C74D81">
        <w:rPr>
          <w:rFonts w:ascii="Arial" w:hAnsi="Arial"/>
          <w:sz w:val="24"/>
          <w:szCs w:val="24"/>
        </w:rPr>
        <w:t>проектируемых</w:t>
      </w:r>
      <w:proofErr w:type="gramEnd"/>
      <w:r w:rsidRPr="00C74D81">
        <w:rPr>
          <w:rFonts w:ascii="Arial" w:hAnsi="Arial"/>
          <w:sz w:val="24"/>
          <w:szCs w:val="24"/>
        </w:rPr>
        <w:t xml:space="preserve"> ГРПШ;</w:t>
      </w:r>
    </w:p>
    <w:p w:rsidR="005E64FD" w:rsidRPr="00C74D81" w:rsidRDefault="005E64FD" w:rsidP="005E64FD">
      <w:pPr>
        <w:widowControl/>
        <w:numPr>
          <w:ilvl w:val="0"/>
          <w:numId w:val="15"/>
        </w:numPr>
        <w:tabs>
          <w:tab w:val="num" w:pos="567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прокладка газопроводов низкого давления </w:t>
      </w:r>
      <w:proofErr w:type="gramStart"/>
      <w:r w:rsidRPr="00C74D81">
        <w:rPr>
          <w:rFonts w:ascii="Arial" w:hAnsi="Arial"/>
          <w:sz w:val="24"/>
          <w:szCs w:val="24"/>
        </w:rPr>
        <w:t>от</w:t>
      </w:r>
      <w:proofErr w:type="gramEnd"/>
      <w:r w:rsidRPr="00C74D81">
        <w:rPr>
          <w:rFonts w:ascii="Arial" w:hAnsi="Arial"/>
          <w:sz w:val="24"/>
          <w:szCs w:val="24"/>
        </w:rPr>
        <w:t xml:space="preserve"> проектируемых ГРПШ до потребителя. </w:t>
      </w:r>
    </w:p>
    <w:p w:rsidR="005E64FD" w:rsidRPr="00C74D81" w:rsidRDefault="005E64FD" w:rsidP="005E64FD">
      <w:pPr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Проектом предлагаются организационные мероприятия, направленные на отказ от использования устаревших и неэффективных технологий и переход на принципы наилучших доступных технологий и внедрение современных инновационных технологий.</w:t>
      </w:r>
    </w:p>
    <w:p w:rsidR="002D622D" w:rsidRPr="00C74D81" w:rsidRDefault="002D622D" w:rsidP="006F3F0B">
      <w:pPr>
        <w:jc w:val="both"/>
        <w:rPr>
          <w:rFonts w:ascii="Arial" w:hAnsi="Arial"/>
          <w:i/>
          <w:sz w:val="24"/>
          <w:szCs w:val="24"/>
          <w:u w:val="single"/>
        </w:rPr>
      </w:pPr>
    </w:p>
    <w:p w:rsidR="00F853A2" w:rsidRPr="00C74D81" w:rsidRDefault="00F853A2" w:rsidP="006F3F0B">
      <w:pPr>
        <w:jc w:val="both"/>
        <w:rPr>
          <w:rFonts w:ascii="Arial" w:hAnsi="Arial"/>
          <w:i/>
          <w:sz w:val="24"/>
          <w:szCs w:val="24"/>
          <w:u w:val="single"/>
        </w:rPr>
      </w:pPr>
    </w:p>
    <w:p w:rsidR="002742BC" w:rsidRPr="00C74D81" w:rsidRDefault="002742BC" w:rsidP="005E1BF2">
      <w:pPr>
        <w:jc w:val="both"/>
        <w:rPr>
          <w:rFonts w:ascii="Arial" w:hAnsi="Arial"/>
          <w:b/>
          <w:sz w:val="24"/>
          <w:szCs w:val="24"/>
        </w:rPr>
      </w:pPr>
      <w:bookmarkStart w:id="11" w:name="_Toc361754239"/>
      <w:r w:rsidRPr="00C74D81">
        <w:rPr>
          <w:rFonts w:ascii="Arial" w:hAnsi="Arial"/>
          <w:b/>
          <w:sz w:val="24"/>
          <w:szCs w:val="24"/>
        </w:rPr>
        <w:t>3.4.</w:t>
      </w:r>
      <w:r w:rsidR="006F3F0B" w:rsidRPr="00C74D81">
        <w:rPr>
          <w:rFonts w:ascii="Arial" w:hAnsi="Arial"/>
          <w:b/>
          <w:sz w:val="24"/>
          <w:szCs w:val="24"/>
        </w:rPr>
        <w:t>1</w:t>
      </w:r>
      <w:r w:rsidRPr="00C74D81">
        <w:rPr>
          <w:rFonts w:ascii="Arial" w:hAnsi="Arial"/>
          <w:b/>
          <w:sz w:val="24"/>
          <w:szCs w:val="24"/>
        </w:rPr>
        <w:t xml:space="preserve">. </w:t>
      </w:r>
      <w:bookmarkStart w:id="12" w:name="_Toc361754240"/>
      <w:bookmarkEnd w:id="11"/>
      <w:r w:rsidRPr="00C74D81">
        <w:rPr>
          <w:rFonts w:ascii="Arial" w:hAnsi="Arial"/>
          <w:b/>
          <w:sz w:val="24"/>
          <w:szCs w:val="24"/>
        </w:rPr>
        <w:t xml:space="preserve">Организационно-технические мероприятия </w:t>
      </w:r>
      <w:r w:rsidR="00CC46CD" w:rsidRPr="00C74D81">
        <w:rPr>
          <w:rFonts w:ascii="Arial" w:hAnsi="Arial"/>
          <w:b/>
          <w:sz w:val="24"/>
          <w:szCs w:val="24"/>
        </w:rPr>
        <w:t>Апастовского</w:t>
      </w:r>
      <w:r w:rsidRPr="00C74D81">
        <w:rPr>
          <w:rFonts w:ascii="Arial" w:hAnsi="Arial"/>
          <w:b/>
          <w:sz w:val="24"/>
          <w:szCs w:val="24"/>
        </w:rPr>
        <w:t xml:space="preserve"> муниципального района</w:t>
      </w:r>
      <w:bookmarkEnd w:id="12"/>
    </w:p>
    <w:p w:rsidR="002742BC" w:rsidRPr="00C74D81" w:rsidRDefault="002742BC" w:rsidP="005E1BF2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В </w:t>
      </w:r>
      <w:r w:rsidR="006F3F0B" w:rsidRPr="00C74D81">
        <w:rPr>
          <w:rFonts w:ascii="Arial" w:hAnsi="Arial"/>
          <w:sz w:val="24"/>
          <w:szCs w:val="24"/>
        </w:rPr>
        <w:t>2020-2025</w:t>
      </w:r>
      <w:r w:rsidRPr="00C74D81">
        <w:rPr>
          <w:rFonts w:ascii="Arial" w:hAnsi="Arial"/>
          <w:sz w:val="24"/>
          <w:szCs w:val="24"/>
        </w:rPr>
        <w:t>, 202</w:t>
      </w:r>
      <w:r w:rsidR="00D37574" w:rsidRPr="00C74D81">
        <w:rPr>
          <w:rFonts w:ascii="Arial" w:hAnsi="Arial"/>
          <w:sz w:val="24"/>
          <w:szCs w:val="24"/>
        </w:rPr>
        <w:t>5</w:t>
      </w:r>
      <w:r w:rsidRPr="00C74D81">
        <w:rPr>
          <w:rFonts w:ascii="Arial" w:hAnsi="Arial"/>
          <w:sz w:val="24"/>
          <w:szCs w:val="24"/>
        </w:rPr>
        <w:t>-</w:t>
      </w:r>
      <w:r w:rsidR="00585240" w:rsidRPr="00C74D81">
        <w:rPr>
          <w:rFonts w:ascii="Arial" w:hAnsi="Arial"/>
          <w:sz w:val="24"/>
          <w:szCs w:val="24"/>
        </w:rPr>
        <w:t>20</w:t>
      </w:r>
      <w:r w:rsidR="006F3F0B" w:rsidRPr="00C74D81">
        <w:rPr>
          <w:rFonts w:ascii="Arial" w:hAnsi="Arial"/>
          <w:sz w:val="24"/>
          <w:szCs w:val="24"/>
        </w:rPr>
        <w:t>30</w:t>
      </w:r>
      <w:r w:rsidRPr="00C74D81">
        <w:rPr>
          <w:rFonts w:ascii="Arial" w:hAnsi="Arial"/>
          <w:sz w:val="24"/>
          <w:szCs w:val="24"/>
        </w:rPr>
        <w:t xml:space="preserve"> годах планируется выполнение следующих организационно-технических мероприятий:</w:t>
      </w:r>
    </w:p>
    <w:p w:rsidR="002742BC" w:rsidRPr="00C74D81" w:rsidRDefault="00940F9C" w:rsidP="005E1BF2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1</w:t>
      </w:r>
      <w:r w:rsidR="002742BC" w:rsidRPr="00C74D81">
        <w:rPr>
          <w:rFonts w:ascii="Arial" w:hAnsi="Arial"/>
          <w:sz w:val="24"/>
          <w:szCs w:val="24"/>
        </w:rPr>
        <w:t>. Внедрение ресурсосберегающих технологий.</w:t>
      </w:r>
    </w:p>
    <w:p w:rsidR="002742BC" w:rsidRPr="00C74D81" w:rsidRDefault="00940F9C" w:rsidP="005E1BF2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2</w:t>
      </w:r>
      <w:r w:rsidR="002742BC" w:rsidRPr="00C74D81">
        <w:rPr>
          <w:rFonts w:ascii="Arial" w:hAnsi="Arial"/>
          <w:sz w:val="24"/>
          <w:szCs w:val="24"/>
        </w:rPr>
        <w:t>.</w:t>
      </w:r>
      <w:r w:rsidR="00C123D4" w:rsidRPr="00C74D81">
        <w:rPr>
          <w:rFonts w:ascii="Arial" w:hAnsi="Arial"/>
          <w:sz w:val="24"/>
          <w:szCs w:val="24"/>
        </w:rPr>
        <w:t xml:space="preserve"> </w:t>
      </w:r>
      <w:r w:rsidR="002742BC" w:rsidRPr="00C74D81">
        <w:rPr>
          <w:rFonts w:ascii="Arial" w:hAnsi="Arial"/>
          <w:sz w:val="24"/>
          <w:szCs w:val="24"/>
        </w:rPr>
        <w:t xml:space="preserve">Организация системы мониторинга внедрения и совершенствования диспетчеризации  и автоматизации управления </w:t>
      </w:r>
      <w:r w:rsidR="00C123D4" w:rsidRPr="00C74D81">
        <w:rPr>
          <w:rFonts w:ascii="Arial" w:hAnsi="Arial"/>
          <w:sz w:val="24"/>
          <w:szCs w:val="24"/>
        </w:rPr>
        <w:t>газовыми</w:t>
      </w:r>
      <w:r w:rsidR="002742BC" w:rsidRPr="00C74D81">
        <w:rPr>
          <w:rFonts w:ascii="Arial" w:hAnsi="Arial"/>
          <w:sz w:val="24"/>
          <w:szCs w:val="24"/>
        </w:rPr>
        <w:t xml:space="preserve"> сетями.</w:t>
      </w:r>
    </w:p>
    <w:p w:rsidR="002742BC" w:rsidRPr="00C74D81" w:rsidRDefault="00940F9C" w:rsidP="005E1BF2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3</w:t>
      </w:r>
      <w:r w:rsidR="002742BC" w:rsidRPr="00C74D81">
        <w:rPr>
          <w:rFonts w:ascii="Arial" w:hAnsi="Arial"/>
          <w:sz w:val="24"/>
          <w:szCs w:val="24"/>
        </w:rPr>
        <w:t>.Повсеместное внедрение приборов учета потребляемого природного газа.</w:t>
      </w:r>
    </w:p>
    <w:p w:rsidR="002742BC" w:rsidRPr="00C74D81" w:rsidRDefault="00940F9C" w:rsidP="005E1BF2">
      <w:pPr>
        <w:jc w:val="both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4</w:t>
      </w:r>
      <w:r w:rsidR="002742BC" w:rsidRPr="00C74D81">
        <w:rPr>
          <w:rFonts w:ascii="Arial" w:hAnsi="Arial"/>
          <w:sz w:val="24"/>
          <w:szCs w:val="24"/>
        </w:rPr>
        <w:t xml:space="preserve">.Совершенствование системы мониторинга выполнения регламентов по проведению ремонтных и профилактических работ </w:t>
      </w:r>
      <w:r w:rsidR="00C123D4" w:rsidRPr="00C74D81">
        <w:rPr>
          <w:rFonts w:ascii="Arial" w:hAnsi="Arial"/>
          <w:sz w:val="24"/>
          <w:szCs w:val="24"/>
        </w:rPr>
        <w:t>газовых</w:t>
      </w:r>
      <w:r w:rsidR="002742BC" w:rsidRPr="00C74D81">
        <w:rPr>
          <w:rFonts w:ascii="Arial" w:hAnsi="Arial"/>
          <w:sz w:val="24"/>
          <w:szCs w:val="24"/>
        </w:rPr>
        <w:t xml:space="preserve"> сетей и сооружений распределения природного газа.</w:t>
      </w:r>
    </w:p>
    <w:p w:rsidR="005E1BF2" w:rsidRPr="00C74D81" w:rsidRDefault="005E1BF2" w:rsidP="005E1BF2">
      <w:pPr>
        <w:pStyle w:val="1"/>
        <w:spacing w:before="0" w:after="0"/>
        <w:jc w:val="both"/>
        <w:rPr>
          <w:rFonts w:ascii="Arial" w:hAnsi="Arial"/>
          <w:sz w:val="24"/>
          <w:szCs w:val="24"/>
        </w:rPr>
      </w:pPr>
    </w:p>
    <w:p w:rsidR="002742BC" w:rsidRPr="00C74D81" w:rsidRDefault="002742BC" w:rsidP="005E1BF2">
      <w:pPr>
        <w:pStyle w:val="1"/>
        <w:spacing w:before="0" w:after="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3.5. Т</w:t>
      </w:r>
      <w:r w:rsidR="00F12BD7" w:rsidRPr="00C74D81">
        <w:rPr>
          <w:rFonts w:ascii="Arial" w:hAnsi="Arial"/>
          <w:sz w:val="24"/>
          <w:szCs w:val="24"/>
        </w:rPr>
        <w:t>еплоснабжение</w:t>
      </w:r>
    </w:p>
    <w:p w:rsidR="002742BC" w:rsidRPr="00C74D81" w:rsidRDefault="002742BC" w:rsidP="005E1BF2">
      <w:pPr>
        <w:pStyle w:val="2"/>
        <w:spacing w:before="0" w:after="0"/>
        <w:jc w:val="both"/>
        <w:rPr>
          <w:rFonts w:ascii="Arial" w:hAnsi="Arial" w:cs="Arial"/>
          <w:sz w:val="24"/>
          <w:szCs w:val="24"/>
        </w:rPr>
      </w:pPr>
      <w:bookmarkStart w:id="13" w:name="_Toc361754242"/>
      <w:r w:rsidRPr="00C74D81">
        <w:rPr>
          <w:rFonts w:ascii="Arial" w:hAnsi="Arial" w:cs="Arial"/>
          <w:sz w:val="24"/>
          <w:szCs w:val="24"/>
        </w:rPr>
        <w:t>3.5.1. Существующее положение</w:t>
      </w:r>
      <w:bookmarkEnd w:id="13"/>
    </w:p>
    <w:p w:rsidR="005065BB" w:rsidRPr="00C74D81" w:rsidRDefault="005065BB" w:rsidP="005065BB">
      <w:pPr>
        <w:spacing w:line="10" w:lineRule="exact"/>
        <w:rPr>
          <w:rFonts w:ascii="Arial" w:hAnsi="Arial"/>
          <w:sz w:val="24"/>
          <w:szCs w:val="24"/>
        </w:rPr>
      </w:pPr>
      <w:bookmarkStart w:id="14" w:name="_Toc361754243"/>
    </w:p>
    <w:p w:rsidR="005065BB" w:rsidRPr="00C74D81" w:rsidRDefault="005065BB" w:rsidP="005065BB">
      <w:pPr>
        <w:spacing w:line="235" w:lineRule="auto"/>
        <w:ind w:right="80" w:firstLine="72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Централизованное теплоснабжение в поселении отсутствует. Отопление зданий осуществляется с помощью индивидуальных отопительных систем, работающих на различных видах топлива.</w:t>
      </w:r>
    </w:p>
    <w:p w:rsidR="005065BB" w:rsidRPr="00C74D81" w:rsidRDefault="005065BB" w:rsidP="005065BB">
      <w:pPr>
        <w:spacing w:line="260" w:lineRule="exact"/>
        <w:rPr>
          <w:rFonts w:ascii="Arial" w:hAnsi="Arial"/>
          <w:sz w:val="24"/>
          <w:szCs w:val="24"/>
        </w:rPr>
      </w:pPr>
    </w:p>
    <w:p w:rsidR="005065BB" w:rsidRPr="00C74D81" w:rsidRDefault="005065BB" w:rsidP="005065BB">
      <w:pPr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b/>
          <w:bCs/>
          <w:i/>
          <w:iCs/>
          <w:sz w:val="24"/>
          <w:szCs w:val="24"/>
        </w:rPr>
        <w:t>Проектное предложение</w:t>
      </w:r>
    </w:p>
    <w:p w:rsidR="005065BB" w:rsidRPr="00C74D81" w:rsidRDefault="005065BB" w:rsidP="00170976">
      <w:pPr>
        <w:spacing w:line="235" w:lineRule="auto"/>
        <w:ind w:right="-144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Развитие системы централизованного теплоснабжения не </w:t>
      </w:r>
      <w:r w:rsidR="00170976" w:rsidRPr="00C74D81">
        <w:rPr>
          <w:rFonts w:ascii="Arial" w:hAnsi="Arial"/>
          <w:sz w:val="24"/>
          <w:szCs w:val="24"/>
        </w:rPr>
        <w:t>п</w:t>
      </w:r>
      <w:r w:rsidRPr="00C74D81">
        <w:rPr>
          <w:rFonts w:ascii="Arial" w:hAnsi="Arial"/>
          <w:sz w:val="24"/>
          <w:szCs w:val="24"/>
        </w:rPr>
        <w:t>редусматривается.</w:t>
      </w:r>
    </w:p>
    <w:p w:rsidR="006774B2" w:rsidRPr="00C74D81" w:rsidRDefault="006774B2" w:rsidP="005E1BF2">
      <w:pPr>
        <w:rPr>
          <w:rFonts w:ascii="Arial" w:hAnsi="Arial"/>
          <w:sz w:val="24"/>
          <w:szCs w:val="24"/>
        </w:rPr>
      </w:pPr>
    </w:p>
    <w:bookmarkEnd w:id="14"/>
    <w:p w:rsidR="00AB709C" w:rsidRPr="00C74D81" w:rsidRDefault="002742BC" w:rsidP="005E1BF2">
      <w:pPr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 xml:space="preserve">3.6. </w:t>
      </w:r>
      <w:r w:rsidR="009A4BA2" w:rsidRPr="00C74D81">
        <w:rPr>
          <w:rFonts w:ascii="Arial" w:hAnsi="Arial"/>
          <w:b/>
          <w:sz w:val="24"/>
          <w:szCs w:val="24"/>
        </w:rPr>
        <w:t>Санитарная очистка территории</w:t>
      </w:r>
      <w:bookmarkStart w:id="15" w:name="_Toc361754225"/>
    </w:p>
    <w:p w:rsidR="00170976" w:rsidRPr="00C74D81" w:rsidRDefault="00170976" w:rsidP="005E1BF2">
      <w:pPr>
        <w:rPr>
          <w:rFonts w:ascii="Arial" w:hAnsi="Arial"/>
          <w:b/>
          <w:sz w:val="24"/>
          <w:szCs w:val="24"/>
        </w:rPr>
      </w:pPr>
    </w:p>
    <w:p w:rsidR="00170976" w:rsidRPr="00C74D81" w:rsidRDefault="00170976" w:rsidP="00170976">
      <w:pPr>
        <w:jc w:val="both"/>
        <w:rPr>
          <w:rFonts w:ascii="Arial" w:hAnsi="Arial"/>
          <w:sz w:val="24"/>
          <w:szCs w:val="24"/>
          <w:u w:val="single"/>
        </w:rPr>
      </w:pPr>
      <w:r w:rsidRPr="00C74D81">
        <w:rPr>
          <w:rFonts w:ascii="Arial" w:hAnsi="Arial"/>
          <w:sz w:val="24"/>
          <w:szCs w:val="24"/>
          <w:u w:val="single"/>
        </w:rPr>
        <w:t>Расчетные образования ТКО</w:t>
      </w:r>
    </w:p>
    <w:p w:rsidR="00170976" w:rsidRPr="00C74D81" w:rsidRDefault="00170976" w:rsidP="00170976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lastRenderedPageBreak/>
        <w:t>Нормы накопления отходов на 1 жителя в год принимается по Постановлению Кабинета Министров Республики Татарстан «Об утверждении нормативов накопления твердых коммунальных отходов» от 12.12.2016 г. № 922:</w:t>
      </w:r>
    </w:p>
    <w:p w:rsidR="00170976" w:rsidRPr="00C74D81" w:rsidRDefault="00170976" w:rsidP="00170976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- твердые коммунальные отходы –0,27 т/год – индивидуальные жилые дома, 0,205 т/год – многоквартирные дома;</w:t>
      </w:r>
    </w:p>
    <w:p w:rsidR="00170976" w:rsidRPr="00C74D81" w:rsidRDefault="00170976" w:rsidP="00170976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- крупногабаритные отходы –0,079 т/год – индивидуальные жилые дома, 0,071 т/год – многоквартирные дома.</w:t>
      </w:r>
    </w:p>
    <w:p w:rsidR="00170976" w:rsidRPr="00C74D81" w:rsidRDefault="00170976" w:rsidP="00170976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Количество единиц спецтехники (а именно транспортных и собирающих мусоровозов) определяется региональным оператором и схемой санитарной очистки территории. </w:t>
      </w:r>
    </w:p>
    <w:p w:rsidR="00170976" w:rsidRPr="00C74D81" w:rsidRDefault="00170976" w:rsidP="00170976">
      <w:pPr>
        <w:jc w:val="both"/>
        <w:rPr>
          <w:rFonts w:ascii="Arial" w:hAnsi="Arial"/>
          <w:sz w:val="24"/>
          <w:szCs w:val="24"/>
          <w:lang w:val="en-US"/>
        </w:rPr>
      </w:pPr>
      <w:r w:rsidRPr="00C74D81">
        <w:rPr>
          <w:rFonts w:ascii="Arial" w:hAnsi="Arial"/>
          <w:sz w:val="24"/>
          <w:szCs w:val="24"/>
        </w:rPr>
        <w:t>Необходимое количество контейнеров подсчитано с учетом среднесуточного накопления коммунальных отходов, периода их вывоза (ежесуточно) и вместимости контейнера (1,1 м3) (справочник «Санитарная очистка территории и уборка населенных мест» (Москва, 1990г.)). Расчетное количество контейнеров представлено в таблице 3.</w:t>
      </w:r>
      <w:r w:rsidRPr="00C74D81">
        <w:rPr>
          <w:rFonts w:ascii="Arial" w:hAnsi="Arial"/>
          <w:sz w:val="24"/>
          <w:szCs w:val="24"/>
          <w:lang w:val="en-US"/>
        </w:rPr>
        <w:t>9.3.2.</w:t>
      </w:r>
    </w:p>
    <w:p w:rsidR="00170976" w:rsidRPr="00C74D81" w:rsidRDefault="00170976" w:rsidP="00170976">
      <w:pPr>
        <w:jc w:val="right"/>
        <w:rPr>
          <w:rFonts w:ascii="Arial" w:hAnsi="Arial"/>
          <w:sz w:val="24"/>
          <w:szCs w:val="24"/>
          <w:lang w:val="en-US"/>
        </w:rPr>
      </w:pPr>
      <w:r w:rsidRPr="00C74D81">
        <w:rPr>
          <w:rFonts w:ascii="Arial" w:hAnsi="Arial"/>
          <w:sz w:val="24"/>
          <w:szCs w:val="24"/>
        </w:rPr>
        <w:t>Таблица 3.</w:t>
      </w:r>
      <w:r w:rsidRPr="00C74D81">
        <w:rPr>
          <w:rFonts w:ascii="Arial" w:hAnsi="Arial"/>
          <w:sz w:val="24"/>
          <w:szCs w:val="24"/>
          <w:lang w:val="en-US"/>
        </w:rPr>
        <w:t>9.3.2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852"/>
        <w:gridCol w:w="3545"/>
      </w:tblGrid>
      <w:tr w:rsidR="00170976" w:rsidRPr="00C74D81" w:rsidTr="00170976">
        <w:trPr>
          <w:jc w:val="center"/>
        </w:trPr>
        <w:tc>
          <w:tcPr>
            <w:tcW w:w="1451" w:type="pct"/>
            <w:vMerge w:val="restart"/>
            <w:shd w:val="clear" w:color="auto" w:fill="auto"/>
            <w:vAlign w:val="center"/>
          </w:tcPr>
          <w:p w:rsidR="00170976" w:rsidRPr="00C74D81" w:rsidRDefault="00170976" w:rsidP="0017097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49" w:type="pct"/>
            <w:gridSpan w:val="2"/>
            <w:shd w:val="clear" w:color="auto" w:fill="auto"/>
          </w:tcPr>
          <w:p w:rsidR="00170976" w:rsidRPr="00C74D81" w:rsidRDefault="00170976" w:rsidP="00170976">
            <w:pPr>
              <w:jc w:val="center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C74D81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Количество контейнеров, </w:t>
            </w:r>
            <w:proofErr w:type="spellStart"/>
            <w:proofErr w:type="gramStart"/>
            <w:r w:rsidRPr="00C74D81">
              <w:rPr>
                <w:rFonts w:ascii="Arial" w:hAnsi="Arial"/>
                <w:b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</w:tr>
      <w:tr w:rsidR="00170976" w:rsidRPr="00C74D81" w:rsidTr="00170976">
        <w:trPr>
          <w:jc w:val="center"/>
        </w:trPr>
        <w:tc>
          <w:tcPr>
            <w:tcW w:w="1451" w:type="pct"/>
            <w:vMerge/>
            <w:shd w:val="clear" w:color="auto" w:fill="auto"/>
            <w:vAlign w:val="center"/>
          </w:tcPr>
          <w:p w:rsidR="00170976" w:rsidRPr="00C74D81" w:rsidRDefault="00170976" w:rsidP="0017097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848" w:type="pct"/>
            <w:shd w:val="clear" w:color="auto" w:fill="auto"/>
            <w:vAlign w:val="center"/>
          </w:tcPr>
          <w:p w:rsidR="00170976" w:rsidRPr="00C74D81" w:rsidRDefault="00170976" w:rsidP="0017097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 xml:space="preserve">Первая очередь </w:t>
            </w:r>
          </w:p>
        </w:tc>
        <w:tc>
          <w:tcPr>
            <w:tcW w:w="1701" w:type="pct"/>
            <w:shd w:val="clear" w:color="auto" w:fill="auto"/>
            <w:vAlign w:val="center"/>
          </w:tcPr>
          <w:p w:rsidR="00170976" w:rsidRPr="00C74D81" w:rsidRDefault="00170976" w:rsidP="0017097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Расчетный срок</w:t>
            </w:r>
          </w:p>
        </w:tc>
      </w:tr>
      <w:tr w:rsidR="00170976" w:rsidRPr="00C74D81" w:rsidTr="00170976">
        <w:trPr>
          <w:jc w:val="center"/>
        </w:trPr>
        <w:tc>
          <w:tcPr>
            <w:tcW w:w="1451" w:type="pct"/>
            <w:shd w:val="clear" w:color="auto" w:fill="auto"/>
            <w:vAlign w:val="center"/>
          </w:tcPr>
          <w:p w:rsidR="00170976" w:rsidRPr="00C74D81" w:rsidRDefault="00170976" w:rsidP="00170976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color w:val="000000"/>
                <w:sz w:val="24"/>
                <w:szCs w:val="24"/>
              </w:rPr>
              <w:t>с</w:t>
            </w:r>
            <w:proofErr w:type="gramStart"/>
            <w:r w:rsidRPr="00C74D81">
              <w:rPr>
                <w:rFonts w:ascii="Arial" w:hAnsi="Arial"/>
                <w:color w:val="000000"/>
                <w:sz w:val="24"/>
                <w:szCs w:val="24"/>
              </w:rPr>
              <w:t>.Д</w:t>
            </w:r>
            <w:proofErr w:type="gramEnd"/>
            <w:r w:rsidRPr="00C74D81">
              <w:rPr>
                <w:rFonts w:ascii="Arial" w:hAnsi="Arial"/>
                <w:color w:val="000000"/>
                <w:sz w:val="24"/>
                <w:szCs w:val="24"/>
              </w:rPr>
              <w:t>еушево</w:t>
            </w:r>
            <w:proofErr w:type="spellEnd"/>
          </w:p>
        </w:tc>
        <w:tc>
          <w:tcPr>
            <w:tcW w:w="1848" w:type="pct"/>
            <w:shd w:val="clear" w:color="auto" w:fill="auto"/>
            <w:vAlign w:val="center"/>
          </w:tcPr>
          <w:p w:rsidR="00170976" w:rsidRPr="00C74D81" w:rsidRDefault="00170976" w:rsidP="00170976">
            <w:pPr>
              <w:jc w:val="center"/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</w:pPr>
            <w:r w:rsidRPr="00C74D81"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pct"/>
            <w:shd w:val="clear" w:color="auto" w:fill="auto"/>
            <w:vAlign w:val="center"/>
          </w:tcPr>
          <w:p w:rsidR="00170976" w:rsidRPr="00C74D81" w:rsidRDefault="00170976" w:rsidP="00170976">
            <w:pPr>
              <w:jc w:val="center"/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</w:pPr>
            <w:r w:rsidRPr="00C74D81"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170976" w:rsidRPr="00C74D81" w:rsidTr="00170976">
        <w:trPr>
          <w:jc w:val="center"/>
        </w:trPr>
        <w:tc>
          <w:tcPr>
            <w:tcW w:w="1451" w:type="pct"/>
            <w:shd w:val="clear" w:color="auto" w:fill="auto"/>
            <w:vAlign w:val="center"/>
          </w:tcPr>
          <w:p w:rsidR="00170976" w:rsidRPr="00C74D81" w:rsidRDefault="00170976" w:rsidP="00170976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color w:val="000000"/>
                <w:sz w:val="24"/>
                <w:szCs w:val="24"/>
              </w:rPr>
              <w:t>д</w:t>
            </w:r>
            <w:proofErr w:type="gramStart"/>
            <w:r w:rsidRPr="00C74D81">
              <w:rPr>
                <w:rFonts w:ascii="Arial" w:hAnsi="Arial"/>
                <w:color w:val="000000"/>
                <w:sz w:val="24"/>
                <w:szCs w:val="24"/>
              </w:rPr>
              <w:t>.К</w:t>
            </w:r>
            <w:proofErr w:type="gramEnd"/>
            <w:r w:rsidRPr="00C74D81">
              <w:rPr>
                <w:rFonts w:ascii="Arial" w:hAnsi="Arial"/>
                <w:color w:val="000000"/>
                <w:sz w:val="24"/>
                <w:szCs w:val="24"/>
              </w:rPr>
              <w:t>улганы</w:t>
            </w:r>
            <w:proofErr w:type="spellEnd"/>
          </w:p>
        </w:tc>
        <w:tc>
          <w:tcPr>
            <w:tcW w:w="1848" w:type="pct"/>
            <w:shd w:val="clear" w:color="auto" w:fill="auto"/>
            <w:vAlign w:val="center"/>
          </w:tcPr>
          <w:p w:rsidR="00170976" w:rsidRPr="00C74D81" w:rsidRDefault="00170976" w:rsidP="00170976">
            <w:pPr>
              <w:jc w:val="center"/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</w:pPr>
            <w:r w:rsidRPr="00C74D81"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pct"/>
            <w:shd w:val="clear" w:color="auto" w:fill="auto"/>
            <w:vAlign w:val="center"/>
          </w:tcPr>
          <w:p w:rsidR="00170976" w:rsidRPr="00C74D81" w:rsidRDefault="00170976" w:rsidP="00170976">
            <w:pPr>
              <w:jc w:val="center"/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</w:pPr>
            <w:r w:rsidRPr="00C74D81"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170976" w:rsidRPr="00C74D81" w:rsidTr="00170976">
        <w:trPr>
          <w:jc w:val="center"/>
        </w:trPr>
        <w:tc>
          <w:tcPr>
            <w:tcW w:w="1451" w:type="pct"/>
            <w:shd w:val="clear" w:color="auto" w:fill="auto"/>
            <w:vAlign w:val="center"/>
          </w:tcPr>
          <w:p w:rsidR="00170976" w:rsidRPr="00C74D81" w:rsidRDefault="00170976" w:rsidP="00170976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/>
                <w:color w:val="000000"/>
                <w:sz w:val="24"/>
                <w:szCs w:val="24"/>
              </w:rPr>
              <w:t>д</w:t>
            </w:r>
            <w:proofErr w:type="gramStart"/>
            <w:r w:rsidRPr="00C74D81">
              <w:rPr>
                <w:rFonts w:ascii="Arial" w:hAnsi="Arial"/>
                <w:color w:val="000000"/>
                <w:sz w:val="24"/>
                <w:szCs w:val="24"/>
              </w:rPr>
              <w:t>.Ч</w:t>
            </w:r>
            <w:proofErr w:type="gramEnd"/>
            <w:r w:rsidRPr="00C74D81">
              <w:rPr>
                <w:rFonts w:ascii="Arial" w:hAnsi="Arial"/>
                <w:color w:val="000000"/>
                <w:sz w:val="24"/>
                <w:szCs w:val="24"/>
              </w:rPr>
              <w:t>иреево</w:t>
            </w:r>
            <w:proofErr w:type="spellEnd"/>
          </w:p>
        </w:tc>
        <w:tc>
          <w:tcPr>
            <w:tcW w:w="1848" w:type="pct"/>
            <w:shd w:val="clear" w:color="auto" w:fill="auto"/>
            <w:vAlign w:val="center"/>
          </w:tcPr>
          <w:p w:rsidR="00170976" w:rsidRPr="00C74D81" w:rsidRDefault="00170976" w:rsidP="00170976">
            <w:pPr>
              <w:jc w:val="center"/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</w:pPr>
            <w:r w:rsidRPr="00C74D81"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pct"/>
            <w:shd w:val="clear" w:color="auto" w:fill="auto"/>
            <w:vAlign w:val="center"/>
          </w:tcPr>
          <w:p w:rsidR="00170976" w:rsidRPr="00C74D81" w:rsidRDefault="00170976" w:rsidP="00170976">
            <w:pPr>
              <w:jc w:val="center"/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</w:pPr>
            <w:r w:rsidRPr="00C74D81">
              <w:rPr>
                <w:rFonts w:ascii="Arial" w:eastAsia="Calibri" w:hAnsi="Arial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170976" w:rsidRPr="00C74D81" w:rsidTr="00170976">
        <w:trPr>
          <w:jc w:val="center"/>
        </w:trPr>
        <w:tc>
          <w:tcPr>
            <w:tcW w:w="1451" w:type="pct"/>
            <w:shd w:val="clear" w:color="auto" w:fill="auto"/>
            <w:vAlign w:val="center"/>
          </w:tcPr>
          <w:p w:rsidR="00170976" w:rsidRPr="00C74D81" w:rsidRDefault="00170976" w:rsidP="0017097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sz w:val="24"/>
                <w:szCs w:val="24"/>
              </w:rPr>
              <w:t>Сельское поселение</w:t>
            </w:r>
          </w:p>
        </w:tc>
        <w:tc>
          <w:tcPr>
            <w:tcW w:w="1848" w:type="pct"/>
            <w:shd w:val="clear" w:color="auto" w:fill="auto"/>
            <w:vAlign w:val="center"/>
          </w:tcPr>
          <w:p w:rsidR="00170976" w:rsidRPr="00C74D81" w:rsidRDefault="00170976" w:rsidP="00170976">
            <w:pPr>
              <w:jc w:val="center"/>
              <w:rPr>
                <w:rFonts w:ascii="Arial" w:eastAsia="Calibri" w:hAnsi="Arial"/>
                <w:b/>
                <w:bCs/>
                <w:sz w:val="24"/>
                <w:szCs w:val="24"/>
                <w:lang w:eastAsia="en-US"/>
              </w:rPr>
            </w:pPr>
            <w:r w:rsidRPr="00C74D81">
              <w:rPr>
                <w:rFonts w:ascii="Arial" w:eastAsia="Calibri" w:hAnsi="Arial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pct"/>
            <w:shd w:val="clear" w:color="auto" w:fill="auto"/>
            <w:vAlign w:val="center"/>
          </w:tcPr>
          <w:p w:rsidR="00170976" w:rsidRPr="00C74D81" w:rsidRDefault="00170976" w:rsidP="00170976">
            <w:pPr>
              <w:jc w:val="center"/>
              <w:rPr>
                <w:rFonts w:ascii="Arial" w:eastAsia="Calibri" w:hAnsi="Arial"/>
                <w:b/>
                <w:bCs/>
                <w:sz w:val="24"/>
                <w:szCs w:val="24"/>
                <w:lang w:eastAsia="en-US"/>
              </w:rPr>
            </w:pPr>
            <w:r w:rsidRPr="00C74D81">
              <w:rPr>
                <w:rFonts w:ascii="Arial" w:eastAsia="Calibri" w:hAnsi="Arial"/>
                <w:b/>
                <w:bCs/>
                <w:sz w:val="24"/>
                <w:szCs w:val="24"/>
                <w:lang w:eastAsia="en-US"/>
              </w:rPr>
              <w:t>12</w:t>
            </w:r>
          </w:p>
        </w:tc>
      </w:tr>
    </w:tbl>
    <w:p w:rsidR="00170976" w:rsidRPr="00C74D81" w:rsidRDefault="00170976" w:rsidP="00170976">
      <w:pPr>
        <w:jc w:val="both"/>
        <w:rPr>
          <w:rFonts w:ascii="Arial" w:hAnsi="Arial"/>
          <w:sz w:val="24"/>
          <w:szCs w:val="24"/>
        </w:rPr>
      </w:pPr>
    </w:p>
    <w:p w:rsidR="00170976" w:rsidRPr="00C74D81" w:rsidRDefault="00170976" w:rsidP="00170976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Таким образом, на территории </w:t>
      </w:r>
      <w:proofErr w:type="spellStart"/>
      <w:r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Pr="00C74D81">
        <w:rPr>
          <w:rFonts w:ascii="Arial" w:hAnsi="Arial"/>
          <w:sz w:val="24"/>
          <w:szCs w:val="24"/>
        </w:rPr>
        <w:t xml:space="preserve"> сельского поселения количество  контейнеров для ТКО должно составлять 12 шт., при условии, что 50% контейнеров рекомендуется использовать для отходов ТКО, подлежащих сортировке (вторсырье). Опасные ТКО (осветительные устройства, электрические лампы, содержащие ртуть, батареи и аккумуляторы (за исключением автомобильных), ртутные градусники, утратившие потребительские свойства) должны складироваться в специально предназначенные контейнеры (оранжевого цвета) в антивандальном исполнении, исключающие их повреждение и причинение вреда окружающей среде. </w:t>
      </w:r>
    </w:p>
    <w:p w:rsidR="00170976" w:rsidRPr="00C74D81" w:rsidRDefault="00170976" w:rsidP="00170976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Также </w:t>
      </w:r>
      <w:proofErr w:type="gramStart"/>
      <w:r w:rsidRPr="00C74D81">
        <w:rPr>
          <w:rFonts w:ascii="Arial" w:hAnsi="Arial"/>
          <w:sz w:val="24"/>
          <w:szCs w:val="24"/>
        </w:rPr>
        <w:t>согласно Постановления</w:t>
      </w:r>
      <w:proofErr w:type="gramEnd"/>
      <w:r w:rsidRPr="00C74D81">
        <w:rPr>
          <w:rFonts w:ascii="Arial" w:hAnsi="Arial"/>
          <w:sz w:val="24"/>
          <w:szCs w:val="24"/>
        </w:rPr>
        <w:t xml:space="preserve"> Кабинета Министров от 25.03.2017 г. № 181 «Об утверждении Порядка сбора твердых коммунальных отходов (в том числе их раздельного сбора) на территории Республики Татарстан» сбор опасных ТКО осуществляется с использованием мобильных приемных пунктов, организованных региональным оператором. </w:t>
      </w:r>
    </w:p>
    <w:p w:rsidR="00170976" w:rsidRPr="00C74D81" w:rsidRDefault="00170976" w:rsidP="00170976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Места размещения контейнерных площадок уточняются схемой санитарной очистки территории с учетом рекомендаций по сбору, временному хранению ТКО на жилых территориях (Справочник «Санитарная очистка территории и уборка населенных мест» (Москва, 1990г.)).</w:t>
      </w:r>
    </w:p>
    <w:p w:rsidR="00170976" w:rsidRPr="00C74D81" w:rsidRDefault="00170976" w:rsidP="00170976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В целях улучшения санитарно-гигиенических условий жизни населения и экологического благополучия территории сельского поселения предусматриваются следующие мероприятия:</w:t>
      </w:r>
    </w:p>
    <w:p w:rsidR="00170976" w:rsidRPr="00C74D81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>планово-регулярная санитарная очистка территории сельского поселения;</w:t>
      </w:r>
    </w:p>
    <w:p w:rsidR="00170976" w:rsidRPr="00C74D81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>организация раздельного (дуального) сбора ТКО;</w:t>
      </w:r>
    </w:p>
    <w:p w:rsidR="00170976" w:rsidRPr="00C74D81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>организация специальных площадок с твердым покрытием с установкой водонепроницаемых контейнеров для сбора ТКО;</w:t>
      </w:r>
    </w:p>
    <w:p w:rsidR="00170976" w:rsidRPr="00C74D81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>организация специальных площадок с твердым покрытием и ограждением, препятствующим развалу отходов для сбора и хранения крупногабаритных отходов;</w:t>
      </w:r>
    </w:p>
    <w:p w:rsidR="00170976" w:rsidRPr="00C74D81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>закрытие и рекультивация свалки ТКО;</w:t>
      </w:r>
    </w:p>
    <w:p w:rsidR="00170976" w:rsidRPr="00C74D81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lastRenderedPageBreak/>
        <w:t xml:space="preserve"> захоронение и утилизация образовавшихся твердых коммунальных отходов через мусороперегрузочную станцию (полигон ТКО с. Апастово) на межмуниципальный полигон ТКО в </w:t>
      </w:r>
      <w:proofErr w:type="spellStart"/>
      <w:r w:rsidRPr="00C74D81">
        <w:rPr>
          <w:rFonts w:ascii="Arial" w:hAnsi="Arial"/>
          <w:sz w:val="24"/>
          <w:szCs w:val="24"/>
          <w:lang w:eastAsia="en-US"/>
        </w:rPr>
        <w:t>Верхнеуслонском</w:t>
      </w:r>
      <w:proofErr w:type="spellEnd"/>
      <w:r w:rsidRPr="00C74D81">
        <w:rPr>
          <w:rFonts w:ascii="Arial" w:hAnsi="Arial"/>
          <w:sz w:val="24"/>
          <w:szCs w:val="24"/>
          <w:lang w:eastAsia="en-US"/>
        </w:rPr>
        <w:t xml:space="preserve"> муниципальном районе (в соответствии с  Территориальной схемой в области обращения с отходами, в том числе с твердыми коммунальными отходами, Республики Татарстан (утв. Постановлением Кабинета Министров Республики Татарстан от 13.03.2018 № 149)).</w:t>
      </w:r>
    </w:p>
    <w:p w:rsidR="00170976" w:rsidRPr="00C74D81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>организовать приемный пункт по принятию энергосберегающих ламп, используемых в бытовых условиях, и их вывоз к местам утилизации отходов с высоким классом токсичности;</w:t>
      </w:r>
    </w:p>
    <w:p w:rsidR="00170976" w:rsidRPr="00C74D81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 xml:space="preserve">организовать приемный пункт по принятию стеклотары, </w:t>
      </w:r>
      <w:proofErr w:type="spellStart"/>
      <w:r w:rsidRPr="00C74D81">
        <w:rPr>
          <w:rFonts w:ascii="Arial" w:hAnsi="Arial"/>
          <w:sz w:val="24"/>
          <w:szCs w:val="24"/>
          <w:lang w:eastAsia="en-US"/>
        </w:rPr>
        <w:t>стеклобоя</w:t>
      </w:r>
      <w:proofErr w:type="spellEnd"/>
      <w:r w:rsidRPr="00C74D81">
        <w:rPr>
          <w:rFonts w:ascii="Arial" w:hAnsi="Arial"/>
          <w:sz w:val="24"/>
          <w:szCs w:val="24"/>
          <w:lang w:eastAsia="en-US"/>
        </w:rPr>
        <w:t>, макулатуры, металлических банок, металлолома, пластика и пластиковых бутылок, хлопчатобумажной ветоши, автомобильных шин;</w:t>
      </w:r>
    </w:p>
    <w:p w:rsidR="00170976" w:rsidRPr="00C74D81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>организация специальных площадок для складирования снега в соответствии с современными требованиями санитарно-эпидемиологического и природоохранного законодательства;</w:t>
      </w:r>
    </w:p>
    <w:p w:rsidR="00170976" w:rsidRPr="00C74D81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>удаление уличного смета на полигон ТКО для использования в качестве изолирующего слоя;</w:t>
      </w:r>
    </w:p>
    <w:p w:rsidR="00170976" w:rsidRPr="00C74D81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>обустройство временных мест накопления навоза (помета) в соответствии с требованиями природоохранного и санитарно-эпидемиологического законодательства;</w:t>
      </w:r>
    </w:p>
    <w:p w:rsidR="00170976" w:rsidRPr="00C74D81" w:rsidRDefault="00170976" w:rsidP="005E1BF2">
      <w:pPr>
        <w:rPr>
          <w:rFonts w:ascii="Arial" w:hAnsi="Arial"/>
          <w:b/>
          <w:sz w:val="24"/>
          <w:szCs w:val="24"/>
        </w:rPr>
      </w:pPr>
    </w:p>
    <w:bookmarkEnd w:id="15"/>
    <w:p w:rsidR="006F3F0B" w:rsidRPr="00C74D81" w:rsidRDefault="006F3F0B" w:rsidP="006F3F0B">
      <w:pPr>
        <w:ind w:firstLine="851"/>
        <w:rPr>
          <w:rFonts w:ascii="Arial" w:hAnsi="Arial"/>
          <w:sz w:val="24"/>
          <w:szCs w:val="24"/>
          <w:u w:val="single"/>
        </w:rPr>
      </w:pPr>
      <w:r w:rsidRPr="00C74D81">
        <w:rPr>
          <w:rFonts w:ascii="Arial" w:hAnsi="Arial"/>
          <w:sz w:val="24"/>
          <w:szCs w:val="24"/>
          <w:u w:val="single"/>
        </w:rPr>
        <w:t>Расчетные образования ТКО</w:t>
      </w:r>
    </w:p>
    <w:p w:rsidR="006F3F0B" w:rsidRPr="00C74D81" w:rsidRDefault="006F3F0B" w:rsidP="006F3F0B">
      <w:pPr>
        <w:ind w:firstLine="851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Нормы накопления отходов на 1 жителя в год принимается по Постановлению Кабинета Министров Республики Татарстан «Об утверждении нормативов накопления твердых коммунальных отходов» от 12.12.2016 г. № 922:</w:t>
      </w:r>
    </w:p>
    <w:p w:rsidR="006F3F0B" w:rsidRPr="00C74D81" w:rsidRDefault="006F3F0B" w:rsidP="006F3F0B">
      <w:pPr>
        <w:ind w:left="709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- твердые коммунальные отходы –0,27 т/год – индивидуальные жилые дома, 0,205 т/год – многоквартирные дома;</w:t>
      </w:r>
    </w:p>
    <w:p w:rsidR="006F3F0B" w:rsidRPr="00C74D81" w:rsidRDefault="006F3F0B" w:rsidP="006F3F0B">
      <w:pPr>
        <w:ind w:left="709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- крупногабаритные отходы –0,079 т/год – индивидуальные жилые дома, 0,071 т/год – многоквартирные дома.</w:t>
      </w:r>
    </w:p>
    <w:p w:rsidR="0064519D" w:rsidRPr="00C74D81" w:rsidRDefault="0064519D" w:rsidP="0064519D">
      <w:pPr>
        <w:spacing w:line="235" w:lineRule="auto"/>
        <w:ind w:right="80" w:firstLine="72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Ориентировочный нормативный объем накопления твердых коммунальных отходов в поселении составляет 816 куб. м в год, жидких коммунальных отходов – 1484 куб. м в год. Сведения о фактическом объеме твердых и жидких коммунальных отходов отсутствуют.</w:t>
      </w:r>
    </w:p>
    <w:p w:rsidR="006F3F0B" w:rsidRPr="00C74D81" w:rsidRDefault="006F3F0B" w:rsidP="006F3F0B">
      <w:pPr>
        <w:jc w:val="both"/>
        <w:rPr>
          <w:rFonts w:ascii="Arial" w:hAnsi="Arial"/>
          <w:sz w:val="24"/>
          <w:szCs w:val="24"/>
          <w:lang w:eastAsia="en-US"/>
        </w:rPr>
      </w:pPr>
      <w:bookmarkStart w:id="16" w:name="_Toc475453681"/>
      <w:r w:rsidRPr="00C74D81">
        <w:rPr>
          <w:rFonts w:ascii="Arial" w:hAnsi="Arial"/>
          <w:sz w:val="24"/>
          <w:szCs w:val="24"/>
        </w:rPr>
        <w:t xml:space="preserve">Количество единиц спецтехники (а именно транспортных и собирающих мусоровозов) </w:t>
      </w:r>
      <w:r w:rsidRPr="00C74D81">
        <w:rPr>
          <w:rFonts w:ascii="Arial" w:hAnsi="Arial"/>
          <w:sz w:val="24"/>
          <w:szCs w:val="24"/>
          <w:lang w:eastAsia="en-US"/>
        </w:rPr>
        <w:t xml:space="preserve">определяется региональным оператором и схемой санитарной очистки территории. </w:t>
      </w:r>
    </w:p>
    <w:p w:rsidR="0064519D" w:rsidRPr="00C74D81" w:rsidRDefault="0064519D" w:rsidP="006F3F0B">
      <w:pPr>
        <w:jc w:val="both"/>
        <w:rPr>
          <w:rFonts w:ascii="Arial" w:hAnsi="Arial"/>
          <w:sz w:val="24"/>
          <w:szCs w:val="24"/>
        </w:rPr>
      </w:pPr>
    </w:p>
    <w:p w:rsidR="006F3F0B" w:rsidRPr="00C74D81" w:rsidRDefault="006F3F0B" w:rsidP="006F3F0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Также </w:t>
      </w:r>
      <w:proofErr w:type="gramStart"/>
      <w:r w:rsidRPr="00C74D81">
        <w:rPr>
          <w:rFonts w:ascii="Arial" w:hAnsi="Arial"/>
          <w:sz w:val="24"/>
          <w:szCs w:val="24"/>
        </w:rPr>
        <w:t>согласно Постановления</w:t>
      </w:r>
      <w:proofErr w:type="gramEnd"/>
      <w:r w:rsidRPr="00C74D81">
        <w:rPr>
          <w:rFonts w:ascii="Arial" w:hAnsi="Arial"/>
          <w:sz w:val="24"/>
          <w:szCs w:val="24"/>
        </w:rPr>
        <w:t xml:space="preserve"> Кабинета Министров от 25.03.2017 г. № 181 «Об утверждении Порядка сбора твердых коммунальных отходов (в том числе их раздельного сбора) на территории Республики Татарстан» сбор опасных ТКО осуществляется с использованием мобильных приемных пунктов, организованных региональным оператором. </w:t>
      </w:r>
    </w:p>
    <w:p w:rsidR="006F3F0B" w:rsidRPr="00C74D81" w:rsidRDefault="006F3F0B" w:rsidP="006F3F0B">
      <w:pPr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>Места размещения контейнерных площадок уточняются схемой санитарной очистки территории с учетом рекомендаций по сбору, временному хранению ТКО на жилых территориях (Справочник «Санитарная очистка территории и уборка населенных мест» (Москва, 1990г.)).</w:t>
      </w:r>
    </w:p>
    <w:p w:rsidR="0064519D" w:rsidRPr="00C74D81" w:rsidRDefault="0064519D" w:rsidP="006F3F0B">
      <w:pPr>
        <w:jc w:val="both"/>
        <w:rPr>
          <w:rFonts w:ascii="Arial" w:hAnsi="Arial"/>
          <w:sz w:val="24"/>
          <w:szCs w:val="24"/>
          <w:u w:val="single"/>
        </w:rPr>
      </w:pPr>
    </w:p>
    <w:p w:rsidR="006F3F0B" w:rsidRPr="00C74D81" w:rsidRDefault="006F3F0B" w:rsidP="006F3F0B">
      <w:pPr>
        <w:jc w:val="both"/>
        <w:rPr>
          <w:rFonts w:ascii="Arial" w:hAnsi="Arial"/>
          <w:sz w:val="24"/>
          <w:szCs w:val="24"/>
          <w:u w:val="single"/>
        </w:rPr>
      </w:pPr>
      <w:r w:rsidRPr="00C74D81">
        <w:rPr>
          <w:rFonts w:ascii="Arial" w:hAnsi="Arial"/>
          <w:sz w:val="24"/>
          <w:szCs w:val="24"/>
          <w:u w:val="single"/>
        </w:rPr>
        <w:t>Проектное предложение</w:t>
      </w:r>
    </w:p>
    <w:p w:rsidR="006F3F0B" w:rsidRPr="00C74D81" w:rsidRDefault="006F3F0B" w:rsidP="006F3F0B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В связи </w:t>
      </w:r>
      <w:r w:rsidRPr="00C74D81">
        <w:rPr>
          <w:rFonts w:ascii="Arial" w:eastAsia="Calibri" w:hAnsi="Arial"/>
          <w:sz w:val="24"/>
          <w:szCs w:val="24"/>
          <w:lang w:eastAsia="en-US"/>
        </w:rPr>
        <w:t>с выделением новых земельных участков, улучшения степени благоустройства жилых зданий, а так же в</w:t>
      </w:r>
      <w:r w:rsidRPr="00C74D81">
        <w:rPr>
          <w:rFonts w:ascii="Arial" w:hAnsi="Arial"/>
          <w:sz w:val="24"/>
          <w:szCs w:val="24"/>
        </w:rPr>
        <w:t xml:space="preserve"> целях улучшения санитарно-гигиенических условий жизни населения и экологического благополучия территории сельского поселения предусматриваются следующие мероприятия:</w:t>
      </w:r>
    </w:p>
    <w:p w:rsidR="0064519D" w:rsidRPr="00C74D81" w:rsidRDefault="0064519D" w:rsidP="006F3F0B">
      <w:pPr>
        <w:jc w:val="both"/>
        <w:rPr>
          <w:rFonts w:ascii="Arial" w:hAnsi="Arial"/>
          <w:i/>
          <w:sz w:val="24"/>
          <w:szCs w:val="24"/>
          <w:u w:val="single"/>
        </w:rPr>
      </w:pPr>
    </w:p>
    <w:p w:rsidR="006F3F0B" w:rsidRPr="00C74D81" w:rsidRDefault="006F3F0B" w:rsidP="006F3F0B">
      <w:pPr>
        <w:jc w:val="both"/>
        <w:rPr>
          <w:rFonts w:ascii="Arial" w:hAnsi="Arial"/>
          <w:i/>
          <w:sz w:val="24"/>
          <w:szCs w:val="24"/>
          <w:u w:val="single"/>
        </w:rPr>
      </w:pPr>
      <w:r w:rsidRPr="00C74D81">
        <w:rPr>
          <w:rFonts w:ascii="Arial" w:hAnsi="Arial"/>
          <w:i/>
          <w:sz w:val="24"/>
          <w:szCs w:val="24"/>
          <w:u w:val="single"/>
        </w:rPr>
        <w:t>На первую очередь и на расчетный срок</w:t>
      </w:r>
    </w:p>
    <w:p w:rsidR="006F3F0B" w:rsidRPr="00C74D81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>планово-регулярная санитарная очистка территории сельского поселения;</w:t>
      </w:r>
    </w:p>
    <w:p w:rsidR="006F3F0B" w:rsidRPr="00C74D81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>организация раздельного (дуального) сбора ТКО;</w:t>
      </w:r>
    </w:p>
    <w:p w:rsidR="006F3F0B" w:rsidRPr="00C74D81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>организация специальных площадок с твердым покрытием с установкой водонепроницаемых контейнеров для сбора ТКО;</w:t>
      </w:r>
    </w:p>
    <w:p w:rsidR="006F3F0B" w:rsidRPr="00C74D81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>организация специальных площадок с твердым покрытием и ограждением, препятствующим развалу отходов для сбора и хранения крупногабаритных отходов;</w:t>
      </w:r>
    </w:p>
    <w:p w:rsidR="006F3F0B" w:rsidRPr="00C74D81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>рекультивация свалок ТКО;</w:t>
      </w:r>
    </w:p>
    <w:p w:rsidR="006F3F0B" w:rsidRPr="00C74D81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 xml:space="preserve"> захоронение и утилизация образовавшихся твердых коммунальных отходов через мусороперегрузочную станцию на межмуниципальный полигон ТКО в </w:t>
      </w:r>
      <w:proofErr w:type="spellStart"/>
      <w:r w:rsidRPr="00C74D81">
        <w:rPr>
          <w:rFonts w:ascii="Arial" w:hAnsi="Arial"/>
          <w:sz w:val="24"/>
          <w:szCs w:val="24"/>
          <w:lang w:eastAsia="en-US"/>
        </w:rPr>
        <w:t>Верхнеуслонском</w:t>
      </w:r>
      <w:proofErr w:type="spellEnd"/>
      <w:r w:rsidRPr="00C74D81">
        <w:rPr>
          <w:rFonts w:ascii="Arial" w:hAnsi="Arial"/>
          <w:sz w:val="24"/>
          <w:szCs w:val="24"/>
          <w:lang w:eastAsia="en-US"/>
        </w:rPr>
        <w:t xml:space="preserve"> муниципальном районе (в соответствии с  Территориальной схемой в области обращения с отходами, в том числе с твердыми коммунальными отходами, Республики Татарстан (утв. Постановлением Кабинета Министров Республики Татарстан от 26.09.2016 № 683)).</w:t>
      </w:r>
    </w:p>
    <w:p w:rsidR="006F3F0B" w:rsidRPr="00C74D81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>организовать приемный пункт по принятию энергосберегающих ламп, используемых в бытовых условиях, и их вывоз к местам утилизации отходов с высоким классом токсичности;</w:t>
      </w:r>
    </w:p>
    <w:p w:rsidR="006F3F0B" w:rsidRPr="00C74D81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 xml:space="preserve">организовать приемный пункт по принятию стеклотары, </w:t>
      </w:r>
      <w:proofErr w:type="spellStart"/>
      <w:r w:rsidRPr="00C74D81">
        <w:rPr>
          <w:rFonts w:ascii="Arial" w:hAnsi="Arial"/>
          <w:sz w:val="24"/>
          <w:szCs w:val="24"/>
          <w:lang w:eastAsia="en-US"/>
        </w:rPr>
        <w:t>стеклобоя</w:t>
      </w:r>
      <w:proofErr w:type="spellEnd"/>
      <w:r w:rsidRPr="00C74D81">
        <w:rPr>
          <w:rFonts w:ascii="Arial" w:hAnsi="Arial"/>
          <w:sz w:val="24"/>
          <w:szCs w:val="24"/>
          <w:lang w:eastAsia="en-US"/>
        </w:rPr>
        <w:t>, макулатуры, металлических банок, металлолома, пластика и пластиковых бутылок, хлопчатобумажной ветоши, автомобильных шин;</w:t>
      </w:r>
    </w:p>
    <w:bookmarkEnd w:id="16"/>
    <w:p w:rsidR="006F3F0B" w:rsidRPr="00C74D81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r w:rsidRPr="00C74D81">
        <w:rPr>
          <w:rFonts w:ascii="Arial" w:hAnsi="Arial"/>
          <w:sz w:val="24"/>
          <w:szCs w:val="24"/>
          <w:lang w:eastAsia="en-US"/>
        </w:rPr>
        <w:t>удаление уличного смета на полигон ТКО для использования в качестве изолирующего слоя;</w:t>
      </w:r>
    </w:p>
    <w:p w:rsidR="006F3F0B" w:rsidRPr="00C74D81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sz w:val="24"/>
          <w:szCs w:val="24"/>
          <w:lang w:eastAsia="en-US"/>
        </w:rPr>
      </w:pPr>
      <w:proofErr w:type="gramStart"/>
      <w:r w:rsidRPr="00C74D81">
        <w:rPr>
          <w:rFonts w:ascii="Arial" w:hAnsi="Arial"/>
          <w:sz w:val="24"/>
          <w:szCs w:val="24"/>
          <w:lang w:eastAsia="en-US"/>
        </w:rPr>
        <w:t xml:space="preserve">в части решения вопроса утилизации отходов животноводства генеральным планом предлагается вывоз отходов на проектируемое навозохранилище закрытого типа, предлагаемое на территории </w:t>
      </w:r>
      <w:proofErr w:type="spellStart"/>
      <w:r w:rsidRPr="00C74D81">
        <w:rPr>
          <w:rFonts w:ascii="Arial" w:hAnsi="Arial"/>
          <w:sz w:val="24"/>
          <w:szCs w:val="24"/>
          <w:lang w:eastAsia="en-US"/>
        </w:rPr>
        <w:t>Сатламышевского</w:t>
      </w:r>
      <w:proofErr w:type="spellEnd"/>
      <w:r w:rsidRPr="00C74D81">
        <w:rPr>
          <w:rFonts w:ascii="Arial" w:hAnsi="Arial"/>
          <w:sz w:val="24"/>
          <w:szCs w:val="24"/>
          <w:lang w:eastAsia="en-US"/>
        </w:rPr>
        <w:t xml:space="preserve"> сельского поселения (в соответствии со Схемой территориального планирования Апастовского муниципального района (утв. Решением Совета Апастовского муниципального района Республики Татарстан  № 227 от 07.11.2014).</w:t>
      </w:r>
      <w:proofErr w:type="gramEnd"/>
    </w:p>
    <w:p w:rsidR="002742BC" w:rsidRPr="00C74D81" w:rsidRDefault="00EB03F3" w:rsidP="00331386">
      <w:pPr>
        <w:pStyle w:val="2"/>
        <w:jc w:val="left"/>
        <w:rPr>
          <w:rFonts w:ascii="Arial" w:hAnsi="Arial" w:cs="Arial"/>
          <w:sz w:val="24"/>
          <w:szCs w:val="24"/>
          <w:lang w:eastAsia="en-US"/>
        </w:rPr>
      </w:pPr>
      <w:bookmarkStart w:id="17" w:name="_Toc361754232"/>
      <w:r w:rsidRPr="00C74D81">
        <w:rPr>
          <w:rFonts w:ascii="Arial" w:hAnsi="Arial" w:cs="Arial"/>
          <w:sz w:val="24"/>
          <w:szCs w:val="24"/>
          <w:lang w:eastAsia="en-US"/>
        </w:rPr>
        <w:t>3.6.</w:t>
      </w:r>
      <w:r w:rsidR="006F3F0B" w:rsidRPr="00C74D81">
        <w:rPr>
          <w:rFonts w:ascii="Arial" w:hAnsi="Arial" w:cs="Arial"/>
          <w:sz w:val="24"/>
          <w:szCs w:val="24"/>
          <w:lang w:eastAsia="en-US"/>
        </w:rPr>
        <w:t>1</w:t>
      </w:r>
      <w:r w:rsidRPr="00C74D81">
        <w:rPr>
          <w:rFonts w:ascii="Arial" w:hAnsi="Arial" w:cs="Arial"/>
          <w:sz w:val="24"/>
          <w:szCs w:val="24"/>
          <w:lang w:eastAsia="en-US"/>
        </w:rPr>
        <w:t xml:space="preserve">   </w:t>
      </w:r>
      <w:r w:rsidR="002742BC" w:rsidRPr="00C74D81">
        <w:rPr>
          <w:rFonts w:ascii="Arial" w:hAnsi="Arial" w:cs="Arial"/>
          <w:sz w:val="24"/>
          <w:szCs w:val="24"/>
          <w:lang w:eastAsia="en-US"/>
        </w:rPr>
        <w:t>Удаление жидких отходов</w:t>
      </w:r>
      <w:bookmarkEnd w:id="17"/>
    </w:p>
    <w:p w:rsidR="002742BC" w:rsidRPr="00C74D81" w:rsidRDefault="002742BC" w:rsidP="00F0039E">
      <w:pPr>
        <w:ind w:right="-2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Жидкие нечистоты предлагается собирать в септики или железобетонные монолитные выгребы с </w:t>
      </w:r>
      <w:r w:rsidR="003245D1" w:rsidRPr="00C74D81">
        <w:rPr>
          <w:rFonts w:ascii="Arial" w:hAnsi="Arial"/>
          <w:sz w:val="24"/>
          <w:szCs w:val="24"/>
        </w:rPr>
        <w:t>дальнейшим вывозом ассенизационным</w:t>
      </w:r>
      <w:r w:rsidRPr="00C74D81">
        <w:rPr>
          <w:rFonts w:ascii="Arial" w:hAnsi="Arial"/>
          <w:sz w:val="24"/>
          <w:szCs w:val="24"/>
        </w:rPr>
        <w:t xml:space="preserve"> транспортом </w:t>
      </w:r>
      <w:r w:rsidR="00F0039E" w:rsidRPr="00C74D81">
        <w:rPr>
          <w:rFonts w:ascii="Arial" w:hAnsi="Arial"/>
          <w:sz w:val="24"/>
          <w:szCs w:val="24"/>
        </w:rPr>
        <w:t>в места, указанные санитарно-эпидемиологическими службами</w:t>
      </w:r>
      <w:r w:rsidRPr="00C74D81">
        <w:rPr>
          <w:rFonts w:ascii="Arial" w:hAnsi="Arial"/>
          <w:sz w:val="24"/>
          <w:szCs w:val="24"/>
        </w:rPr>
        <w:t>. Отношение добавляемой воды к жидким отходам равно 1:1.</w:t>
      </w:r>
    </w:p>
    <w:p w:rsidR="002742BC" w:rsidRPr="00C74D81" w:rsidRDefault="002742BC" w:rsidP="002742BC">
      <w:pPr>
        <w:rPr>
          <w:rFonts w:ascii="Arial" w:hAnsi="Arial"/>
          <w:sz w:val="24"/>
          <w:szCs w:val="24"/>
        </w:rPr>
      </w:pPr>
    </w:p>
    <w:p w:rsidR="00F12BD7" w:rsidRPr="00C74D81" w:rsidRDefault="002742BC" w:rsidP="00F12BD7">
      <w:pPr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>4. Ц</w:t>
      </w:r>
      <w:r w:rsidR="00F12BD7" w:rsidRPr="00C74D81">
        <w:rPr>
          <w:rFonts w:ascii="Arial" w:hAnsi="Arial"/>
          <w:b/>
          <w:sz w:val="24"/>
          <w:szCs w:val="24"/>
        </w:rPr>
        <w:t xml:space="preserve">елевые показатели развития коммунальной инфраструктуры </w:t>
      </w:r>
    </w:p>
    <w:p w:rsidR="002742BC" w:rsidRPr="00C74D81" w:rsidRDefault="002742BC" w:rsidP="002742BC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Результаты реализации Программы определяются с достижением  уровня запланированных технических и финансово-экономических целевых показателей. </w:t>
      </w:r>
    </w:p>
    <w:p w:rsidR="002742BC" w:rsidRPr="00C74D81" w:rsidRDefault="002742BC" w:rsidP="002742BC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2742BC" w:rsidRPr="00C74D81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критерии доступности коммунальных услуг для населения; </w:t>
      </w:r>
    </w:p>
    <w:p w:rsidR="002742BC" w:rsidRPr="00C74D81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2742BC" w:rsidRPr="00C74D81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величины новых нагрузок; </w:t>
      </w:r>
    </w:p>
    <w:p w:rsidR="002742BC" w:rsidRPr="00C74D81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показатели качества поставляемого ресурса; </w:t>
      </w:r>
    </w:p>
    <w:p w:rsidR="002742BC" w:rsidRPr="00C74D81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показатели степени охвата потребителей приборами учета; </w:t>
      </w:r>
    </w:p>
    <w:p w:rsidR="002742BC" w:rsidRPr="00C74D81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показатели надежности поставки ресурсов; </w:t>
      </w:r>
    </w:p>
    <w:p w:rsidR="002742BC" w:rsidRPr="00C74D81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lastRenderedPageBreak/>
        <w:t xml:space="preserve">показатели эффективности производства и транспортировки ресурсов; </w:t>
      </w:r>
    </w:p>
    <w:p w:rsidR="002742BC" w:rsidRPr="00C74D81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2742BC" w:rsidRPr="00C74D81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показатели воздействия на окружающую среду. </w:t>
      </w:r>
    </w:p>
    <w:p w:rsidR="002742BC" w:rsidRPr="00C74D81" w:rsidRDefault="002742BC" w:rsidP="00BE6067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При формировании требований к конечному состоянию коммунальной инфраструктуры </w:t>
      </w:r>
      <w:proofErr w:type="spellStart"/>
      <w:r w:rsidR="007056FF"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="00BE6067" w:rsidRPr="00C74D81">
        <w:rPr>
          <w:rFonts w:ascii="Arial" w:hAnsi="Arial"/>
          <w:sz w:val="24"/>
          <w:szCs w:val="24"/>
        </w:rPr>
        <w:t xml:space="preserve"> сельского поселения</w:t>
      </w:r>
      <w:r w:rsidRPr="00C74D81">
        <w:rPr>
          <w:rFonts w:ascii="Arial" w:hAnsi="Arial"/>
          <w:sz w:val="24"/>
          <w:szCs w:val="24"/>
        </w:rPr>
        <w:t xml:space="preserve"> 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2742BC" w:rsidRPr="00C74D81" w:rsidRDefault="002742BC" w:rsidP="002742BC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2742BC" w:rsidRPr="00C74D81" w:rsidRDefault="002742BC" w:rsidP="002742BC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Охват потребителей услугами  используется для оценки качества работы систем жизнеобеспечения. </w:t>
      </w:r>
    </w:p>
    <w:p w:rsidR="002742BC" w:rsidRPr="00C74D81" w:rsidRDefault="002742BC" w:rsidP="002742BC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2742BC" w:rsidRPr="00C74D81" w:rsidRDefault="002742BC" w:rsidP="002742BC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2742BC" w:rsidRPr="00C74D81" w:rsidRDefault="002742BC" w:rsidP="00BE6067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proofErr w:type="spellStart"/>
      <w:r w:rsidR="007056FF"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="00193A5F" w:rsidRPr="00C74D81">
        <w:rPr>
          <w:rFonts w:ascii="Arial" w:hAnsi="Arial"/>
          <w:sz w:val="24"/>
          <w:szCs w:val="24"/>
        </w:rPr>
        <w:t xml:space="preserve"> </w:t>
      </w:r>
      <w:r w:rsidR="00BE6067" w:rsidRPr="00C74D81">
        <w:rPr>
          <w:rFonts w:ascii="Arial" w:hAnsi="Arial"/>
          <w:sz w:val="24"/>
          <w:szCs w:val="24"/>
        </w:rPr>
        <w:t xml:space="preserve">сельского поселения  </w:t>
      </w:r>
      <w:r w:rsidRPr="00C74D81">
        <w:rPr>
          <w:rFonts w:ascii="Arial" w:hAnsi="Arial"/>
          <w:sz w:val="24"/>
          <w:szCs w:val="24"/>
        </w:rPr>
        <w:t xml:space="preserve">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2742BC" w:rsidRPr="00C74D81" w:rsidRDefault="002742BC" w:rsidP="002742BC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2742BC" w:rsidRPr="00C74D81" w:rsidRDefault="002742BC" w:rsidP="002742BC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Ресурсная эффективность 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2742BC" w:rsidRPr="00C74D81" w:rsidRDefault="002742BC" w:rsidP="00BE6067">
      <w:pPr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Результатами реализация мероприятий по развитию систем водоснабжения </w:t>
      </w:r>
      <w:proofErr w:type="spellStart"/>
      <w:r w:rsidR="007056FF" w:rsidRPr="00C74D81">
        <w:rPr>
          <w:rFonts w:ascii="Arial" w:hAnsi="Arial"/>
          <w:sz w:val="24"/>
          <w:szCs w:val="24"/>
        </w:rPr>
        <w:t>Деушевского</w:t>
      </w:r>
      <w:proofErr w:type="spellEnd"/>
      <w:r w:rsidR="0064519D" w:rsidRPr="00C74D81">
        <w:rPr>
          <w:rFonts w:ascii="Arial" w:hAnsi="Arial"/>
          <w:sz w:val="24"/>
          <w:szCs w:val="24"/>
        </w:rPr>
        <w:t xml:space="preserve"> </w:t>
      </w:r>
      <w:r w:rsidR="00BE6067" w:rsidRPr="00C74D81">
        <w:rPr>
          <w:rFonts w:ascii="Arial" w:hAnsi="Arial"/>
          <w:sz w:val="24"/>
          <w:szCs w:val="24"/>
        </w:rPr>
        <w:t xml:space="preserve">сельского поселения  </w:t>
      </w:r>
      <w:r w:rsidRPr="00C74D81">
        <w:rPr>
          <w:rFonts w:ascii="Arial" w:hAnsi="Arial"/>
          <w:sz w:val="24"/>
          <w:szCs w:val="24"/>
        </w:rPr>
        <w:t xml:space="preserve">являются: </w:t>
      </w:r>
    </w:p>
    <w:p w:rsidR="002742BC" w:rsidRPr="00C74D81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обеспечение бесперебойной подачи качественной воды от источника до потребителя; </w:t>
      </w:r>
    </w:p>
    <w:p w:rsidR="002742BC" w:rsidRPr="00C74D81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улучшение качества коммунального обслуживания населения по системе водоснабжения; </w:t>
      </w:r>
    </w:p>
    <w:p w:rsidR="002742BC" w:rsidRPr="00C74D81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обеспечение энергосбережения; </w:t>
      </w:r>
    </w:p>
    <w:p w:rsidR="002742BC" w:rsidRPr="00C74D81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снижение уровня потерь и неучтенных расходов воды к </w:t>
      </w:r>
      <w:r w:rsidR="00585240" w:rsidRPr="00C74D81">
        <w:rPr>
          <w:rFonts w:ascii="Arial" w:hAnsi="Arial"/>
          <w:sz w:val="24"/>
          <w:szCs w:val="24"/>
        </w:rPr>
        <w:t>202</w:t>
      </w:r>
      <w:r w:rsidR="00D37574" w:rsidRPr="00C74D81">
        <w:rPr>
          <w:rFonts w:ascii="Arial" w:hAnsi="Arial"/>
          <w:sz w:val="24"/>
          <w:szCs w:val="24"/>
        </w:rPr>
        <w:t>9</w:t>
      </w:r>
      <w:r w:rsidRPr="00C74D81">
        <w:rPr>
          <w:rFonts w:ascii="Arial" w:hAnsi="Arial"/>
          <w:sz w:val="24"/>
          <w:szCs w:val="24"/>
        </w:rPr>
        <w:t xml:space="preserve"> г. </w:t>
      </w:r>
    </w:p>
    <w:p w:rsidR="002742BC" w:rsidRPr="00C74D81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2742BC" w:rsidRPr="00C74D81" w:rsidRDefault="002742BC" w:rsidP="002742BC">
      <w:pPr>
        <w:ind w:left="349" w:firstLine="0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Результатами реализация мероприятий по развитию систем водоотведения являются: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уменьшение техногенного воздействия на среду обитания;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улучшение качества жилищно-коммунального обслуживания населения по системе водоотведения. </w:t>
      </w:r>
    </w:p>
    <w:p w:rsidR="0008210B" w:rsidRPr="00C74D81" w:rsidRDefault="002742BC" w:rsidP="003E3B41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Количественные значения  целевых показателей определены с учетом выполнения всех мероприятий Программы в запланированные сроки. К </w:t>
      </w:r>
      <w:proofErr w:type="gramStart"/>
      <w:r w:rsidRPr="00C74D81">
        <w:rPr>
          <w:rFonts w:ascii="Arial" w:hAnsi="Arial"/>
          <w:sz w:val="24"/>
          <w:szCs w:val="24"/>
        </w:rPr>
        <w:t>ключевым</w:t>
      </w:r>
      <w:proofErr w:type="gramEnd"/>
      <w:r w:rsidRPr="00C74D81">
        <w:rPr>
          <w:rFonts w:ascii="Arial" w:hAnsi="Arial"/>
          <w:sz w:val="24"/>
          <w:szCs w:val="24"/>
        </w:rPr>
        <w:t xml:space="preserve"> из них относятся: </w:t>
      </w:r>
    </w:p>
    <w:p w:rsidR="0078055B" w:rsidRPr="00C74D81" w:rsidRDefault="0078055B" w:rsidP="002742BC">
      <w:pPr>
        <w:rPr>
          <w:rFonts w:ascii="Arial" w:hAnsi="Arial"/>
          <w:b/>
          <w:sz w:val="24"/>
          <w:szCs w:val="24"/>
        </w:rPr>
      </w:pPr>
    </w:p>
    <w:p w:rsidR="002742BC" w:rsidRPr="00C74D81" w:rsidRDefault="00EB03F3" w:rsidP="00F0039E">
      <w:pPr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 xml:space="preserve">4.1 </w:t>
      </w:r>
      <w:r w:rsidR="002742BC" w:rsidRPr="00C74D81">
        <w:rPr>
          <w:rFonts w:ascii="Arial" w:hAnsi="Arial"/>
          <w:b/>
          <w:sz w:val="24"/>
          <w:szCs w:val="24"/>
        </w:rPr>
        <w:t xml:space="preserve"> Водоснабжение</w:t>
      </w:r>
      <w:r w:rsidR="002742BC" w:rsidRPr="00C74D81">
        <w:rPr>
          <w:rFonts w:ascii="Arial" w:hAnsi="Arial"/>
          <w:sz w:val="24"/>
          <w:szCs w:val="24"/>
        </w:rPr>
        <w:t xml:space="preserve">: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lastRenderedPageBreak/>
        <w:t>Надежность обслуживания – количество аварий и повреждений на 1 км сетей в год: 202</w:t>
      </w:r>
      <w:r w:rsidR="00D37574" w:rsidRPr="00C74D81">
        <w:rPr>
          <w:rFonts w:ascii="Arial" w:hAnsi="Arial"/>
          <w:sz w:val="24"/>
          <w:szCs w:val="24"/>
        </w:rPr>
        <w:t>5</w:t>
      </w:r>
      <w:r w:rsidRPr="00C74D81">
        <w:rPr>
          <w:rFonts w:ascii="Arial" w:hAnsi="Arial"/>
          <w:sz w:val="24"/>
          <w:szCs w:val="24"/>
        </w:rPr>
        <w:t xml:space="preserve"> г. – 0,9 ед./км; </w:t>
      </w:r>
      <w:r w:rsidR="00585240" w:rsidRPr="00C74D81">
        <w:rPr>
          <w:rFonts w:ascii="Arial" w:hAnsi="Arial"/>
          <w:sz w:val="24"/>
          <w:szCs w:val="24"/>
        </w:rPr>
        <w:t>20</w:t>
      </w:r>
      <w:r w:rsidR="006F3F0B" w:rsidRPr="00C74D81">
        <w:rPr>
          <w:rFonts w:ascii="Arial" w:hAnsi="Arial"/>
          <w:sz w:val="24"/>
          <w:szCs w:val="24"/>
        </w:rPr>
        <w:t>30</w:t>
      </w:r>
      <w:r w:rsidRPr="00C74D81">
        <w:rPr>
          <w:rFonts w:ascii="Arial" w:hAnsi="Arial"/>
          <w:sz w:val="24"/>
          <w:szCs w:val="24"/>
        </w:rPr>
        <w:t xml:space="preserve"> г. – 0 ед./км;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Износ системы водоснабжения: 202</w:t>
      </w:r>
      <w:r w:rsidR="00D37574" w:rsidRPr="00C74D81">
        <w:rPr>
          <w:rFonts w:ascii="Arial" w:hAnsi="Arial"/>
          <w:sz w:val="24"/>
          <w:szCs w:val="24"/>
        </w:rPr>
        <w:t>5</w:t>
      </w:r>
      <w:r w:rsidRPr="00C74D81">
        <w:rPr>
          <w:rFonts w:ascii="Arial" w:hAnsi="Arial"/>
          <w:sz w:val="24"/>
          <w:szCs w:val="24"/>
        </w:rPr>
        <w:t xml:space="preserve"> г. – </w:t>
      </w:r>
      <w:r w:rsidR="00BE6067" w:rsidRPr="00C74D81">
        <w:rPr>
          <w:rFonts w:ascii="Arial" w:hAnsi="Arial"/>
          <w:sz w:val="24"/>
          <w:szCs w:val="24"/>
        </w:rPr>
        <w:t>1</w:t>
      </w:r>
      <w:r w:rsidRPr="00C74D81">
        <w:rPr>
          <w:rFonts w:ascii="Arial" w:hAnsi="Arial"/>
          <w:sz w:val="24"/>
          <w:szCs w:val="24"/>
        </w:rPr>
        <w:t xml:space="preserve">0%; </w:t>
      </w:r>
      <w:r w:rsidR="00585240" w:rsidRPr="00C74D81">
        <w:rPr>
          <w:rFonts w:ascii="Arial" w:hAnsi="Arial"/>
          <w:sz w:val="24"/>
          <w:szCs w:val="24"/>
        </w:rPr>
        <w:t>202</w:t>
      </w:r>
      <w:r w:rsidR="00D37574" w:rsidRPr="00C74D81">
        <w:rPr>
          <w:rFonts w:ascii="Arial" w:hAnsi="Arial"/>
          <w:sz w:val="24"/>
          <w:szCs w:val="24"/>
        </w:rPr>
        <w:t>9</w:t>
      </w:r>
      <w:r w:rsidRPr="00C74D81">
        <w:rPr>
          <w:rFonts w:ascii="Arial" w:hAnsi="Arial"/>
          <w:sz w:val="24"/>
          <w:szCs w:val="24"/>
        </w:rPr>
        <w:t xml:space="preserve"> г. – 10%.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Уровень потерь воды: 202</w:t>
      </w:r>
      <w:r w:rsidR="00D37574" w:rsidRPr="00C74D81">
        <w:rPr>
          <w:rFonts w:ascii="Arial" w:hAnsi="Arial"/>
          <w:sz w:val="24"/>
          <w:szCs w:val="24"/>
        </w:rPr>
        <w:t>5</w:t>
      </w:r>
      <w:r w:rsidRPr="00C74D81">
        <w:rPr>
          <w:rFonts w:ascii="Arial" w:hAnsi="Arial"/>
          <w:sz w:val="24"/>
          <w:szCs w:val="24"/>
        </w:rPr>
        <w:t xml:space="preserve"> г. – </w:t>
      </w:r>
      <w:r w:rsidR="00BE6067" w:rsidRPr="00C74D81">
        <w:rPr>
          <w:rFonts w:ascii="Arial" w:hAnsi="Arial"/>
          <w:sz w:val="24"/>
          <w:szCs w:val="24"/>
        </w:rPr>
        <w:t>5</w:t>
      </w:r>
      <w:r w:rsidRPr="00C74D81">
        <w:rPr>
          <w:rFonts w:ascii="Arial" w:hAnsi="Arial"/>
          <w:sz w:val="24"/>
          <w:szCs w:val="24"/>
        </w:rPr>
        <w:t xml:space="preserve">%; </w:t>
      </w:r>
      <w:r w:rsidR="00585240" w:rsidRPr="00C74D81">
        <w:rPr>
          <w:rFonts w:ascii="Arial" w:hAnsi="Arial"/>
          <w:sz w:val="24"/>
          <w:szCs w:val="24"/>
        </w:rPr>
        <w:t>20</w:t>
      </w:r>
      <w:r w:rsidR="006F3F0B" w:rsidRPr="00C74D81">
        <w:rPr>
          <w:rFonts w:ascii="Arial" w:hAnsi="Arial"/>
          <w:sz w:val="24"/>
          <w:szCs w:val="24"/>
        </w:rPr>
        <w:t>30</w:t>
      </w:r>
      <w:r w:rsidRPr="00C74D81">
        <w:rPr>
          <w:rFonts w:ascii="Arial" w:hAnsi="Arial"/>
          <w:sz w:val="24"/>
          <w:szCs w:val="24"/>
        </w:rPr>
        <w:t xml:space="preserve"> г. – 5%.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Обеспеченность потребителей приборами учета: 202</w:t>
      </w:r>
      <w:r w:rsidR="00D37574" w:rsidRPr="00C74D81">
        <w:rPr>
          <w:rFonts w:ascii="Arial" w:hAnsi="Arial"/>
          <w:sz w:val="24"/>
          <w:szCs w:val="24"/>
        </w:rPr>
        <w:t>5</w:t>
      </w:r>
      <w:r w:rsidRPr="00C74D81">
        <w:rPr>
          <w:rFonts w:ascii="Arial" w:hAnsi="Arial"/>
          <w:sz w:val="24"/>
          <w:szCs w:val="24"/>
        </w:rPr>
        <w:t xml:space="preserve"> г. – 100%. </w:t>
      </w:r>
    </w:p>
    <w:p w:rsidR="002742BC" w:rsidRPr="00C74D81" w:rsidRDefault="002742BC" w:rsidP="002742BC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Оптимизация технической структуры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Формировать стратегию развития и модернизации системы водоснабжения,  исходя из требований стандартов качества, надежности и эффективности;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2742BC" w:rsidRPr="00C74D81" w:rsidRDefault="002742BC" w:rsidP="002742BC">
      <w:pPr>
        <w:ind w:left="709" w:firstLine="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Параметры </w:t>
      </w:r>
      <w:proofErr w:type="spellStart"/>
      <w:r w:rsidRPr="00C74D81">
        <w:rPr>
          <w:rFonts w:ascii="Arial" w:hAnsi="Arial"/>
          <w:sz w:val="24"/>
          <w:szCs w:val="24"/>
        </w:rPr>
        <w:t>ресурсоэффективности</w:t>
      </w:r>
      <w:proofErr w:type="spellEnd"/>
      <w:r w:rsidRPr="00C74D81">
        <w:rPr>
          <w:rFonts w:ascii="Arial" w:hAnsi="Arial"/>
          <w:sz w:val="24"/>
          <w:szCs w:val="24"/>
        </w:rPr>
        <w:t xml:space="preserve">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Обеспечить снижение потерь воды;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Организовать постоянный приборный мониторинг утечек;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Снизить удельные расходы на электроэнергию в 2 раза;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Обеспечить все желающие домохозяйства возможностью установки квартирных приборов учета, организация их поверки и обслуживания;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Организовать установку </w:t>
      </w:r>
      <w:proofErr w:type="spellStart"/>
      <w:r w:rsidRPr="00C74D81">
        <w:rPr>
          <w:rFonts w:ascii="Arial" w:hAnsi="Arial"/>
          <w:sz w:val="24"/>
          <w:szCs w:val="24"/>
        </w:rPr>
        <w:t>водосберегающей</w:t>
      </w:r>
      <w:proofErr w:type="spellEnd"/>
      <w:r w:rsidRPr="00C74D81">
        <w:rPr>
          <w:rFonts w:ascii="Arial" w:hAnsi="Arial"/>
          <w:sz w:val="24"/>
          <w:szCs w:val="24"/>
        </w:rPr>
        <w:t xml:space="preserve"> арматуры;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Предложить домохозяйствам, получающим воду без приборов учета, договора об обеспечении услугами комфортного водоснабжения, включающего систему скидок за установку </w:t>
      </w:r>
      <w:proofErr w:type="spellStart"/>
      <w:r w:rsidRPr="00C74D81">
        <w:rPr>
          <w:rFonts w:ascii="Arial" w:hAnsi="Arial"/>
          <w:sz w:val="24"/>
          <w:szCs w:val="24"/>
        </w:rPr>
        <w:t>водосберегающего</w:t>
      </w:r>
      <w:proofErr w:type="spellEnd"/>
      <w:r w:rsidRPr="00C74D81">
        <w:rPr>
          <w:rFonts w:ascii="Arial" w:hAnsi="Arial"/>
          <w:sz w:val="24"/>
          <w:szCs w:val="24"/>
        </w:rPr>
        <w:t xml:space="preserve"> оборудования;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Снизить средний объем потребления воды на одного проживающего в сутки на 15%. </w:t>
      </w:r>
    </w:p>
    <w:p w:rsidR="002742BC" w:rsidRPr="00C74D81" w:rsidRDefault="002742BC" w:rsidP="002742BC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Параметры надежности и качества обслуживания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Снизить повреждаемость водопроводных сетей в 3 раза;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Обеспечить подключение новых абонентов к системе водоснабжения в течение не более 2 недель;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Снизить расходы на аварийно-восстановительные работы;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proofErr w:type="gramStart"/>
      <w:r w:rsidRPr="00C74D81">
        <w:rPr>
          <w:rFonts w:ascii="Arial" w:hAnsi="Arial"/>
          <w:sz w:val="24"/>
          <w:szCs w:val="24"/>
        </w:rPr>
        <w:t>Безусловно</w:t>
      </w:r>
      <w:proofErr w:type="gramEnd"/>
      <w:r w:rsidRPr="00C74D81">
        <w:rPr>
          <w:rFonts w:ascii="Arial" w:hAnsi="Arial"/>
          <w:sz w:val="24"/>
          <w:szCs w:val="24"/>
        </w:rPr>
        <w:t xml:space="preserve"> соблюдать нормативные требования по параметрам качества воды и требования по охране окружающей среды;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2742BC" w:rsidRPr="00C74D81" w:rsidRDefault="002742BC" w:rsidP="002742BC">
      <w:pPr>
        <w:ind w:left="349" w:firstLine="0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Параметры экономической эффективности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Повысить реализацию воды на одного занятого не менее чем в два раза за счет роста производительности труда;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Возмещать капитальные затраты в модернизацию системы водоснабжения  в значительной мере за  счет снижения издержек в результате повышения энергетической и общеэкономической эффективности деятельности;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78055B" w:rsidRPr="00C74D81" w:rsidRDefault="0078055B" w:rsidP="002742BC">
      <w:pPr>
        <w:jc w:val="both"/>
        <w:rPr>
          <w:rFonts w:ascii="Arial" w:hAnsi="Arial"/>
          <w:b/>
          <w:sz w:val="24"/>
          <w:szCs w:val="24"/>
        </w:rPr>
      </w:pPr>
    </w:p>
    <w:p w:rsidR="007C5647" w:rsidRPr="00C74D81" w:rsidRDefault="007C5647" w:rsidP="002742BC">
      <w:pPr>
        <w:jc w:val="both"/>
        <w:rPr>
          <w:rFonts w:ascii="Arial" w:hAnsi="Arial"/>
          <w:b/>
          <w:sz w:val="24"/>
          <w:szCs w:val="24"/>
        </w:rPr>
      </w:pPr>
    </w:p>
    <w:p w:rsidR="002742BC" w:rsidRPr="00C74D81" w:rsidRDefault="00EB03F3" w:rsidP="00BE6067">
      <w:pPr>
        <w:jc w:val="both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lastRenderedPageBreak/>
        <w:t>4.</w:t>
      </w:r>
      <w:r w:rsidR="00BE6067" w:rsidRPr="00C74D81">
        <w:rPr>
          <w:rFonts w:ascii="Arial" w:hAnsi="Arial"/>
          <w:b/>
          <w:sz w:val="24"/>
          <w:szCs w:val="24"/>
        </w:rPr>
        <w:t>2</w:t>
      </w:r>
      <w:r w:rsidRPr="00C74D81">
        <w:rPr>
          <w:rFonts w:ascii="Arial" w:hAnsi="Arial"/>
          <w:b/>
          <w:sz w:val="24"/>
          <w:szCs w:val="24"/>
        </w:rPr>
        <w:t xml:space="preserve"> </w:t>
      </w:r>
      <w:r w:rsidR="002742BC" w:rsidRPr="00C74D81">
        <w:rPr>
          <w:rFonts w:ascii="Arial" w:hAnsi="Arial"/>
          <w:b/>
          <w:sz w:val="24"/>
          <w:szCs w:val="24"/>
        </w:rPr>
        <w:t xml:space="preserve"> Электроснабжение: </w:t>
      </w:r>
    </w:p>
    <w:p w:rsidR="002742BC" w:rsidRPr="00C74D81" w:rsidRDefault="002742BC" w:rsidP="002742BC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Оптимизация технической структуры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Запустить в эксплуатацию системы моделирования и управления электрическими нагрузками;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Обеспечить адекватность резервов мощностей и пространственного баланса спроса и предложения мощности;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Оптимизировать в соответствии с новейшими достижениями техники технологическую структуру системы электроснабжения: число и мощности распределительных пунктов, трансформаторных подстанций, сетей по уровням напряжения. </w:t>
      </w:r>
    </w:p>
    <w:p w:rsidR="002742BC" w:rsidRPr="00C74D81" w:rsidRDefault="002742BC" w:rsidP="002742BC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Параметры энергетической эффективности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Обеспечить снижение технических и коммерческих потерь электроэнергии в распределительных сетях низкого напряжения до 8-10%; </w:t>
      </w:r>
    </w:p>
    <w:p w:rsidR="002742BC" w:rsidRPr="00C74D81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Осуществить замену парка приборов учета на класс точности 0,5-1. </w:t>
      </w:r>
    </w:p>
    <w:p w:rsidR="002742BC" w:rsidRPr="00C74D81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Осуществить разделение физических и коммерческих потерь; </w:t>
      </w:r>
    </w:p>
    <w:p w:rsidR="002742BC" w:rsidRPr="00C74D81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Расширить использование тарифов по зонам суток; </w:t>
      </w:r>
    </w:p>
    <w:p w:rsidR="002742BC" w:rsidRPr="00C74D81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Оптимизировать реактивные и активные потери на базе применения новых информационных технологий. </w:t>
      </w:r>
    </w:p>
    <w:p w:rsidR="002742BC" w:rsidRPr="00C74D81" w:rsidRDefault="002742BC" w:rsidP="002742BC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Параметры надежности и качества обслуживания </w:t>
      </w:r>
    </w:p>
    <w:p w:rsidR="002742BC" w:rsidRPr="00C74D81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Обеспечить пропускную способность электрических сетей, достаточную для покрытия роста потребляемой мощности электробытовыми приборами домохозяйств по мере роста их благосостояния; </w:t>
      </w:r>
    </w:p>
    <w:p w:rsidR="002742BC" w:rsidRPr="00C74D81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Обеспечить необходимое резервирование мощности и электрические связи, гарантирующие бесперебойное снабжение населения электроэнергией; </w:t>
      </w:r>
    </w:p>
    <w:p w:rsidR="002742BC" w:rsidRPr="00C74D81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Обеспечить сокращение максимальной годовой продолжительности отключения абонента до 10 часов в год; </w:t>
      </w:r>
    </w:p>
    <w:p w:rsidR="002742BC" w:rsidRPr="00C74D81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Обеспечить сокращение средней продолжительности одного отключения до 3 часов; </w:t>
      </w:r>
    </w:p>
    <w:p w:rsidR="002742BC" w:rsidRPr="00C74D81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Обеспечить безусловное соблюдение требуемых нормативными документами параметров качества электроэнергии и эксплуатации электроустановок; </w:t>
      </w:r>
    </w:p>
    <w:p w:rsidR="002742BC" w:rsidRPr="00C74D81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Сократить сроки подключения новых застройщиков до </w:t>
      </w:r>
      <w:r w:rsidR="00A74C3F" w:rsidRPr="00C74D81">
        <w:rPr>
          <w:rFonts w:ascii="Arial" w:hAnsi="Arial"/>
          <w:sz w:val="24"/>
          <w:szCs w:val="24"/>
        </w:rPr>
        <w:t>2</w:t>
      </w:r>
      <w:r w:rsidRPr="00C74D81">
        <w:rPr>
          <w:rFonts w:ascii="Arial" w:hAnsi="Arial"/>
          <w:sz w:val="24"/>
          <w:szCs w:val="24"/>
        </w:rPr>
        <w:t xml:space="preserve"> недель. </w:t>
      </w:r>
    </w:p>
    <w:p w:rsidR="002742BC" w:rsidRPr="00C74D81" w:rsidRDefault="002742BC" w:rsidP="002742BC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Параметры экономической эффективности </w:t>
      </w:r>
    </w:p>
    <w:p w:rsidR="002742BC" w:rsidRPr="00C74D81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Повысить производительность труда (число занятых на 1 км сетей) в 1,5 раза; </w:t>
      </w:r>
    </w:p>
    <w:p w:rsidR="002742BC" w:rsidRPr="00C74D81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2742BC" w:rsidRPr="00C74D81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Возместить капитальные затраты в модернизацию системы электроснабжения в значительной мере за счет снижения издержек в результате повышения энергетической и общеэкономической эффективности деятельности; </w:t>
      </w:r>
    </w:p>
    <w:p w:rsidR="002742BC" w:rsidRPr="00C74D81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 xml:space="preserve">Обеспечить собираемость платежей за услуги электроснабжения на уровне не менее 95%. </w:t>
      </w:r>
    </w:p>
    <w:p w:rsidR="002742BC" w:rsidRPr="00C74D81" w:rsidRDefault="002742BC" w:rsidP="00F12BD7">
      <w:pPr>
        <w:jc w:val="both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 xml:space="preserve">5. </w:t>
      </w:r>
      <w:r w:rsidR="00F12BD7" w:rsidRPr="00C74D81">
        <w:rPr>
          <w:rFonts w:ascii="Arial" w:hAnsi="Arial"/>
          <w:b/>
          <w:sz w:val="24"/>
          <w:szCs w:val="24"/>
        </w:rPr>
        <w:t>Программа инвестиционных проектов</w:t>
      </w:r>
      <w:r w:rsidRPr="00C74D81">
        <w:rPr>
          <w:rFonts w:ascii="Arial" w:hAnsi="Arial"/>
          <w:b/>
          <w:sz w:val="24"/>
          <w:szCs w:val="24"/>
        </w:rPr>
        <w:t>,</w:t>
      </w:r>
      <w:r w:rsidR="00F12BD7" w:rsidRPr="00C74D81">
        <w:rPr>
          <w:rFonts w:ascii="Arial" w:hAnsi="Arial"/>
          <w:b/>
          <w:sz w:val="24"/>
          <w:szCs w:val="24"/>
        </w:rPr>
        <w:t xml:space="preserve"> обеспечивающих достижение целевых показателей</w:t>
      </w:r>
      <w:r w:rsidRPr="00C74D81">
        <w:rPr>
          <w:rFonts w:ascii="Arial" w:hAnsi="Arial"/>
          <w:b/>
          <w:sz w:val="24"/>
          <w:szCs w:val="24"/>
        </w:rPr>
        <w:t xml:space="preserve"> </w:t>
      </w:r>
    </w:p>
    <w:p w:rsidR="002833E9" w:rsidRPr="00C74D81" w:rsidRDefault="002742BC" w:rsidP="002742BC">
      <w:pPr>
        <w:jc w:val="both"/>
        <w:rPr>
          <w:rFonts w:ascii="Arial" w:hAnsi="Arial"/>
          <w:sz w:val="24"/>
          <w:szCs w:val="24"/>
        </w:rPr>
      </w:pPr>
      <w:r w:rsidRPr="00C74D81">
        <w:rPr>
          <w:rFonts w:ascii="Arial" w:hAnsi="Arial"/>
          <w:sz w:val="24"/>
          <w:szCs w:val="24"/>
        </w:rPr>
        <w:t>Основные мероприятия инвестиционных проектов, обеспечивающие достижение целевых показателей, и финансирование по ним представлено в таблице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139"/>
        <w:gridCol w:w="2364"/>
        <w:gridCol w:w="1354"/>
        <w:gridCol w:w="1368"/>
      </w:tblGrid>
      <w:tr w:rsidR="002833E9" w:rsidRPr="00C74D81" w:rsidTr="00E669B4">
        <w:tc>
          <w:tcPr>
            <w:tcW w:w="5139" w:type="dxa"/>
            <w:vMerge w:val="restart"/>
          </w:tcPr>
          <w:p w:rsidR="002833E9" w:rsidRPr="00C74D81" w:rsidRDefault="002833E9" w:rsidP="00E669B4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76" w:type="dxa"/>
            <w:vMerge w:val="restart"/>
          </w:tcPr>
          <w:p w:rsidR="002833E9" w:rsidRPr="00C74D81" w:rsidRDefault="002833E9" w:rsidP="00E669B4">
            <w:pPr>
              <w:ind w:firstLine="34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Всего</w:t>
            </w:r>
          </w:p>
        </w:tc>
        <w:tc>
          <w:tcPr>
            <w:tcW w:w="2722" w:type="dxa"/>
            <w:gridSpan w:val="2"/>
          </w:tcPr>
          <w:p w:rsidR="002833E9" w:rsidRPr="00C74D81" w:rsidRDefault="002833E9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b/>
                <w:bCs/>
                <w:sz w:val="24"/>
                <w:szCs w:val="24"/>
              </w:rPr>
              <w:t>Год выполнения</w:t>
            </w:r>
          </w:p>
        </w:tc>
      </w:tr>
      <w:tr w:rsidR="002833E9" w:rsidRPr="00C74D81" w:rsidTr="00E669B4">
        <w:tc>
          <w:tcPr>
            <w:tcW w:w="5139" w:type="dxa"/>
            <w:vMerge/>
          </w:tcPr>
          <w:p w:rsidR="002833E9" w:rsidRPr="00C74D81" w:rsidRDefault="002833E9" w:rsidP="00E669B4">
            <w:pPr>
              <w:ind w:firstLine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76" w:type="dxa"/>
            <w:vMerge/>
          </w:tcPr>
          <w:p w:rsidR="002833E9" w:rsidRPr="00C74D81" w:rsidRDefault="002833E9" w:rsidP="00E669B4">
            <w:pPr>
              <w:ind w:firstLine="34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54" w:type="dxa"/>
          </w:tcPr>
          <w:p w:rsidR="002833E9" w:rsidRPr="00C74D81" w:rsidRDefault="002833E9" w:rsidP="00E669B4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20</w:t>
            </w:r>
            <w:r w:rsidR="00E669B4" w:rsidRPr="00C74D81">
              <w:rPr>
                <w:rFonts w:ascii="Arial" w:hAnsi="Arial"/>
                <w:sz w:val="24"/>
                <w:szCs w:val="24"/>
              </w:rPr>
              <w:t>19</w:t>
            </w:r>
            <w:r w:rsidRPr="00C74D81">
              <w:rPr>
                <w:rFonts w:ascii="Arial" w:hAnsi="Arial"/>
                <w:sz w:val="24"/>
                <w:szCs w:val="24"/>
              </w:rPr>
              <w:t>-202</w:t>
            </w:r>
            <w:r w:rsidR="00E669B4" w:rsidRPr="00C74D81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2833E9" w:rsidRPr="00C74D81" w:rsidRDefault="002833E9" w:rsidP="00E669B4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202</w:t>
            </w:r>
            <w:r w:rsidR="00E669B4" w:rsidRPr="00C74D81">
              <w:rPr>
                <w:rFonts w:ascii="Arial" w:hAnsi="Arial"/>
                <w:sz w:val="24"/>
                <w:szCs w:val="24"/>
              </w:rPr>
              <w:t>4</w:t>
            </w:r>
            <w:r w:rsidRPr="00C74D81">
              <w:rPr>
                <w:rFonts w:ascii="Arial" w:hAnsi="Arial"/>
                <w:sz w:val="24"/>
                <w:szCs w:val="24"/>
              </w:rPr>
              <w:t>-20</w:t>
            </w:r>
            <w:r w:rsidR="00E669B4" w:rsidRPr="00C74D81">
              <w:rPr>
                <w:rFonts w:ascii="Arial" w:hAnsi="Arial"/>
                <w:sz w:val="24"/>
                <w:szCs w:val="24"/>
              </w:rPr>
              <w:t>29</w:t>
            </w:r>
          </w:p>
        </w:tc>
      </w:tr>
      <w:tr w:rsidR="00E669B4" w:rsidRPr="00C74D81" w:rsidTr="00E669B4">
        <w:tc>
          <w:tcPr>
            <w:tcW w:w="5139" w:type="dxa"/>
          </w:tcPr>
          <w:p w:rsidR="00E669B4" w:rsidRPr="00C74D81" w:rsidRDefault="00E669B4" w:rsidP="00E669B4">
            <w:pPr>
              <w:pStyle w:val="TableParagraph"/>
              <w:spacing w:before="155"/>
              <w:ind w:left="107" w:right="-2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Гидрогеологические</w:t>
            </w:r>
            <w:r w:rsidRPr="00C74D8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исследования</w:t>
            </w:r>
            <w:r w:rsidRPr="00C74D8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недр</w:t>
            </w:r>
            <w:r w:rsidRPr="00C74D8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земли</w:t>
            </w:r>
          </w:p>
        </w:tc>
        <w:tc>
          <w:tcPr>
            <w:tcW w:w="2276" w:type="dxa"/>
          </w:tcPr>
          <w:p w:rsidR="00E669B4" w:rsidRPr="00C74D81" w:rsidRDefault="00E669B4" w:rsidP="008A3BBE">
            <w:pPr>
              <w:pStyle w:val="TableParagraph"/>
              <w:ind w:left="640" w:right="640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2500,0</w:t>
            </w:r>
          </w:p>
        </w:tc>
        <w:tc>
          <w:tcPr>
            <w:tcW w:w="1354" w:type="dxa"/>
          </w:tcPr>
          <w:p w:rsidR="00E669B4" w:rsidRPr="00C74D81" w:rsidRDefault="00E669B4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2500,0</w:t>
            </w:r>
          </w:p>
        </w:tc>
        <w:tc>
          <w:tcPr>
            <w:tcW w:w="1368" w:type="dxa"/>
          </w:tcPr>
          <w:p w:rsidR="00E669B4" w:rsidRPr="00C74D81" w:rsidRDefault="00E669B4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E669B4" w:rsidRPr="00C74D81" w:rsidTr="00E669B4">
        <w:tc>
          <w:tcPr>
            <w:tcW w:w="5139" w:type="dxa"/>
          </w:tcPr>
          <w:p w:rsidR="00E669B4" w:rsidRPr="00C74D81" w:rsidRDefault="00E669B4" w:rsidP="00E669B4">
            <w:pPr>
              <w:pStyle w:val="TableParagraph"/>
              <w:spacing w:before="154"/>
              <w:ind w:left="107" w:right="-2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lastRenderedPageBreak/>
              <w:t>Проект</w:t>
            </w:r>
            <w:r w:rsidRPr="00C74D81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системы</w:t>
            </w:r>
            <w:r w:rsidRPr="00C74D81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водоснабжения</w:t>
            </w:r>
          </w:p>
        </w:tc>
        <w:tc>
          <w:tcPr>
            <w:tcW w:w="2276" w:type="dxa"/>
          </w:tcPr>
          <w:p w:rsidR="00E669B4" w:rsidRPr="00C74D81" w:rsidRDefault="00E669B4" w:rsidP="008A3BBE">
            <w:pPr>
              <w:pStyle w:val="TableParagraph"/>
              <w:spacing w:before="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ind w:left="640" w:right="640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354" w:type="dxa"/>
          </w:tcPr>
          <w:p w:rsidR="00E669B4" w:rsidRPr="00C74D81" w:rsidRDefault="00E669B4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250,0</w:t>
            </w:r>
          </w:p>
        </w:tc>
        <w:tc>
          <w:tcPr>
            <w:tcW w:w="1368" w:type="dxa"/>
          </w:tcPr>
          <w:p w:rsidR="00E669B4" w:rsidRPr="00C74D81" w:rsidRDefault="00E669B4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E669B4" w:rsidRPr="00C74D81" w:rsidTr="00E669B4">
        <w:tc>
          <w:tcPr>
            <w:tcW w:w="5139" w:type="dxa"/>
          </w:tcPr>
          <w:p w:rsidR="00E669B4" w:rsidRPr="00C74D81" w:rsidRDefault="00E669B4" w:rsidP="00E669B4">
            <w:pPr>
              <w:pStyle w:val="TableParagraph"/>
              <w:spacing w:before="151"/>
              <w:ind w:left="107" w:right="-2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Замена</w:t>
            </w:r>
            <w:r w:rsidRPr="00C74D81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водопроводной</w:t>
            </w:r>
            <w:r w:rsidRPr="00C74D81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сети</w:t>
            </w:r>
            <w:r w:rsidRPr="00C74D81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C74D81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74D81">
              <w:rPr>
                <w:rFonts w:ascii="Arial" w:hAnsi="Arial" w:cs="Arial"/>
                <w:sz w:val="24"/>
                <w:szCs w:val="24"/>
              </w:rPr>
              <w:t>еушево</w:t>
            </w:r>
            <w:proofErr w:type="spellEnd"/>
            <w:r w:rsidRPr="00C74D81">
              <w:rPr>
                <w:rFonts w:ascii="Arial" w:hAnsi="Arial" w:cs="Arial"/>
                <w:sz w:val="24"/>
                <w:szCs w:val="24"/>
              </w:rPr>
              <w:t>,</w:t>
            </w:r>
            <w:r w:rsidRPr="00C74D81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ул.Ленина</w:t>
            </w:r>
            <w:proofErr w:type="spellEnd"/>
            <w:r w:rsidRPr="00C74D81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1а</w:t>
            </w:r>
          </w:p>
        </w:tc>
        <w:tc>
          <w:tcPr>
            <w:tcW w:w="2276" w:type="dxa"/>
          </w:tcPr>
          <w:p w:rsidR="00E669B4" w:rsidRPr="00C74D81" w:rsidRDefault="00E669B4" w:rsidP="008A3BBE">
            <w:pPr>
              <w:pStyle w:val="TableParagraph"/>
              <w:spacing w:before="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ind w:left="640" w:right="640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6250,0</w:t>
            </w:r>
          </w:p>
        </w:tc>
        <w:tc>
          <w:tcPr>
            <w:tcW w:w="1354" w:type="dxa"/>
          </w:tcPr>
          <w:p w:rsidR="00E669B4" w:rsidRPr="00C74D81" w:rsidRDefault="00E669B4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6250,0</w:t>
            </w:r>
          </w:p>
        </w:tc>
        <w:tc>
          <w:tcPr>
            <w:tcW w:w="1368" w:type="dxa"/>
          </w:tcPr>
          <w:p w:rsidR="00E669B4" w:rsidRPr="00C74D81" w:rsidRDefault="00E669B4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E669B4" w:rsidRPr="00C74D81" w:rsidTr="00E669B4">
        <w:tc>
          <w:tcPr>
            <w:tcW w:w="5139" w:type="dxa"/>
          </w:tcPr>
          <w:p w:rsidR="00E669B4" w:rsidRPr="00C74D81" w:rsidRDefault="00E669B4" w:rsidP="00E669B4">
            <w:pPr>
              <w:pStyle w:val="TableParagraph"/>
              <w:spacing w:line="271" w:lineRule="exact"/>
              <w:ind w:left="107" w:right="-2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Замена</w:t>
            </w:r>
            <w:r w:rsidRPr="00C74D81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водопроводной</w:t>
            </w:r>
            <w:r w:rsidRPr="00C74D81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сети</w:t>
            </w:r>
          </w:p>
          <w:p w:rsidR="00E669B4" w:rsidRPr="00C74D81" w:rsidRDefault="00E669B4" w:rsidP="00E669B4">
            <w:pPr>
              <w:pStyle w:val="TableParagraph"/>
              <w:spacing w:line="267" w:lineRule="exact"/>
              <w:ind w:left="107" w:right="-26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C74D81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74D81">
              <w:rPr>
                <w:rFonts w:ascii="Arial" w:hAnsi="Arial" w:cs="Arial"/>
                <w:sz w:val="24"/>
                <w:szCs w:val="24"/>
              </w:rPr>
              <w:t>еушево</w:t>
            </w:r>
            <w:proofErr w:type="spellEnd"/>
            <w:r w:rsidRPr="00C74D81">
              <w:rPr>
                <w:rFonts w:ascii="Arial" w:hAnsi="Arial" w:cs="Arial"/>
                <w:sz w:val="24"/>
                <w:szCs w:val="24"/>
              </w:rPr>
              <w:t>,</w:t>
            </w:r>
            <w:r w:rsidRPr="00C74D81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ул.Кадыра</w:t>
            </w:r>
            <w:proofErr w:type="spellEnd"/>
            <w:r w:rsidRPr="00C74D81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41а</w:t>
            </w:r>
          </w:p>
        </w:tc>
        <w:tc>
          <w:tcPr>
            <w:tcW w:w="2276" w:type="dxa"/>
          </w:tcPr>
          <w:p w:rsidR="00E669B4" w:rsidRPr="00C74D81" w:rsidRDefault="00E669B4" w:rsidP="008A3BBE">
            <w:pPr>
              <w:pStyle w:val="TableParagraph"/>
              <w:spacing w:before="135"/>
              <w:ind w:left="640" w:right="640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6250,0</w:t>
            </w:r>
          </w:p>
        </w:tc>
        <w:tc>
          <w:tcPr>
            <w:tcW w:w="1354" w:type="dxa"/>
          </w:tcPr>
          <w:p w:rsidR="00E669B4" w:rsidRPr="00C74D81" w:rsidRDefault="00E669B4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E669B4" w:rsidRPr="00C74D81" w:rsidRDefault="00E669B4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6250,0</w:t>
            </w:r>
          </w:p>
        </w:tc>
      </w:tr>
      <w:tr w:rsidR="00E669B4" w:rsidRPr="00C74D81" w:rsidTr="00E669B4">
        <w:tc>
          <w:tcPr>
            <w:tcW w:w="5139" w:type="dxa"/>
          </w:tcPr>
          <w:p w:rsidR="00E669B4" w:rsidRPr="00C74D81" w:rsidRDefault="00E669B4" w:rsidP="00E669B4">
            <w:pPr>
              <w:pStyle w:val="TableParagraph"/>
              <w:spacing w:line="267" w:lineRule="exact"/>
              <w:ind w:left="107" w:right="-2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Замена</w:t>
            </w:r>
            <w:r w:rsidRPr="00C74D81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водопроводной</w:t>
            </w:r>
            <w:r w:rsidRPr="00C74D81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сети</w:t>
            </w:r>
          </w:p>
          <w:p w:rsidR="00E669B4" w:rsidRPr="00C74D81" w:rsidRDefault="00E669B4" w:rsidP="00E669B4">
            <w:pPr>
              <w:pStyle w:val="TableParagraph"/>
              <w:spacing w:line="267" w:lineRule="exact"/>
              <w:ind w:left="107" w:right="-26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C74D81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74D81">
              <w:rPr>
                <w:rFonts w:ascii="Arial" w:hAnsi="Arial" w:cs="Arial"/>
                <w:sz w:val="24"/>
                <w:szCs w:val="24"/>
              </w:rPr>
              <w:t>еушево</w:t>
            </w:r>
            <w:proofErr w:type="spellEnd"/>
            <w:r w:rsidRPr="00C74D81">
              <w:rPr>
                <w:rFonts w:ascii="Arial" w:hAnsi="Arial" w:cs="Arial"/>
                <w:sz w:val="24"/>
                <w:szCs w:val="24"/>
              </w:rPr>
              <w:t>,</w:t>
            </w:r>
            <w:r w:rsidRPr="00C74D81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ул.Наратлы</w:t>
            </w:r>
            <w:proofErr w:type="spellEnd"/>
            <w:r w:rsidRPr="00C74D81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76" w:type="dxa"/>
          </w:tcPr>
          <w:p w:rsidR="00E669B4" w:rsidRPr="00C74D81" w:rsidRDefault="00E669B4" w:rsidP="008A3BBE">
            <w:pPr>
              <w:pStyle w:val="TableParagraph"/>
              <w:spacing w:before="131"/>
              <w:ind w:left="640" w:right="640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3750,0</w:t>
            </w:r>
          </w:p>
        </w:tc>
        <w:tc>
          <w:tcPr>
            <w:tcW w:w="1354" w:type="dxa"/>
          </w:tcPr>
          <w:p w:rsidR="00E669B4" w:rsidRPr="00C74D81" w:rsidRDefault="00E669B4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3750,0</w:t>
            </w:r>
          </w:p>
        </w:tc>
        <w:tc>
          <w:tcPr>
            <w:tcW w:w="1368" w:type="dxa"/>
          </w:tcPr>
          <w:p w:rsidR="00E669B4" w:rsidRPr="00C74D81" w:rsidRDefault="00E669B4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E669B4" w:rsidRPr="00C74D81" w:rsidTr="00E669B4">
        <w:tc>
          <w:tcPr>
            <w:tcW w:w="5139" w:type="dxa"/>
          </w:tcPr>
          <w:p w:rsidR="00E669B4" w:rsidRPr="00C74D81" w:rsidRDefault="00E669B4" w:rsidP="00E669B4">
            <w:pPr>
              <w:pStyle w:val="TableParagraph"/>
              <w:spacing w:line="271" w:lineRule="exact"/>
              <w:ind w:left="107" w:right="-2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Реконструкция</w:t>
            </w:r>
            <w:r w:rsidRPr="00C74D81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скважины</w:t>
            </w:r>
            <w:r w:rsidRPr="00C74D81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№1</w:t>
            </w:r>
          </w:p>
          <w:p w:rsidR="00E669B4" w:rsidRPr="00C74D81" w:rsidRDefault="00E669B4" w:rsidP="00E669B4">
            <w:pPr>
              <w:pStyle w:val="TableParagraph"/>
              <w:spacing w:line="267" w:lineRule="exact"/>
              <w:ind w:left="107" w:right="-26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C74D81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74D81">
              <w:rPr>
                <w:rFonts w:ascii="Arial" w:hAnsi="Arial" w:cs="Arial"/>
                <w:sz w:val="24"/>
                <w:szCs w:val="24"/>
              </w:rPr>
              <w:t>еушево</w:t>
            </w:r>
            <w:proofErr w:type="spellEnd"/>
            <w:r w:rsidRPr="00C74D81">
              <w:rPr>
                <w:rFonts w:ascii="Arial" w:hAnsi="Arial" w:cs="Arial"/>
                <w:sz w:val="24"/>
                <w:szCs w:val="24"/>
              </w:rPr>
              <w:t>,</w:t>
            </w:r>
            <w:r w:rsidRPr="00C74D81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ул.Ленина</w:t>
            </w:r>
            <w:proofErr w:type="spellEnd"/>
            <w:r w:rsidRPr="00C74D81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1а</w:t>
            </w:r>
          </w:p>
        </w:tc>
        <w:tc>
          <w:tcPr>
            <w:tcW w:w="2276" w:type="dxa"/>
          </w:tcPr>
          <w:p w:rsidR="00E669B4" w:rsidRPr="00C74D81" w:rsidRDefault="00E669B4" w:rsidP="008A3BBE">
            <w:pPr>
              <w:pStyle w:val="TableParagraph"/>
              <w:spacing w:before="135"/>
              <w:ind w:left="640" w:right="640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354" w:type="dxa"/>
          </w:tcPr>
          <w:p w:rsidR="00E669B4" w:rsidRPr="00C74D81" w:rsidRDefault="00E669B4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E669B4" w:rsidRPr="00C74D81" w:rsidRDefault="00E669B4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350,0</w:t>
            </w:r>
          </w:p>
        </w:tc>
      </w:tr>
      <w:tr w:rsidR="00E669B4" w:rsidRPr="00C74D81" w:rsidTr="00E669B4">
        <w:tc>
          <w:tcPr>
            <w:tcW w:w="5139" w:type="dxa"/>
          </w:tcPr>
          <w:p w:rsidR="00E669B4" w:rsidRPr="00C74D81" w:rsidRDefault="00E669B4" w:rsidP="00E669B4">
            <w:pPr>
              <w:pStyle w:val="TableParagraph"/>
              <w:spacing w:line="271" w:lineRule="exact"/>
              <w:ind w:left="107" w:right="-2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Реконструкция</w:t>
            </w:r>
            <w:r w:rsidRPr="00C74D81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скважины</w:t>
            </w:r>
            <w:r w:rsidRPr="00C74D81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№2</w:t>
            </w:r>
          </w:p>
          <w:p w:rsidR="00E669B4" w:rsidRPr="00C74D81" w:rsidRDefault="00E669B4" w:rsidP="00E669B4">
            <w:pPr>
              <w:pStyle w:val="TableParagraph"/>
              <w:spacing w:line="267" w:lineRule="exact"/>
              <w:ind w:left="107" w:right="-26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C74D81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74D81">
              <w:rPr>
                <w:rFonts w:ascii="Arial" w:hAnsi="Arial" w:cs="Arial"/>
                <w:sz w:val="24"/>
                <w:szCs w:val="24"/>
              </w:rPr>
              <w:t>еушево</w:t>
            </w:r>
            <w:proofErr w:type="spellEnd"/>
            <w:r w:rsidRPr="00C74D81">
              <w:rPr>
                <w:rFonts w:ascii="Arial" w:hAnsi="Arial" w:cs="Arial"/>
                <w:sz w:val="24"/>
                <w:szCs w:val="24"/>
              </w:rPr>
              <w:t>,</w:t>
            </w:r>
            <w:r w:rsidRPr="00C74D81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ул.Кадыра</w:t>
            </w:r>
            <w:proofErr w:type="spellEnd"/>
            <w:r w:rsidRPr="00C74D81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41а</w:t>
            </w:r>
          </w:p>
        </w:tc>
        <w:tc>
          <w:tcPr>
            <w:tcW w:w="2276" w:type="dxa"/>
          </w:tcPr>
          <w:p w:rsidR="00E669B4" w:rsidRPr="00C74D81" w:rsidRDefault="00E669B4" w:rsidP="008A3BBE">
            <w:pPr>
              <w:pStyle w:val="TableParagraph"/>
              <w:spacing w:before="135"/>
              <w:ind w:left="640" w:right="640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354" w:type="dxa"/>
          </w:tcPr>
          <w:p w:rsidR="00E669B4" w:rsidRPr="00C74D81" w:rsidRDefault="00E669B4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E669B4" w:rsidRPr="00C74D81" w:rsidRDefault="00E669B4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350,0</w:t>
            </w:r>
          </w:p>
        </w:tc>
      </w:tr>
      <w:tr w:rsidR="00E669B4" w:rsidRPr="00C74D81" w:rsidTr="00E669B4">
        <w:tc>
          <w:tcPr>
            <w:tcW w:w="5139" w:type="dxa"/>
          </w:tcPr>
          <w:p w:rsidR="00E669B4" w:rsidRPr="00C74D81" w:rsidRDefault="00E669B4" w:rsidP="00E669B4">
            <w:pPr>
              <w:pStyle w:val="TableParagraph"/>
              <w:spacing w:line="267" w:lineRule="exact"/>
              <w:ind w:left="107" w:right="-2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Реконструкция</w:t>
            </w:r>
            <w:r w:rsidRPr="00C74D81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скважины</w:t>
            </w:r>
            <w:r w:rsidRPr="00C74D81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№3</w:t>
            </w:r>
          </w:p>
          <w:p w:rsidR="00E669B4" w:rsidRPr="00C74D81" w:rsidRDefault="00E669B4" w:rsidP="00E669B4">
            <w:pPr>
              <w:pStyle w:val="TableParagraph"/>
              <w:spacing w:line="271" w:lineRule="exact"/>
              <w:ind w:left="107" w:right="-26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C74D81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74D81">
              <w:rPr>
                <w:rFonts w:ascii="Arial" w:hAnsi="Arial" w:cs="Arial"/>
                <w:sz w:val="24"/>
                <w:szCs w:val="24"/>
              </w:rPr>
              <w:t>еушево</w:t>
            </w:r>
            <w:proofErr w:type="spellEnd"/>
            <w:r w:rsidRPr="00C74D81">
              <w:rPr>
                <w:rFonts w:ascii="Arial" w:hAnsi="Arial" w:cs="Arial"/>
                <w:sz w:val="24"/>
                <w:szCs w:val="24"/>
              </w:rPr>
              <w:t>,</w:t>
            </w:r>
            <w:r w:rsidRPr="00C74D81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ул.Наратлы</w:t>
            </w:r>
            <w:proofErr w:type="spellEnd"/>
            <w:r w:rsidRPr="00C74D81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76" w:type="dxa"/>
          </w:tcPr>
          <w:p w:rsidR="00E669B4" w:rsidRPr="00C74D81" w:rsidRDefault="00E669B4" w:rsidP="008A3BBE">
            <w:pPr>
              <w:pStyle w:val="TableParagraph"/>
              <w:spacing w:before="135"/>
              <w:ind w:left="640" w:right="640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354" w:type="dxa"/>
          </w:tcPr>
          <w:p w:rsidR="00E669B4" w:rsidRPr="00C74D81" w:rsidRDefault="00E669B4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E669B4" w:rsidRPr="00C74D81" w:rsidRDefault="00E669B4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350,0</w:t>
            </w:r>
          </w:p>
        </w:tc>
      </w:tr>
      <w:tr w:rsidR="00E669B4" w:rsidRPr="00C74D81" w:rsidTr="00E669B4">
        <w:tc>
          <w:tcPr>
            <w:tcW w:w="5139" w:type="dxa"/>
          </w:tcPr>
          <w:p w:rsidR="00E669B4" w:rsidRPr="00C74D81" w:rsidRDefault="00E669B4" w:rsidP="008A3BBE">
            <w:pPr>
              <w:pStyle w:val="TableParagraph"/>
              <w:spacing w:line="267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Реконструкция</w:t>
            </w:r>
            <w:r w:rsidRPr="00C74D81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скважины</w:t>
            </w:r>
          </w:p>
          <w:p w:rsidR="00E669B4" w:rsidRPr="00C74D81" w:rsidRDefault="00E669B4" w:rsidP="008A3BBE">
            <w:pPr>
              <w:pStyle w:val="TableParagraph"/>
              <w:spacing w:line="267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C74D81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C74D81">
              <w:rPr>
                <w:rFonts w:ascii="Arial" w:hAnsi="Arial" w:cs="Arial"/>
                <w:sz w:val="24"/>
                <w:szCs w:val="24"/>
              </w:rPr>
              <w:t>улганы</w:t>
            </w:r>
            <w:proofErr w:type="spellEnd"/>
          </w:p>
        </w:tc>
        <w:tc>
          <w:tcPr>
            <w:tcW w:w="2276" w:type="dxa"/>
          </w:tcPr>
          <w:p w:rsidR="00E669B4" w:rsidRPr="00C74D81" w:rsidRDefault="00E669B4" w:rsidP="008A3BBE">
            <w:pPr>
              <w:pStyle w:val="TableParagraph"/>
              <w:spacing w:before="131"/>
              <w:ind w:left="640" w:right="640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354" w:type="dxa"/>
          </w:tcPr>
          <w:p w:rsidR="00E669B4" w:rsidRPr="00C74D81" w:rsidRDefault="00E669B4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E669B4" w:rsidRPr="00C74D81" w:rsidRDefault="00E669B4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350,0</w:t>
            </w:r>
          </w:p>
        </w:tc>
      </w:tr>
      <w:tr w:rsidR="00E669B4" w:rsidRPr="00C74D81" w:rsidTr="00E669B4">
        <w:trPr>
          <w:trHeight w:val="387"/>
        </w:trPr>
        <w:tc>
          <w:tcPr>
            <w:tcW w:w="5139" w:type="dxa"/>
          </w:tcPr>
          <w:p w:rsidR="00E669B4" w:rsidRPr="00C74D81" w:rsidRDefault="00E669B4" w:rsidP="007056FF">
            <w:pPr>
              <w:ind w:firstLine="0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ИТОГО</w:t>
            </w:r>
          </w:p>
        </w:tc>
        <w:tc>
          <w:tcPr>
            <w:tcW w:w="2276" w:type="dxa"/>
          </w:tcPr>
          <w:p w:rsidR="00E669B4" w:rsidRPr="00C74D81" w:rsidRDefault="00E669B4" w:rsidP="008A3BBE">
            <w:pPr>
              <w:pStyle w:val="TableParagraph"/>
              <w:spacing w:before="139"/>
              <w:ind w:left="640" w:right="640"/>
              <w:rPr>
                <w:rFonts w:ascii="Arial" w:hAnsi="Arial" w:cs="Arial"/>
                <w:b/>
                <w:sz w:val="24"/>
                <w:szCs w:val="24"/>
              </w:rPr>
            </w:pPr>
            <w:r w:rsidRPr="00C74D81">
              <w:rPr>
                <w:rFonts w:ascii="Arial" w:hAnsi="Arial" w:cs="Arial"/>
                <w:b/>
                <w:sz w:val="24"/>
                <w:szCs w:val="24"/>
              </w:rPr>
              <w:t>20400,0</w:t>
            </w:r>
          </w:p>
        </w:tc>
        <w:tc>
          <w:tcPr>
            <w:tcW w:w="1354" w:type="dxa"/>
          </w:tcPr>
          <w:p w:rsidR="00E669B4" w:rsidRPr="00C74D81" w:rsidRDefault="00E669B4" w:rsidP="007056FF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12750</w:t>
            </w:r>
          </w:p>
        </w:tc>
        <w:tc>
          <w:tcPr>
            <w:tcW w:w="1368" w:type="dxa"/>
          </w:tcPr>
          <w:p w:rsidR="00E669B4" w:rsidRPr="00C74D81" w:rsidRDefault="00E669B4" w:rsidP="00E669B4">
            <w:pPr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74D81">
              <w:rPr>
                <w:rFonts w:ascii="Arial" w:hAnsi="Arial"/>
                <w:sz w:val="24"/>
                <w:szCs w:val="24"/>
              </w:rPr>
              <w:t>7650</w:t>
            </w:r>
          </w:p>
        </w:tc>
      </w:tr>
    </w:tbl>
    <w:p w:rsidR="00366235" w:rsidRPr="00C74D81" w:rsidRDefault="00366235" w:rsidP="002742BC">
      <w:pPr>
        <w:jc w:val="both"/>
        <w:rPr>
          <w:rFonts w:ascii="Arial" w:hAnsi="Arial"/>
          <w:sz w:val="24"/>
          <w:szCs w:val="24"/>
        </w:rPr>
      </w:pPr>
    </w:p>
    <w:tbl>
      <w:tblPr>
        <w:tblStyle w:val="TableNormal"/>
        <w:tblW w:w="1060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036"/>
        <w:gridCol w:w="1244"/>
        <w:gridCol w:w="1308"/>
        <w:gridCol w:w="1368"/>
        <w:gridCol w:w="1524"/>
        <w:gridCol w:w="2564"/>
      </w:tblGrid>
      <w:tr w:rsidR="00E669B4" w:rsidRPr="00C74D81" w:rsidTr="00464353">
        <w:trPr>
          <w:trHeight w:val="827"/>
        </w:trPr>
        <w:tc>
          <w:tcPr>
            <w:tcW w:w="556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E669B4" w:rsidRPr="00C74D81" w:rsidRDefault="00E669B4" w:rsidP="008A3BBE">
            <w:pPr>
              <w:pStyle w:val="TableParagraph"/>
              <w:spacing w:before="1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ind w:left="110" w:right="92" w:firstLine="4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№</w:t>
            </w:r>
            <w:r w:rsidRPr="00C74D81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036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E669B4" w:rsidRPr="00C74D81" w:rsidRDefault="00E669B4" w:rsidP="008A3BBE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spacing w:before="1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spacing w:before="1"/>
              <w:ind w:left="402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Виды</w:t>
            </w:r>
            <w:proofErr w:type="spellEnd"/>
            <w:r w:rsidRPr="00C74D81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244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E669B4" w:rsidRPr="00C74D81" w:rsidRDefault="00E669B4" w:rsidP="008A3BBE">
            <w:pPr>
              <w:pStyle w:val="TableParagraph"/>
              <w:spacing w:before="139"/>
              <w:ind w:left="123" w:right="1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Проектна</w:t>
            </w:r>
            <w:proofErr w:type="spellEnd"/>
            <w:r w:rsidRPr="00C74D81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я</w:t>
            </w:r>
            <w:r w:rsidRPr="00C74D8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мощност</w:t>
            </w:r>
            <w:proofErr w:type="spellEnd"/>
            <w:r w:rsidRPr="00C74D8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ь</w:t>
            </w:r>
          </w:p>
        </w:tc>
        <w:tc>
          <w:tcPr>
            <w:tcW w:w="1308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E669B4" w:rsidRPr="00C74D81" w:rsidRDefault="00E669B4" w:rsidP="008A3BBE">
            <w:pPr>
              <w:pStyle w:val="TableParagraph"/>
              <w:spacing w:line="275" w:lineRule="exact"/>
              <w:ind w:left="115" w:right="1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Всего</w:t>
            </w:r>
          </w:p>
          <w:p w:rsidR="00E669B4" w:rsidRPr="00C74D81" w:rsidRDefault="00E669B4" w:rsidP="008A3BBE">
            <w:pPr>
              <w:pStyle w:val="TableParagraph"/>
              <w:ind w:left="115" w:right="111" w:firstLine="4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капитальн</w:t>
            </w:r>
            <w:proofErr w:type="spellEnd"/>
            <w:r w:rsidRPr="00C74D81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ых</w:t>
            </w:r>
            <w:proofErr w:type="spellEnd"/>
            <w:proofErr w:type="gramEnd"/>
          </w:p>
          <w:p w:rsidR="00E669B4" w:rsidRPr="00C74D81" w:rsidRDefault="00E669B4" w:rsidP="008A3BBE">
            <w:pPr>
              <w:pStyle w:val="TableParagraph"/>
              <w:spacing w:line="270" w:lineRule="atLeast"/>
              <w:ind w:left="115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74D8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вложений,</w:t>
            </w:r>
            <w:r w:rsidRPr="00C74D81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тыс.</w:t>
            </w:r>
            <w:r w:rsidRPr="00C74D8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2892" w:type="dxa"/>
            <w:gridSpan w:val="2"/>
            <w:shd w:val="clear" w:color="auto" w:fill="auto"/>
          </w:tcPr>
          <w:p w:rsidR="00E669B4" w:rsidRPr="00C74D81" w:rsidRDefault="00E669B4" w:rsidP="008A3BBE">
            <w:pPr>
              <w:pStyle w:val="TableParagraph"/>
              <w:ind w:left="167" w:right="1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Объем</w:t>
            </w:r>
            <w:r w:rsidRPr="00C74D81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капитальных</w:t>
            </w:r>
            <w:r w:rsidRPr="00C74D81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вложений</w:t>
            </w:r>
          </w:p>
          <w:p w:rsidR="00E669B4" w:rsidRPr="00C74D81" w:rsidRDefault="00E669B4" w:rsidP="008A3BBE">
            <w:pPr>
              <w:pStyle w:val="TableParagraph"/>
              <w:spacing w:line="261" w:lineRule="exact"/>
              <w:ind w:left="167" w:right="16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C74D8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т.ч</w:t>
            </w:r>
            <w:proofErr w:type="spellEnd"/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C74D8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C74D8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годам,</w:t>
            </w:r>
            <w:r w:rsidRPr="00C74D8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тыс.</w:t>
            </w:r>
            <w:r w:rsidRPr="00C74D8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2564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E669B4" w:rsidRPr="00C74D81" w:rsidRDefault="00E669B4" w:rsidP="008A3BBE">
            <w:pPr>
              <w:pStyle w:val="TableParagraph"/>
              <w:ind w:left="169" w:right="15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74D8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Строительство,</w:t>
            </w:r>
            <w:r w:rsidRPr="00C74D81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реконструкция</w:t>
            </w:r>
            <w:r w:rsidRPr="00C74D81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объектов,</w:t>
            </w:r>
          </w:p>
          <w:p w:rsidR="00E669B4" w:rsidRPr="00C74D81" w:rsidRDefault="00E669B4" w:rsidP="008A3BBE">
            <w:pPr>
              <w:pStyle w:val="TableParagraph"/>
              <w:spacing w:line="270" w:lineRule="atLeast"/>
              <w:ind w:left="169" w:right="15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эффективность</w:t>
            </w:r>
            <w:r w:rsidRPr="00C74D81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выполнения</w:t>
            </w:r>
            <w:r w:rsidRPr="00C74D81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работ</w:t>
            </w:r>
          </w:p>
        </w:tc>
      </w:tr>
      <w:tr w:rsidR="00E669B4" w:rsidRPr="00C74D81" w:rsidTr="00464353">
        <w:trPr>
          <w:trHeight w:val="546"/>
        </w:trPr>
        <w:tc>
          <w:tcPr>
            <w:tcW w:w="556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E669B4" w:rsidRPr="00C74D81" w:rsidRDefault="00E669B4" w:rsidP="008A3BBE">
            <w:pPr>
              <w:rPr>
                <w:rFonts w:ascii="Arial" w:hAnsi="Arial"/>
                <w:sz w:val="24"/>
                <w:szCs w:val="24"/>
                <w:lang w:val="ru-RU"/>
              </w:rPr>
            </w:pPr>
          </w:p>
        </w:tc>
        <w:tc>
          <w:tcPr>
            <w:tcW w:w="2036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E669B4" w:rsidRPr="00C74D81" w:rsidRDefault="00E669B4" w:rsidP="008A3BBE">
            <w:pPr>
              <w:rPr>
                <w:rFonts w:ascii="Arial" w:hAnsi="Arial"/>
                <w:sz w:val="24"/>
                <w:szCs w:val="24"/>
                <w:lang w:val="ru-RU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E669B4" w:rsidRPr="00C74D81" w:rsidRDefault="00E669B4" w:rsidP="008A3BBE">
            <w:pPr>
              <w:rPr>
                <w:rFonts w:ascii="Arial" w:hAnsi="Arial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E669B4" w:rsidRPr="00C74D81" w:rsidRDefault="00E669B4" w:rsidP="008A3BBE">
            <w:pPr>
              <w:rPr>
                <w:rFonts w:ascii="Arial" w:hAnsi="Arial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bottom w:val="single" w:sz="6" w:space="0" w:color="000000"/>
            </w:tcBorders>
            <w:shd w:val="clear" w:color="auto" w:fill="auto"/>
          </w:tcPr>
          <w:p w:rsidR="00E669B4" w:rsidRPr="00C74D81" w:rsidRDefault="00E669B4" w:rsidP="008A3BBE">
            <w:pPr>
              <w:pStyle w:val="TableParagraph"/>
              <w:spacing w:line="264" w:lineRule="exact"/>
              <w:ind w:left="144" w:right="13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201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C74D81">
              <w:rPr>
                <w:rFonts w:ascii="Arial" w:hAnsi="Arial" w:cs="Arial"/>
                <w:sz w:val="24"/>
                <w:szCs w:val="24"/>
              </w:rPr>
              <w:t>-202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  <w:p w:rsidR="00E669B4" w:rsidRPr="00C74D81" w:rsidRDefault="00E669B4" w:rsidP="008A3BBE">
            <w:pPr>
              <w:pStyle w:val="TableParagraph"/>
              <w:spacing w:line="263" w:lineRule="exact"/>
              <w:ind w:left="144" w:right="134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74D81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  <w:proofErr w:type="gramEnd"/>
            <w:r w:rsidRPr="00C74D8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4" w:type="dxa"/>
            <w:tcBorders>
              <w:bottom w:val="single" w:sz="6" w:space="0" w:color="000000"/>
            </w:tcBorders>
            <w:shd w:val="clear" w:color="auto" w:fill="auto"/>
          </w:tcPr>
          <w:p w:rsidR="00E669B4" w:rsidRPr="00C74D81" w:rsidRDefault="00E669B4" w:rsidP="008A3BBE">
            <w:pPr>
              <w:pStyle w:val="TableParagraph"/>
              <w:spacing w:line="264" w:lineRule="exact"/>
              <w:ind w:left="220" w:right="2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202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C74D81">
              <w:rPr>
                <w:rFonts w:ascii="Arial" w:hAnsi="Arial" w:cs="Arial"/>
                <w:sz w:val="24"/>
                <w:szCs w:val="24"/>
              </w:rPr>
              <w:t>-202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  <w:p w:rsidR="00E669B4" w:rsidRPr="00C74D81" w:rsidRDefault="00E669B4" w:rsidP="008A3BBE">
            <w:pPr>
              <w:pStyle w:val="TableParagraph"/>
              <w:spacing w:line="263" w:lineRule="exact"/>
              <w:ind w:left="220" w:right="213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74D81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  <w:proofErr w:type="gramEnd"/>
            <w:r w:rsidRPr="00C74D8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64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E669B4" w:rsidRPr="00C74D81" w:rsidRDefault="00E669B4" w:rsidP="008A3BBE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E669B4" w:rsidRPr="00C74D81" w:rsidTr="00464353">
        <w:trPr>
          <w:trHeight w:val="273"/>
        </w:trPr>
        <w:tc>
          <w:tcPr>
            <w:tcW w:w="556" w:type="dxa"/>
            <w:shd w:val="clear" w:color="auto" w:fill="auto"/>
          </w:tcPr>
          <w:p w:rsidR="00E669B4" w:rsidRPr="00C74D81" w:rsidRDefault="00E669B4" w:rsidP="008A3BBE">
            <w:pPr>
              <w:pStyle w:val="TableParagraph"/>
              <w:spacing w:line="254" w:lineRule="exact"/>
              <w:ind w:left="21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36" w:type="dxa"/>
            <w:shd w:val="clear" w:color="auto" w:fill="auto"/>
          </w:tcPr>
          <w:p w:rsidR="00E669B4" w:rsidRPr="00C74D81" w:rsidRDefault="00E669B4" w:rsidP="008A3BBE">
            <w:pPr>
              <w:pStyle w:val="TableParagraph"/>
              <w:spacing w:line="254" w:lineRule="exact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4" w:type="dxa"/>
            <w:shd w:val="clear" w:color="auto" w:fill="auto"/>
          </w:tcPr>
          <w:p w:rsidR="00E669B4" w:rsidRPr="00C74D81" w:rsidRDefault="00E669B4" w:rsidP="008A3BBE">
            <w:pPr>
              <w:pStyle w:val="TableParagraph"/>
              <w:spacing w:line="254" w:lineRule="exact"/>
              <w:ind w:left="6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8" w:type="dxa"/>
            <w:shd w:val="clear" w:color="auto" w:fill="auto"/>
          </w:tcPr>
          <w:p w:rsidR="00E669B4" w:rsidRPr="00C74D81" w:rsidRDefault="00E669B4" w:rsidP="008A3BBE">
            <w:pPr>
              <w:pStyle w:val="TableParagraph"/>
              <w:spacing w:line="254" w:lineRule="exact"/>
              <w:ind w:left="7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68" w:type="dxa"/>
            <w:shd w:val="clear" w:color="auto" w:fill="auto"/>
          </w:tcPr>
          <w:p w:rsidR="00E669B4" w:rsidRPr="00C74D81" w:rsidRDefault="00E669B4" w:rsidP="008A3BBE">
            <w:pPr>
              <w:pStyle w:val="TableParagraph"/>
              <w:spacing w:line="254" w:lineRule="exact"/>
              <w:ind w:left="11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24" w:type="dxa"/>
            <w:shd w:val="clear" w:color="auto" w:fill="auto"/>
          </w:tcPr>
          <w:p w:rsidR="00E669B4" w:rsidRPr="00C74D81" w:rsidRDefault="00E669B4" w:rsidP="008A3BBE">
            <w:pPr>
              <w:pStyle w:val="TableParagraph"/>
              <w:spacing w:line="254" w:lineRule="exact"/>
              <w:ind w:left="7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64" w:type="dxa"/>
            <w:shd w:val="clear" w:color="auto" w:fill="auto"/>
          </w:tcPr>
          <w:p w:rsidR="00E669B4" w:rsidRPr="00C74D81" w:rsidRDefault="00E669B4" w:rsidP="008A3BBE">
            <w:pPr>
              <w:pStyle w:val="TableParagraph"/>
              <w:spacing w:line="254" w:lineRule="exact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669B4" w:rsidRPr="00C74D81" w:rsidTr="00E669B4">
        <w:trPr>
          <w:trHeight w:val="1378"/>
        </w:trPr>
        <w:tc>
          <w:tcPr>
            <w:tcW w:w="556" w:type="dxa"/>
          </w:tcPr>
          <w:p w:rsidR="00E669B4" w:rsidRPr="00C74D81" w:rsidRDefault="00E669B4" w:rsidP="008A3BBE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spacing w:before="2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ind w:left="21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36" w:type="dxa"/>
          </w:tcPr>
          <w:p w:rsidR="00E669B4" w:rsidRPr="00C74D81" w:rsidRDefault="00E669B4" w:rsidP="008A3BB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Строительство</w:t>
            </w:r>
            <w:r w:rsidRPr="00C74D81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локального</w:t>
            </w:r>
            <w:r w:rsidRPr="00C74D81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очистного</w:t>
            </w:r>
            <w:r w:rsidRPr="00C74D81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сооружения</w:t>
            </w:r>
          </w:p>
          <w:p w:rsidR="00E669B4" w:rsidRPr="00C74D81" w:rsidRDefault="00E669B4" w:rsidP="008A3BBE">
            <w:pPr>
              <w:pStyle w:val="TableParagraph"/>
              <w:spacing w:line="263" w:lineRule="exact"/>
              <w:ind w:left="10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с.</w:t>
            </w:r>
            <w:r w:rsidRPr="00C74D81">
              <w:rPr>
                <w:rFonts w:ascii="Arial" w:hAnsi="Arial" w:cs="Arial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Деушево</w:t>
            </w:r>
            <w:proofErr w:type="spellEnd"/>
          </w:p>
        </w:tc>
        <w:tc>
          <w:tcPr>
            <w:tcW w:w="1244" w:type="dxa"/>
          </w:tcPr>
          <w:p w:rsidR="00E669B4" w:rsidRPr="00C74D81" w:rsidRDefault="00E669B4" w:rsidP="008A3BBE">
            <w:pPr>
              <w:pStyle w:val="TableParagraph"/>
              <w:spacing w:before="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669B4" w:rsidRPr="00C74D81" w:rsidRDefault="00E669B4" w:rsidP="008A3BBE">
            <w:pPr>
              <w:pStyle w:val="TableParagraph"/>
              <w:ind w:left="34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150,0</w:t>
            </w:r>
          </w:p>
          <w:p w:rsidR="00E669B4" w:rsidRPr="00C74D81" w:rsidRDefault="00E669B4" w:rsidP="008A3BBE">
            <w:pPr>
              <w:pStyle w:val="TableParagraph"/>
              <w:ind w:left="29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м</w:t>
            </w:r>
            <w:r w:rsidRPr="00C74D81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C74D8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308" w:type="dxa"/>
          </w:tcPr>
          <w:p w:rsidR="00E669B4" w:rsidRPr="00C74D81" w:rsidRDefault="00E669B4" w:rsidP="008A3BBE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spacing w:before="2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ind w:left="115" w:right="110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2000,0</w:t>
            </w:r>
          </w:p>
        </w:tc>
        <w:tc>
          <w:tcPr>
            <w:tcW w:w="1368" w:type="dxa"/>
          </w:tcPr>
          <w:p w:rsidR="00E669B4" w:rsidRPr="00C74D81" w:rsidRDefault="00E669B4" w:rsidP="008A3BBE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spacing w:before="2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ind w:left="144" w:right="134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2000,0</w:t>
            </w:r>
          </w:p>
        </w:tc>
        <w:tc>
          <w:tcPr>
            <w:tcW w:w="1524" w:type="dxa"/>
          </w:tcPr>
          <w:p w:rsidR="00E669B4" w:rsidRPr="00C74D81" w:rsidRDefault="00E669B4" w:rsidP="008A3BBE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spacing w:before="2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ind w:left="220" w:right="204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564" w:type="dxa"/>
            <w:vMerge w:val="restart"/>
          </w:tcPr>
          <w:p w:rsidR="00E669B4" w:rsidRPr="00C74D81" w:rsidRDefault="00E669B4" w:rsidP="008A3BBE">
            <w:pPr>
              <w:pStyle w:val="TableParagraph"/>
              <w:spacing w:before="8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669B4" w:rsidRPr="00C74D81" w:rsidRDefault="00E669B4" w:rsidP="008A3BBE">
            <w:pPr>
              <w:pStyle w:val="TableParagraph"/>
              <w:ind w:left="169" w:right="16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Pr="00C74D81">
              <w:rPr>
                <w:rFonts w:ascii="Arial" w:hAnsi="Arial" w:cs="Arial"/>
                <w:spacing w:val="8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обеспечения</w:t>
            </w:r>
            <w:r w:rsidRPr="00C74D81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нормативных</w:t>
            </w:r>
            <w:proofErr w:type="gramEnd"/>
          </w:p>
          <w:p w:rsidR="00E669B4" w:rsidRPr="00C74D81" w:rsidRDefault="00E669B4" w:rsidP="008A3BBE">
            <w:pPr>
              <w:pStyle w:val="TableParagraph"/>
              <w:spacing w:before="1"/>
              <w:ind w:left="169" w:right="16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показателей</w:t>
            </w:r>
            <w:r w:rsidRPr="00C74D81">
              <w:rPr>
                <w:rFonts w:ascii="Arial" w:hAnsi="Arial" w:cs="Arial"/>
                <w:spacing w:val="24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качества</w:t>
            </w:r>
            <w:r w:rsidRPr="00C74D81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сточных</w:t>
            </w:r>
            <w:r w:rsidRPr="00C74D81">
              <w:rPr>
                <w:rFonts w:ascii="Arial" w:hAnsi="Arial" w:cs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вод</w:t>
            </w:r>
          </w:p>
        </w:tc>
      </w:tr>
      <w:tr w:rsidR="00E669B4" w:rsidRPr="00C74D81" w:rsidTr="00E669B4">
        <w:trPr>
          <w:trHeight w:val="554"/>
        </w:trPr>
        <w:tc>
          <w:tcPr>
            <w:tcW w:w="556" w:type="dxa"/>
          </w:tcPr>
          <w:p w:rsidR="00E669B4" w:rsidRPr="00C74D81" w:rsidRDefault="00E669B4" w:rsidP="008A3BBE">
            <w:pPr>
              <w:pStyle w:val="TableParagraph"/>
              <w:spacing w:before="131"/>
              <w:ind w:left="21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E669B4" w:rsidRPr="00C74D81" w:rsidRDefault="00E669B4" w:rsidP="008A3BBE">
            <w:pPr>
              <w:pStyle w:val="TableParagraph"/>
              <w:spacing w:line="271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Строительство</w:t>
            </w:r>
            <w:proofErr w:type="spellEnd"/>
          </w:p>
          <w:p w:rsidR="00E669B4" w:rsidRPr="00C74D81" w:rsidRDefault="00E669B4" w:rsidP="008A3BBE">
            <w:pPr>
              <w:pStyle w:val="TableParagraph"/>
              <w:spacing w:line="263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локального</w:t>
            </w:r>
            <w:proofErr w:type="spellEnd"/>
          </w:p>
        </w:tc>
        <w:tc>
          <w:tcPr>
            <w:tcW w:w="1244" w:type="dxa"/>
          </w:tcPr>
          <w:p w:rsidR="00E669B4" w:rsidRPr="00C74D81" w:rsidRDefault="00E669B4" w:rsidP="008A3BBE">
            <w:pPr>
              <w:pStyle w:val="TableParagraph"/>
              <w:spacing w:line="271" w:lineRule="exact"/>
              <w:ind w:left="40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50,0</w:t>
            </w:r>
          </w:p>
          <w:p w:rsidR="00E669B4" w:rsidRPr="00C74D81" w:rsidRDefault="00E669B4" w:rsidP="008A3BBE">
            <w:pPr>
              <w:pStyle w:val="TableParagraph"/>
              <w:spacing w:line="263" w:lineRule="exact"/>
              <w:ind w:left="29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м</w:t>
            </w:r>
            <w:r w:rsidRPr="00C74D81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C74D8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308" w:type="dxa"/>
          </w:tcPr>
          <w:p w:rsidR="00E669B4" w:rsidRPr="00C74D81" w:rsidRDefault="00E669B4" w:rsidP="008A3BBE">
            <w:pPr>
              <w:pStyle w:val="TableParagraph"/>
              <w:spacing w:before="131"/>
              <w:ind w:left="115" w:right="110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1368" w:type="dxa"/>
          </w:tcPr>
          <w:p w:rsidR="00E669B4" w:rsidRPr="00C74D81" w:rsidRDefault="00E669B4" w:rsidP="008A3BBE">
            <w:pPr>
              <w:pStyle w:val="TableParagraph"/>
              <w:spacing w:before="131"/>
              <w:ind w:left="144" w:right="125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4" w:type="dxa"/>
          </w:tcPr>
          <w:p w:rsidR="00E669B4" w:rsidRPr="00C74D81" w:rsidRDefault="00E669B4" w:rsidP="008A3BBE">
            <w:pPr>
              <w:pStyle w:val="TableParagraph"/>
              <w:spacing w:before="131"/>
              <w:ind w:left="220" w:right="213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2564" w:type="dxa"/>
            <w:vMerge/>
            <w:tcBorders>
              <w:top w:val="nil"/>
            </w:tcBorders>
          </w:tcPr>
          <w:p w:rsidR="00E669B4" w:rsidRPr="00C74D81" w:rsidRDefault="00E669B4" w:rsidP="008A3BBE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E669B4" w:rsidRPr="00C74D81" w:rsidTr="00E669B4">
        <w:trPr>
          <w:trHeight w:val="826"/>
        </w:trPr>
        <w:tc>
          <w:tcPr>
            <w:tcW w:w="556" w:type="dxa"/>
          </w:tcPr>
          <w:p w:rsidR="00E669B4" w:rsidRPr="00C74D81" w:rsidRDefault="00E669B4" w:rsidP="008A3BBE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</w:tcPr>
          <w:p w:rsidR="00E669B4" w:rsidRPr="00C74D81" w:rsidRDefault="00E669B4" w:rsidP="008A3BBE">
            <w:pPr>
              <w:pStyle w:val="TableParagraph"/>
              <w:spacing w:line="267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очистного</w:t>
            </w:r>
            <w:proofErr w:type="spellEnd"/>
          </w:p>
          <w:p w:rsidR="00E669B4" w:rsidRPr="00C74D81" w:rsidRDefault="00E669B4" w:rsidP="008A3BBE">
            <w:pPr>
              <w:pStyle w:val="TableParagraph"/>
              <w:spacing w:line="270" w:lineRule="atLeast"/>
              <w:ind w:left="107" w:right="53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сооружения</w:t>
            </w:r>
            <w:proofErr w:type="spellEnd"/>
            <w:r w:rsidRPr="00C74D81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</w:rPr>
              <w:t>д.</w:t>
            </w:r>
            <w:r w:rsidRPr="00C74D81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Кулганы</w:t>
            </w:r>
            <w:proofErr w:type="spellEnd"/>
          </w:p>
        </w:tc>
        <w:tc>
          <w:tcPr>
            <w:tcW w:w="1244" w:type="dxa"/>
          </w:tcPr>
          <w:p w:rsidR="00E669B4" w:rsidRPr="00C74D81" w:rsidRDefault="00E669B4" w:rsidP="008A3BBE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8" w:type="dxa"/>
          </w:tcPr>
          <w:p w:rsidR="00E669B4" w:rsidRPr="00C74D81" w:rsidRDefault="00E669B4" w:rsidP="008A3BBE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8" w:type="dxa"/>
          </w:tcPr>
          <w:p w:rsidR="00E669B4" w:rsidRPr="00C74D81" w:rsidRDefault="00E669B4" w:rsidP="008A3BBE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:rsidR="00E669B4" w:rsidRPr="00C74D81" w:rsidRDefault="00E669B4" w:rsidP="008A3BBE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</w:tcPr>
          <w:p w:rsidR="00E669B4" w:rsidRPr="00C74D81" w:rsidRDefault="00E669B4" w:rsidP="008A3BBE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9B4" w:rsidRPr="00C74D81" w:rsidTr="00E669B4">
        <w:trPr>
          <w:trHeight w:val="1658"/>
        </w:trPr>
        <w:tc>
          <w:tcPr>
            <w:tcW w:w="556" w:type="dxa"/>
          </w:tcPr>
          <w:p w:rsidR="00E669B4" w:rsidRPr="00C74D81" w:rsidRDefault="00E669B4" w:rsidP="008A3BBE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spacing w:before="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ind w:left="4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36" w:type="dxa"/>
          </w:tcPr>
          <w:p w:rsidR="00E669B4" w:rsidRPr="00C74D81" w:rsidRDefault="00E669B4" w:rsidP="008A3BBE">
            <w:pPr>
              <w:pStyle w:val="TableParagraph"/>
              <w:spacing w:before="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Строительство</w:t>
            </w:r>
            <w:proofErr w:type="spellEnd"/>
            <w:r w:rsidRPr="00C74D8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канализационной</w:t>
            </w:r>
            <w:proofErr w:type="spellEnd"/>
            <w:r w:rsidRPr="00C74D81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сети</w:t>
            </w:r>
            <w:proofErr w:type="spellEnd"/>
          </w:p>
        </w:tc>
        <w:tc>
          <w:tcPr>
            <w:tcW w:w="1244" w:type="dxa"/>
          </w:tcPr>
          <w:p w:rsidR="00E669B4" w:rsidRPr="00C74D81" w:rsidRDefault="00E669B4" w:rsidP="008A3BBE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spacing w:before="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ind w:left="23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10,0</w:t>
            </w:r>
            <w:r w:rsidRPr="00C74D81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308" w:type="dxa"/>
          </w:tcPr>
          <w:p w:rsidR="00E669B4" w:rsidRPr="00C74D81" w:rsidRDefault="00E669B4" w:rsidP="008A3BBE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spacing w:before="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ind w:left="2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12000,0</w:t>
            </w:r>
          </w:p>
        </w:tc>
        <w:tc>
          <w:tcPr>
            <w:tcW w:w="1368" w:type="dxa"/>
          </w:tcPr>
          <w:p w:rsidR="00E669B4" w:rsidRPr="00C74D81" w:rsidRDefault="00E669B4" w:rsidP="008A3BBE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spacing w:before="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ind w:left="34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6000,0</w:t>
            </w:r>
          </w:p>
        </w:tc>
        <w:tc>
          <w:tcPr>
            <w:tcW w:w="1524" w:type="dxa"/>
          </w:tcPr>
          <w:p w:rsidR="00E669B4" w:rsidRPr="00C74D81" w:rsidRDefault="00E669B4" w:rsidP="008A3BBE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spacing w:before="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669B4" w:rsidRPr="00C74D81" w:rsidRDefault="00E669B4" w:rsidP="008A3BBE">
            <w:pPr>
              <w:pStyle w:val="TableParagraph"/>
              <w:ind w:left="42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4D81">
              <w:rPr>
                <w:rFonts w:ascii="Arial" w:hAnsi="Arial" w:cs="Arial"/>
                <w:sz w:val="24"/>
                <w:szCs w:val="24"/>
              </w:rPr>
              <w:t>6000,0</w:t>
            </w:r>
          </w:p>
        </w:tc>
        <w:tc>
          <w:tcPr>
            <w:tcW w:w="2564" w:type="dxa"/>
          </w:tcPr>
          <w:p w:rsidR="00E669B4" w:rsidRPr="00C74D81" w:rsidRDefault="00E669B4" w:rsidP="008A3BBE">
            <w:pPr>
              <w:pStyle w:val="TableParagraph"/>
              <w:ind w:left="201" w:right="198" w:firstLine="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Pr="00C74D81">
              <w:rPr>
                <w:rFonts w:ascii="Arial" w:hAnsi="Arial" w:cs="Arial"/>
                <w:spacing w:val="7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обеспечения</w:t>
            </w:r>
            <w:r w:rsidRPr="00C74D81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населения</w:t>
            </w:r>
            <w:r w:rsidRPr="00C74D81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Деушевского</w:t>
            </w:r>
            <w:proofErr w:type="spellEnd"/>
            <w:r w:rsidRPr="00C74D81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сельского</w:t>
            </w:r>
            <w:r w:rsidRPr="00C74D81">
              <w:rPr>
                <w:rFonts w:ascii="Arial" w:hAnsi="Arial" w:cs="Arial"/>
                <w:spacing w:val="23"/>
                <w:sz w:val="24"/>
                <w:szCs w:val="24"/>
                <w:lang w:val="ru-RU"/>
              </w:rPr>
              <w:t xml:space="preserve"> </w:t>
            </w:r>
            <w:r w:rsidRPr="00C74D81">
              <w:rPr>
                <w:rFonts w:ascii="Arial" w:hAnsi="Arial" w:cs="Arial"/>
                <w:sz w:val="24"/>
                <w:szCs w:val="24"/>
                <w:lang w:val="ru-RU"/>
              </w:rPr>
              <w:t>поселения</w:t>
            </w:r>
          </w:p>
          <w:p w:rsidR="00E669B4" w:rsidRPr="00C74D81" w:rsidRDefault="00E669B4" w:rsidP="008A3BBE">
            <w:pPr>
              <w:pStyle w:val="TableParagraph"/>
              <w:spacing w:line="270" w:lineRule="atLeast"/>
              <w:ind w:left="509" w:right="503" w:firstLine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системой</w:t>
            </w:r>
            <w:proofErr w:type="spellEnd"/>
            <w:r w:rsidRPr="00C74D8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74D81">
              <w:rPr>
                <w:rFonts w:ascii="Arial" w:hAnsi="Arial" w:cs="Arial"/>
                <w:sz w:val="24"/>
                <w:szCs w:val="24"/>
              </w:rPr>
              <w:t>водоотведения</w:t>
            </w:r>
            <w:proofErr w:type="spellEnd"/>
          </w:p>
        </w:tc>
      </w:tr>
    </w:tbl>
    <w:p w:rsidR="00E669B4" w:rsidRPr="00C74D81" w:rsidRDefault="00E669B4" w:rsidP="00E669B4">
      <w:pPr>
        <w:pStyle w:val="ad"/>
        <w:spacing w:before="2"/>
        <w:rPr>
          <w:rFonts w:ascii="Arial" w:hAnsi="Arial"/>
          <w:sz w:val="24"/>
          <w:szCs w:val="24"/>
        </w:rPr>
      </w:pPr>
    </w:p>
    <w:p w:rsidR="002F19E1" w:rsidRPr="00C74D81" w:rsidRDefault="002F19E1" w:rsidP="0073569B">
      <w:pPr>
        <w:rPr>
          <w:rFonts w:ascii="Arial" w:hAnsi="Arial"/>
          <w:b/>
          <w:i/>
          <w:sz w:val="24"/>
          <w:szCs w:val="24"/>
        </w:rPr>
      </w:pPr>
    </w:p>
    <w:p w:rsidR="005A4FA0" w:rsidRPr="00C74D81" w:rsidRDefault="005A4FA0" w:rsidP="002742BC">
      <w:pPr>
        <w:jc w:val="both"/>
        <w:rPr>
          <w:rFonts w:ascii="Arial" w:hAnsi="Arial"/>
          <w:sz w:val="24"/>
          <w:szCs w:val="24"/>
        </w:rPr>
      </w:pPr>
    </w:p>
    <w:p w:rsidR="005A4FA0" w:rsidRPr="00C74D81" w:rsidRDefault="005A4FA0" w:rsidP="002742BC">
      <w:pPr>
        <w:jc w:val="both"/>
        <w:rPr>
          <w:rFonts w:ascii="Arial" w:hAnsi="Arial"/>
          <w:sz w:val="24"/>
          <w:szCs w:val="24"/>
        </w:rPr>
        <w:sectPr w:rsidR="005A4FA0" w:rsidRPr="00C74D81" w:rsidSect="00C74D81">
          <w:footerReference w:type="default" r:id="rId10"/>
          <w:pgSz w:w="11906" w:h="16838"/>
          <w:pgMar w:top="1134" w:right="567" w:bottom="1134" w:left="1134" w:header="397" w:footer="397" w:gutter="0"/>
          <w:cols w:space="708"/>
          <w:docGrid w:linePitch="381"/>
        </w:sectPr>
      </w:pPr>
    </w:p>
    <w:p w:rsidR="002742BC" w:rsidRPr="00C74D81" w:rsidRDefault="002742BC" w:rsidP="00F12BD7">
      <w:pPr>
        <w:jc w:val="both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lastRenderedPageBreak/>
        <w:t xml:space="preserve">6. </w:t>
      </w:r>
      <w:r w:rsidR="00F12BD7" w:rsidRPr="00C74D81">
        <w:rPr>
          <w:rFonts w:ascii="Arial" w:hAnsi="Arial"/>
          <w:b/>
          <w:sz w:val="24"/>
          <w:szCs w:val="24"/>
        </w:rPr>
        <w:t>Источники инвестиций</w:t>
      </w:r>
      <w:r w:rsidRPr="00C74D81">
        <w:rPr>
          <w:rFonts w:ascii="Arial" w:hAnsi="Arial"/>
          <w:b/>
          <w:sz w:val="24"/>
          <w:szCs w:val="24"/>
        </w:rPr>
        <w:t xml:space="preserve">, </w:t>
      </w:r>
      <w:r w:rsidR="00F12BD7" w:rsidRPr="00C74D81">
        <w:rPr>
          <w:rFonts w:ascii="Arial" w:hAnsi="Arial"/>
          <w:b/>
          <w:sz w:val="24"/>
          <w:szCs w:val="24"/>
        </w:rPr>
        <w:t>тарифы</w:t>
      </w:r>
      <w:r w:rsidRPr="00C74D81">
        <w:rPr>
          <w:rFonts w:ascii="Arial" w:hAnsi="Arial"/>
          <w:b/>
          <w:sz w:val="24"/>
          <w:szCs w:val="24"/>
        </w:rPr>
        <w:t xml:space="preserve"> </w:t>
      </w:r>
      <w:r w:rsidR="00F12BD7" w:rsidRPr="00C74D81">
        <w:rPr>
          <w:rFonts w:ascii="Arial" w:hAnsi="Arial"/>
          <w:b/>
          <w:sz w:val="24"/>
          <w:szCs w:val="24"/>
        </w:rPr>
        <w:t>и</w:t>
      </w:r>
      <w:r w:rsidRPr="00C74D81">
        <w:rPr>
          <w:rFonts w:ascii="Arial" w:hAnsi="Arial"/>
          <w:b/>
          <w:sz w:val="24"/>
          <w:szCs w:val="24"/>
        </w:rPr>
        <w:t xml:space="preserve"> </w:t>
      </w:r>
      <w:r w:rsidR="00F12BD7" w:rsidRPr="00C74D81">
        <w:rPr>
          <w:rFonts w:ascii="Arial" w:hAnsi="Arial"/>
          <w:b/>
          <w:sz w:val="24"/>
          <w:szCs w:val="24"/>
        </w:rPr>
        <w:t>доступность программы для населения</w:t>
      </w:r>
      <w:r w:rsidRPr="00C74D81">
        <w:rPr>
          <w:rFonts w:ascii="Arial" w:hAnsi="Arial"/>
          <w:b/>
          <w:sz w:val="24"/>
          <w:szCs w:val="24"/>
        </w:rPr>
        <w:t xml:space="preserve"> </w:t>
      </w:r>
    </w:p>
    <w:p w:rsidR="00F91731" w:rsidRPr="00F91731" w:rsidRDefault="00F91731" w:rsidP="00F91731">
      <w:pPr>
        <w:jc w:val="both"/>
        <w:rPr>
          <w:rFonts w:ascii="Arial" w:hAnsi="Arial"/>
          <w:sz w:val="24"/>
          <w:szCs w:val="24"/>
        </w:rPr>
      </w:pPr>
      <w:r w:rsidRPr="00F91731">
        <w:rPr>
          <w:rFonts w:ascii="Arial" w:hAnsi="Arial"/>
          <w:sz w:val="24"/>
          <w:szCs w:val="24"/>
        </w:rPr>
        <w:t>Финансовое обеспечение мероприятий Программы осуществляется за счет средств местного бюджета,  бюджета Республики Татарстан, а также заемных средств,  сре</w:t>
      </w:r>
      <w:proofErr w:type="gramStart"/>
      <w:r w:rsidRPr="00F91731">
        <w:rPr>
          <w:rFonts w:ascii="Arial" w:hAnsi="Arial"/>
          <w:sz w:val="24"/>
          <w:szCs w:val="24"/>
        </w:rPr>
        <w:t>дств пр</w:t>
      </w:r>
      <w:proofErr w:type="gramEnd"/>
      <w:r w:rsidRPr="00F91731">
        <w:rPr>
          <w:rFonts w:ascii="Arial" w:hAnsi="Arial"/>
          <w:sz w:val="24"/>
          <w:szCs w:val="24"/>
        </w:rPr>
        <w:t xml:space="preserve">едприятий коммунального комплекса, осуществляющих деятельность на территории муниципалитета, включенных в соответствующие проекты  инвестиционных программ и других источников. Инвестиционными источниками предприятий коммунального комплекса являются амортизация, прибыль, а также заемные средства. </w:t>
      </w:r>
    </w:p>
    <w:p w:rsidR="00F91731" w:rsidRPr="00F91731" w:rsidRDefault="00F91731" w:rsidP="00F91731">
      <w:pPr>
        <w:jc w:val="both"/>
        <w:rPr>
          <w:rFonts w:ascii="Arial" w:hAnsi="Arial"/>
          <w:sz w:val="24"/>
          <w:szCs w:val="24"/>
        </w:rPr>
      </w:pPr>
      <w:r w:rsidRPr="00F91731">
        <w:rPr>
          <w:rFonts w:ascii="Arial" w:hAnsi="Arial"/>
          <w:sz w:val="24"/>
          <w:szCs w:val="24"/>
        </w:rPr>
        <w:t xml:space="preserve">К реализации мероприятий могут привлекаться средства республиканского и федерального бюджетов в рамках финансирования республиканских и федеральных программ по развитию систем коммунальной инфраструктуры. </w:t>
      </w:r>
    </w:p>
    <w:p w:rsidR="0006776A" w:rsidRPr="00C74D81" w:rsidRDefault="00F91731" w:rsidP="00F91731">
      <w:pPr>
        <w:jc w:val="both"/>
        <w:rPr>
          <w:rFonts w:ascii="Arial" w:hAnsi="Arial"/>
          <w:sz w:val="24"/>
          <w:szCs w:val="24"/>
        </w:rPr>
      </w:pPr>
      <w:r w:rsidRPr="00F91731">
        <w:rPr>
          <w:rFonts w:ascii="Arial" w:hAnsi="Arial"/>
          <w:sz w:val="24"/>
          <w:szCs w:val="24"/>
        </w:rPr>
        <w:t>Объемы финансирования Программы за счет средств местного бюджета  носят прогнозный характер и подлежат уточнению в установленном порядке при формировании и утверждении проекта бюджета  муниципалитета  на очередной финансовый год.</w:t>
      </w:r>
    </w:p>
    <w:p w:rsidR="0006776A" w:rsidRPr="00C74D81" w:rsidRDefault="0006776A" w:rsidP="002742BC">
      <w:pPr>
        <w:jc w:val="both"/>
        <w:rPr>
          <w:rFonts w:ascii="Arial" w:hAnsi="Arial"/>
          <w:sz w:val="24"/>
          <w:szCs w:val="24"/>
        </w:rPr>
      </w:pPr>
    </w:p>
    <w:p w:rsidR="00F12BD7" w:rsidRPr="00C74D81" w:rsidRDefault="002742BC" w:rsidP="00F12BD7">
      <w:pPr>
        <w:jc w:val="both"/>
        <w:rPr>
          <w:rFonts w:ascii="Arial" w:hAnsi="Arial"/>
          <w:b/>
          <w:sz w:val="24"/>
          <w:szCs w:val="24"/>
        </w:rPr>
      </w:pPr>
      <w:r w:rsidRPr="00C74D81">
        <w:rPr>
          <w:rFonts w:ascii="Arial" w:hAnsi="Arial"/>
          <w:b/>
          <w:sz w:val="24"/>
          <w:szCs w:val="24"/>
        </w:rPr>
        <w:t xml:space="preserve">7. </w:t>
      </w:r>
      <w:r w:rsidR="00F12BD7" w:rsidRPr="00C74D81">
        <w:rPr>
          <w:rFonts w:ascii="Arial" w:hAnsi="Arial"/>
          <w:b/>
          <w:sz w:val="24"/>
          <w:szCs w:val="24"/>
        </w:rPr>
        <w:t xml:space="preserve">Управление программой и </w:t>
      </w:r>
      <w:proofErr w:type="gramStart"/>
      <w:r w:rsidR="00F12BD7" w:rsidRPr="00C74D81">
        <w:rPr>
          <w:rFonts w:ascii="Arial" w:hAnsi="Arial"/>
          <w:b/>
          <w:sz w:val="24"/>
          <w:szCs w:val="24"/>
        </w:rPr>
        <w:t>контроль за</w:t>
      </w:r>
      <w:proofErr w:type="gramEnd"/>
      <w:r w:rsidR="00F12BD7" w:rsidRPr="00C74D81">
        <w:rPr>
          <w:rFonts w:ascii="Arial" w:hAnsi="Arial"/>
          <w:b/>
          <w:sz w:val="24"/>
          <w:szCs w:val="24"/>
        </w:rPr>
        <w:t xml:space="preserve"> ходом реализации</w:t>
      </w:r>
    </w:p>
    <w:p w:rsidR="00F91731" w:rsidRPr="00F91731" w:rsidRDefault="002742BC" w:rsidP="00F91731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91731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F91731" w:rsidRPr="00F91731">
        <w:rPr>
          <w:rFonts w:ascii="Arial" w:hAnsi="Arial"/>
          <w:color w:val="000000" w:themeColor="text1"/>
          <w:sz w:val="24"/>
          <w:szCs w:val="24"/>
        </w:rPr>
        <w:t xml:space="preserve">Программа реализуется Исполнительным комитетом поселения, а также предприятиями коммунального комплекса </w:t>
      </w:r>
      <w:proofErr w:type="spellStart"/>
      <w:r w:rsidR="00F91731" w:rsidRPr="00F91731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="00F91731" w:rsidRPr="00F91731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 (по согласованию).</w:t>
      </w:r>
    </w:p>
    <w:p w:rsidR="00F91731" w:rsidRPr="00F91731" w:rsidRDefault="00F91731" w:rsidP="00F91731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91731">
        <w:rPr>
          <w:rFonts w:ascii="Arial" w:hAnsi="Arial"/>
          <w:color w:val="000000" w:themeColor="text1"/>
          <w:sz w:val="24"/>
          <w:szCs w:val="24"/>
        </w:rPr>
        <w:t xml:space="preserve">При реализации Программы назначаются координаторы Программы, обеспечивающее общее управление реализацией конкретных мероприятий Программы. Координаторы Программы несут ответственность за своевременность и эффективность действий по реализации программных мероприятий, а также за достижение утвержденных </w:t>
      </w:r>
      <w:proofErr w:type="gramStart"/>
      <w:r w:rsidRPr="00F91731">
        <w:rPr>
          <w:rFonts w:ascii="Arial" w:hAnsi="Arial"/>
          <w:color w:val="000000" w:themeColor="text1"/>
          <w:sz w:val="24"/>
          <w:szCs w:val="24"/>
        </w:rPr>
        <w:t>значений целевых показателей эффективности развития систем коммунальной инфраструктуры</w:t>
      </w:r>
      <w:proofErr w:type="gramEnd"/>
      <w:r w:rsidRPr="00F91731">
        <w:rPr>
          <w:rFonts w:ascii="Arial" w:hAnsi="Arial"/>
          <w:color w:val="000000" w:themeColor="text1"/>
          <w:sz w:val="24"/>
          <w:szCs w:val="24"/>
        </w:rPr>
        <w:t xml:space="preserve">. </w:t>
      </w:r>
    </w:p>
    <w:p w:rsidR="00F91731" w:rsidRPr="00F91731" w:rsidRDefault="00F91731" w:rsidP="00F91731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91731">
        <w:rPr>
          <w:rFonts w:ascii="Arial" w:hAnsi="Arial"/>
          <w:color w:val="000000" w:themeColor="text1"/>
          <w:sz w:val="24"/>
          <w:szCs w:val="24"/>
        </w:rPr>
        <w:t xml:space="preserve">Общий </w:t>
      </w:r>
      <w:proofErr w:type="gramStart"/>
      <w:r w:rsidRPr="00F91731">
        <w:rPr>
          <w:rFonts w:ascii="Arial" w:hAnsi="Arial"/>
          <w:color w:val="000000" w:themeColor="text1"/>
          <w:sz w:val="24"/>
          <w:szCs w:val="24"/>
        </w:rPr>
        <w:t>контроль за</w:t>
      </w:r>
      <w:proofErr w:type="gramEnd"/>
      <w:r w:rsidRPr="00F91731">
        <w:rPr>
          <w:rFonts w:ascii="Arial" w:hAnsi="Arial"/>
          <w:color w:val="000000" w:themeColor="text1"/>
          <w:sz w:val="24"/>
          <w:szCs w:val="24"/>
        </w:rPr>
        <w:t xml:space="preserve"> ходом реализации Программы осуществляет Глава  поселения. </w:t>
      </w:r>
    </w:p>
    <w:p w:rsidR="00F91731" w:rsidRPr="00F91731" w:rsidRDefault="00F91731" w:rsidP="00F91731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91731">
        <w:rPr>
          <w:rFonts w:ascii="Arial" w:hAnsi="Arial"/>
          <w:color w:val="000000" w:themeColor="text1"/>
          <w:sz w:val="24"/>
          <w:szCs w:val="24"/>
        </w:rPr>
        <w:t xml:space="preserve">Финансирование расходов на реализацию Программы осуществляется в порядке, установленном бюджетным процессом, а также долгосрочными финансово-хозяйственными планами предприятий коммунального комплекса. </w:t>
      </w:r>
    </w:p>
    <w:p w:rsidR="00D753BB" w:rsidRPr="00F91731" w:rsidRDefault="00F91731" w:rsidP="00F91731">
      <w:pPr>
        <w:spacing w:line="276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F91731">
        <w:rPr>
          <w:rFonts w:ascii="Arial" w:hAnsi="Arial"/>
          <w:color w:val="000000" w:themeColor="text1"/>
          <w:sz w:val="24"/>
          <w:szCs w:val="24"/>
        </w:rPr>
        <w:t xml:space="preserve">Отчет о ходе выполнения Программы подлежит опубликованию на официальном сайте </w:t>
      </w:r>
      <w:proofErr w:type="spellStart"/>
      <w:r w:rsidRPr="00F91731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F91731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 в разделе поселения.</w:t>
      </w:r>
      <w:r w:rsidRPr="00F91731">
        <w:rPr>
          <w:rFonts w:ascii="Arial" w:hAnsi="Arial"/>
          <w:color w:val="000000" w:themeColor="text1"/>
          <w:sz w:val="24"/>
          <w:szCs w:val="24"/>
        </w:rPr>
        <w:tab/>
      </w:r>
      <w:r w:rsidRPr="00F91731">
        <w:rPr>
          <w:rFonts w:ascii="Arial" w:hAnsi="Arial"/>
          <w:color w:val="000000" w:themeColor="text1"/>
          <w:sz w:val="24"/>
          <w:szCs w:val="24"/>
        </w:rPr>
        <w:tab/>
      </w:r>
    </w:p>
    <w:sectPr w:rsidR="00D753BB" w:rsidRPr="00F91731" w:rsidSect="00C74D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FB9" w:rsidRDefault="00681FB9" w:rsidP="00E674E3">
      <w:r>
        <w:separator/>
      </w:r>
    </w:p>
  </w:endnote>
  <w:endnote w:type="continuationSeparator" w:id="0">
    <w:p w:rsidR="00681FB9" w:rsidRDefault="00681FB9" w:rsidP="00E6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BBE" w:rsidRDefault="008A3BBE">
    <w:pPr>
      <w:pStyle w:val="af3"/>
      <w:jc w:val="right"/>
    </w:pPr>
  </w:p>
  <w:p w:rsidR="008A3BBE" w:rsidRDefault="008A3B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FB9" w:rsidRDefault="00681FB9" w:rsidP="00E674E3">
      <w:r>
        <w:separator/>
      </w:r>
    </w:p>
  </w:footnote>
  <w:footnote w:type="continuationSeparator" w:id="0">
    <w:p w:rsidR="00681FB9" w:rsidRDefault="00681FB9" w:rsidP="00E67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F2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121F"/>
    <w:multiLevelType w:val="hybridMultilevel"/>
    <w:tmpl w:val="9000F2D4"/>
    <w:lvl w:ilvl="0" w:tplc="4A9CAADC">
      <w:start w:val="2"/>
      <w:numFmt w:val="decimal"/>
      <w:lvlText w:val="%1)"/>
      <w:lvlJc w:val="left"/>
    </w:lvl>
    <w:lvl w:ilvl="1" w:tplc="262E254E">
      <w:numFmt w:val="decimal"/>
      <w:lvlText w:val=""/>
      <w:lvlJc w:val="left"/>
    </w:lvl>
    <w:lvl w:ilvl="2" w:tplc="A642B190">
      <w:numFmt w:val="decimal"/>
      <w:lvlText w:val=""/>
      <w:lvlJc w:val="left"/>
    </w:lvl>
    <w:lvl w:ilvl="3" w:tplc="8BDC2280">
      <w:numFmt w:val="decimal"/>
      <w:lvlText w:val=""/>
      <w:lvlJc w:val="left"/>
    </w:lvl>
    <w:lvl w:ilvl="4" w:tplc="027EE86C">
      <w:numFmt w:val="decimal"/>
      <w:lvlText w:val=""/>
      <w:lvlJc w:val="left"/>
    </w:lvl>
    <w:lvl w:ilvl="5" w:tplc="39D2AE92">
      <w:numFmt w:val="decimal"/>
      <w:lvlText w:val=""/>
      <w:lvlJc w:val="left"/>
    </w:lvl>
    <w:lvl w:ilvl="6" w:tplc="BFBE6148">
      <w:numFmt w:val="decimal"/>
      <w:lvlText w:val=""/>
      <w:lvlJc w:val="left"/>
    </w:lvl>
    <w:lvl w:ilvl="7" w:tplc="90406718">
      <w:numFmt w:val="decimal"/>
      <w:lvlText w:val=""/>
      <w:lvlJc w:val="left"/>
    </w:lvl>
    <w:lvl w:ilvl="8" w:tplc="9FE6DBCC">
      <w:numFmt w:val="decimal"/>
      <w:lvlText w:val=""/>
      <w:lvlJc w:val="left"/>
    </w:lvl>
  </w:abstractNum>
  <w:abstractNum w:abstractNumId="2">
    <w:nsid w:val="000012E1"/>
    <w:multiLevelType w:val="hybridMultilevel"/>
    <w:tmpl w:val="EEE8D5A4"/>
    <w:lvl w:ilvl="0" w:tplc="AB28CE32">
      <w:start w:val="1"/>
      <w:numFmt w:val="decimal"/>
      <w:lvlText w:val="%1)"/>
      <w:lvlJc w:val="left"/>
    </w:lvl>
    <w:lvl w:ilvl="1" w:tplc="CC78AA70">
      <w:numFmt w:val="decimal"/>
      <w:lvlText w:val=""/>
      <w:lvlJc w:val="left"/>
    </w:lvl>
    <w:lvl w:ilvl="2" w:tplc="3904C720">
      <w:numFmt w:val="decimal"/>
      <w:lvlText w:val=""/>
      <w:lvlJc w:val="left"/>
    </w:lvl>
    <w:lvl w:ilvl="3" w:tplc="CB2C04F0">
      <w:numFmt w:val="decimal"/>
      <w:lvlText w:val=""/>
      <w:lvlJc w:val="left"/>
    </w:lvl>
    <w:lvl w:ilvl="4" w:tplc="B8E00620">
      <w:numFmt w:val="decimal"/>
      <w:lvlText w:val=""/>
      <w:lvlJc w:val="left"/>
    </w:lvl>
    <w:lvl w:ilvl="5" w:tplc="74AEAA9C">
      <w:numFmt w:val="decimal"/>
      <w:lvlText w:val=""/>
      <w:lvlJc w:val="left"/>
    </w:lvl>
    <w:lvl w:ilvl="6" w:tplc="C046ED84">
      <w:numFmt w:val="decimal"/>
      <w:lvlText w:val=""/>
      <w:lvlJc w:val="left"/>
    </w:lvl>
    <w:lvl w:ilvl="7" w:tplc="645EC172">
      <w:numFmt w:val="decimal"/>
      <w:lvlText w:val=""/>
      <w:lvlJc w:val="left"/>
    </w:lvl>
    <w:lvl w:ilvl="8" w:tplc="CB949FEE">
      <w:numFmt w:val="decimal"/>
      <w:lvlText w:val=""/>
      <w:lvlJc w:val="left"/>
    </w:lvl>
  </w:abstractNum>
  <w:abstractNum w:abstractNumId="3">
    <w:nsid w:val="00001A49"/>
    <w:multiLevelType w:val="hybridMultilevel"/>
    <w:tmpl w:val="6A0E18F2"/>
    <w:lvl w:ilvl="0" w:tplc="82F44F62">
      <w:start w:val="1"/>
      <w:numFmt w:val="bullet"/>
      <w:lvlText w:val="В"/>
      <w:lvlJc w:val="left"/>
    </w:lvl>
    <w:lvl w:ilvl="1" w:tplc="CB2002AE">
      <w:numFmt w:val="decimal"/>
      <w:lvlText w:val=""/>
      <w:lvlJc w:val="left"/>
    </w:lvl>
    <w:lvl w:ilvl="2" w:tplc="24542EB0">
      <w:numFmt w:val="decimal"/>
      <w:lvlText w:val=""/>
      <w:lvlJc w:val="left"/>
    </w:lvl>
    <w:lvl w:ilvl="3" w:tplc="6CAC7624">
      <w:numFmt w:val="decimal"/>
      <w:lvlText w:val=""/>
      <w:lvlJc w:val="left"/>
    </w:lvl>
    <w:lvl w:ilvl="4" w:tplc="E71E199C">
      <w:numFmt w:val="decimal"/>
      <w:lvlText w:val=""/>
      <w:lvlJc w:val="left"/>
    </w:lvl>
    <w:lvl w:ilvl="5" w:tplc="FC04CBEE">
      <w:numFmt w:val="decimal"/>
      <w:lvlText w:val=""/>
      <w:lvlJc w:val="left"/>
    </w:lvl>
    <w:lvl w:ilvl="6" w:tplc="09F8AEFA">
      <w:numFmt w:val="decimal"/>
      <w:lvlText w:val=""/>
      <w:lvlJc w:val="left"/>
    </w:lvl>
    <w:lvl w:ilvl="7" w:tplc="3646AB06">
      <w:numFmt w:val="decimal"/>
      <w:lvlText w:val=""/>
      <w:lvlJc w:val="left"/>
    </w:lvl>
    <w:lvl w:ilvl="8" w:tplc="AAF284DC">
      <w:numFmt w:val="decimal"/>
      <w:lvlText w:val=""/>
      <w:lvlJc w:val="left"/>
    </w:lvl>
  </w:abstractNum>
  <w:abstractNum w:abstractNumId="4">
    <w:nsid w:val="00001CD0"/>
    <w:multiLevelType w:val="hybridMultilevel"/>
    <w:tmpl w:val="D4C89B8E"/>
    <w:lvl w:ilvl="0" w:tplc="090444DA">
      <w:start w:val="1"/>
      <w:numFmt w:val="bullet"/>
      <w:lvlText w:val="‒"/>
      <w:lvlJc w:val="left"/>
    </w:lvl>
    <w:lvl w:ilvl="1" w:tplc="B340446E">
      <w:numFmt w:val="decimal"/>
      <w:lvlText w:val=""/>
      <w:lvlJc w:val="left"/>
    </w:lvl>
    <w:lvl w:ilvl="2" w:tplc="82DE11A8">
      <w:numFmt w:val="decimal"/>
      <w:lvlText w:val=""/>
      <w:lvlJc w:val="left"/>
    </w:lvl>
    <w:lvl w:ilvl="3" w:tplc="A5785A0C">
      <w:numFmt w:val="decimal"/>
      <w:lvlText w:val=""/>
      <w:lvlJc w:val="left"/>
    </w:lvl>
    <w:lvl w:ilvl="4" w:tplc="FB60253E">
      <w:numFmt w:val="decimal"/>
      <w:lvlText w:val=""/>
      <w:lvlJc w:val="left"/>
    </w:lvl>
    <w:lvl w:ilvl="5" w:tplc="23E67210">
      <w:numFmt w:val="decimal"/>
      <w:lvlText w:val=""/>
      <w:lvlJc w:val="left"/>
    </w:lvl>
    <w:lvl w:ilvl="6" w:tplc="68366006">
      <w:numFmt w:val="decimal"/>
      <w:lvlText w:val=""/>
      <w:lvlJc w:val="left"/>
    </w:lvl>
    <w:lvl w:ilvl="7" w:tplc="468E4208">
      <w:numFmt w:val="decimal"/>
      <w:lvlText w:val=""/>
      <w:lvlJc w:val="left"/>
    </w:lvl>
    <w:lvl w:ilvl="8" w:tplc="A6BE5E14">
      <w:numFmt w:val="decimal"/>
      <w:lvlText w:val=""/>
      <w:lvlJc w:val="left"/>
    </w:lvl>
  </w:abstractNum>
  <w:abstractNum w:abstractNumId="5">
    <w:nsid w:val="0000366B"/>
    <w:multiLevelType w:val="hybridMultilevel"/>
    <w:tmpl w:val="AC1AD66E"/>
    <w:lvl w:ilvl="0" w:tplc="E4183014">
      <w:start w:val="1"/>
      <w:numFmt w:val="bullet"/>
      <w:lvlText w:val="‒"/>
      <w:lvlJc w:val="left"/>
    </w:lvl>
    <w:lvl w:ilvl="1" w:tplc="C81EB228">
      <w:numFmt w:val="decimal"/>
      <w:lvlText w:val=""/>
      <w:lvlJc w:val="left"/>
    </w:lvl>
    <w:lvl w:ilvl="2" w:tplc="290C1E4E">
      <w:numFmt w:val="decimal"/>
      <w:lvlText w:val=""/>
      <w:lvlJc w:val="left"/>
    </w:lvl>
    <w:lvl w:ilvl="3" w:tplc="F49C8EEE">
      <w:numFmt w:val="decimal"/>
      <w:lvlText w:val=""/>
      <w:lvlJc w:val="left"/>
    </w:lvl>
    <w:lvl w:ilvl="4" w:tplc="A8900776">
      <w:numFmt w:val="decimal"/>
      <w:lvlText w:val=""/>
      <w:lvlJc w:val="left"/>
    </w:lvl>
    <w:lvl w:ilvl="5" w:tplc="AD4CC718">
      <w:numFmt w:val="decimal"/>
      <w:lvlText w:val=""/>
      <w:lvlJc w:val="left"/>
    </w:lvl>
    <w:lvl w:ilvl="6" w:tplc="72246708">
      <w:numFmt w:val="decimal"/>
      <w:lvlText w:val=""/>
      <w:lvlJc w:val="left"/>
    </w:lvl>
    <w:lvl w:ilvl="7" w:tplc="368C2978">
      <w:numFmt w:val="decimal"/>
      <w:lvlText w:val=""/>
      <w:lvlJc w:val="left"/>
    </w:lvl>
    <w:lvl w:ilvl="8" w:tplc="4490A8A0">
      <w:numFmt w:val="decimal"/>
      <w:lvlText w:val=""/>
      <w:lvlJc w:val="left"/>
    </w:lvl>
  </w:abstractNum>
  <w:abstractNum w:abstractNumId="6">
    <w:nsid w:val="00005F49"/>
    <w:multiLevelType w:val="hybridMultilevel"/>
    <w:tmpl w:val="E8A6D4C6"/>
    <w:lvl w:ilvl="0" w:tplc="63F05BF6">
      <w:start w:val="1"/>
      <w:numFmt w:val="bullet"/>
      <w:lvlText w:val="-"/>
      <w:lvlJc w:val="left"/>
    </w:lvl>
    <w:lvl w:ilvl="1" w:tplc="800E041E">
      <w:numFmt w:val="decimal"/>
      <w:lvlText w:val=""/>
      <w:lvlJc w:val="left"/>
    </w:lvl>
    <w:lvl w:ilvl="2" w:tplc="4D6208FC">
      <w:numFmt w:val="decimal"/>
      <w:lvlText w:val=""/>
      <w:lvlJc w:val="left"/>
    </w:lvl>
    <w:lvl w:ilvl="3" w:tplc="F11A1370">
      <w:numFmt w:val="decimal"/>
      <w:lvlText w:val=""/>
      <w:lvlJc w:val="left"/>
    </w:lvl>
    <w:lvl w:ilvl="4" w:tplc="3774C990">
      <w:numFmt w:val="decimal"/>
      <w:lvlText w:val=""/>
      <w:lvlJc w:val="left"/>
    </w:lvl>
    <w:lvl w:ilvl="5" w:tplc="20DE6C12">
      <w:numFmt w:val="decimal"/>
      <w:lvlText w:val=""/>
      <w:lvlJc w:val="left"/>
    </w:lvl>
    <w:lvl w:ilvl="6" w:tplc="627E0ECA">
      <w:numFmt w:val="decimal"/>
      <w:lvlText w:val=""/>
      <w:lvlJc w:val="left"/>
    </w:lvl>
    <w:lvl w:ilvl="7" w:tplc="D03655BC">
      <w:numFmt w:val="decimal"/>
      <w:lvlText w:val=""/>
      <w:lvlJc w:val="left"/>
    </w:lvl>
    <w:lvl w:ilvl="8" w:tplc="75000DF0">
      <w:numFmt w:val="decimal"/>
      <w:lvlText w:val=""/>
      <w:lvlJc w:val="left"/>
    </w:lvl>
  </w:abstractNum>
  <w:abstractNum w:abstractNumId="7">
    <w:nsid w:val="000073DA"/>
    <w:multiLevelType w:val="hybridMultilevel"/>
    <w:tmpl w:val="DB5E686A"/>
    <w:lvl w:ilvl="0" w:tplc="109808B8">
      <w:start w:val="3"/>
      <w:numFmt w:val="decimal"/>
      <w:lvlText w:val="%1)"/>
      <w:lvlJc w:val="left"/>
    </w:lvl>
    <w:lvl w:ilvl="1" w:tplc="FAD8E002">
      <w:numFmt w:val="decimal"/>
      <w:lvlText w:val=""/>
      <w:lvlJc w:val="left"/>
    </w:lvl>
    <w:lvl w:ilvl="2" w:tplc="3E385EA4">
      <w:numFmt w:val="decimal"/>
      <w:lvlText w:val=""/>
      <w:lvlJc w:val="left"/>
    </w:lvl>
    <w:lvl w:ilvl="3" w:tplc="2AD0C11C">
      <w:numFmt w:val="decimal"/>
      <w:lvlText w:val=""/>
      <w:lvlJc w:val="left"/>
    </w:lvl>
    <w:lvl w:ilvl="4" w:tplc="E674A4D8">
      <w:numFmt w:val="decimal"/>
      <w:lvlText w:val=""/>
      <w:lvlJc w:val="left"/>
    </w:lvl>
    <w:lvl w:ilvl="5" w:tplc="873ED6C0">
      <w:numFmt w:val="decimal"/>
      <w:lvlText w:val=""/>
      <w:lvlJc w:val="left"/>
    </w:lvl>
    <w:lvl w:ilvl="6" w:tplc="0B4A978A">
      <w:numFmt w:val="decimal"/>
      <w:lvlText w:val=""/>
      <w:lvlJc w:val="left"/>
    </w:lvl>
    <w:lvl w:ilvl="7" w:tplc="F032507C">
      <w:numFmt w:val="decimal"/>
      <w:lvlText w:val=""/>
      <w:lvlJc w:val="left"/>
    </w:lvl>
    <w:lvl w:ilvl="8" w:tplc="27286C60">
      <w:numFmt w:val="decimal"/>
      <w:lvlText w:val=""/>
      <w:lvlJc w:val="left"/>
    </w:lvl>
  </w:abstractNum>
  <w:abstractNum w:abstractNumId="8">
    <w:nsid w:val="0000798B"/>
    <w:multiLevelType w:val="hybridMultilevel"/>
    <w:tmpl w:val="E13A0380"/>
    <w:lvl w:ilvl="0" w:tplc="A6BC2726">
      <w:start w:val="1"/>
      <w:numFmt w:val="bullet"/>
      <w:lvlText w:val="В"/>
      <w:lvlJc w:val="left"/>
    </w:lvl>
    <w:lvl w:ilvl="1" w:tplc="4A3EABD0">
      <w:numFmt w:val="decimal"/>
      <w:lvlText w:val=""/>
      <w:lvlJc w:val="left"/>
    </w:lvl>
    <w:lvl w:ilvl="2" w:tplc="D6528F58">
      <w:numFmt w:val="decimal"/>
      <w:lvlText w:val=""/>
      <w:lvlJc w:val="left"/>
    </w:lvl>
    <w:lvl w:ilvl="3" w:tplc="ACE8AFEA">
      <w:numFmt w:val="decimal"/>
      <w:lvlText w:val=""/>
      <w:lvlJc w:val="left"/>
    </w:lvl>
    <w:lvl w:ilvl="4" w:tplc="4680EB26">
      <w:numFmt w:val="decimal"/>
      <w:lvlText w:val=""/>
      <w:lvlJc w:val="left"/>
    </w:lvl>
    <w:lvl w:ilvl="5" w:tplc="9B6AA1DE">
      <w:numFmt w:val="decimal"/>
      <w:lvlText w:val=""/>
      <w:lvlJc w:val="left"/>
    </w:lvl>
    <w:lvl w:ilvl="6" w:tplc="67D85382">
      <w:numFmt w:val="decimal"/>
      <w:lvlText w:val=""/>
      <w:lvlJc w:val="left"/>
    </w:lvl>
    <w:lvl w:ilvl="7" w:tplc="002257F2">
      <w:numFmt w:val="decimal"/>
      <w:lvlText w:val=""/>
      <w:lvlJc w:val="left"/>
    </w:lvl>
    <w:lvl w:ilvl="8" w:tplc="415E2526">
      <w:numFmt w:val="decimal"/>
      <w:lvlText w:val=""/>
      <w:lvlJc w:val="left"/>
    </w:lvl>
  </w:abstractNum>
  <w:abstractNum w:abstractNumId="9">
    <w:nsid w:val="00A600E9"/>
    <w:multiLevelType w:val="hybridMultilevel"/>
    <w:tmpl w:val="E49C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DA3732"/>
    <w:multiLevelType w:val="hybridMultilevel"/>
    <w:tmpl w:val="86803B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D7DB1"/>
    <w:multiLevelType w:val="multilevel"/>
    <w:tmpl w:val="40F218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12">
    <w:nsid w:val="1EDD44A3"/>
    <w:multiLevelType w:val="hybridMultilevel"/>
    <w:tmpl w:val="B19C211C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BD13EF9"/>
    <w:multiLevelType w:val="multilevel"/>
    <w:tmpl w:val="32D81A7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4">
    <w:nsid w:val="2F883685"/>
    <w:multiLevelType w:val="hybridMultilevel"/>
    <w:tmpl w:val="2A4E3BDA"/>
    <w:lvl w:ilvl="0" w:tplc="36A4B39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B85DA6"/>
    <w:multiLevelType w:val="hybridMultilevel"/>
    <w:tmpl w:val="D606524C"/>
    <w:lvl w:ilvl="0" w:tplc="04190001">
      <w:start w:val="1"/>
      <w:numFmt w:val="bullet"/>
      <w:lvlText w:val=""/>
      <w:lvlJc w:val="left"/>
      <w:pPr>
        <w:ind w:left="2678" w:hanging="12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C5440D"/>
    <w:multiLevelType w:val="hybridMultilevel"/>
    <w:tmpl w:val="B08095F2"/>
    <w:lvl w:ilvl="0" w:tplc="E2962A16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F304D2C"/>
    <w:multiLevelType w:val="hybridMultilevel"/>
    <w:tmpl w:val="C6F89D30"/>
    <w:lvl w:ilvl="0" w:tplc="FFFFFFFF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1F465C4"/>
    <w:multiLevelType w:val="hybridMultilevel"/>
    <w:tmpl w:val="F60CE7B0"/>
    <w:lvl w:ilvl="0" w:tplc="FFFFFFFF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2D483D"/>
    <w:multiLevelType w:val="hybridMultilevel"/>
    <w:tmpl w:val="432EAD68"/>
    <w:lvl w:ilvl="0" w:tplc="2A2AFDC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48C27713"/>
    <w:multiLevelType w:val="hybridMultilevel"/>
    <w:tmpl w:val="B124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15154DC"/>
    <w:multiLevelType w:val="hybridMultilevel"/>
    <w:tmpl w:val="23C6E302"/>
    <w:lvl w:ilvl="0" w:tplc="1F543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23F0980"/>
    <w:multiLevelType w:val="singleLevel"/>
    <w:tmpl w:val="3AAC5646"/>
    <w:lvl w:ilvl="0">
      <w:start w:val="9556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65856862"/>
    <w:multiLevelType w:val="hybridMultilevel"/>
    <w:tmpl w:val="90E664A6"/>
    <w:lvl w:ilvl="0" w:tplc="5E122DF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5"/>
  </w:num>
  <w:num w:numId="4">
    <w:abstractNumId w:val="21"/>
  </w:num>
  <w:num w:numId="5">
    <w:abstractNumId w:val="16"/>
  </w:num>
  <w:num w:numId="6">
    <w:abstractNumId w:val="11"/>
  </w:num>
  <w:num w:numId="7">
    <w:abstractNumId w:val="22"/>
  </w:num>
  <w:num w:numId="8">
    <w:abstractNumId w:val="13"/>
  </w:num>
  <w:num w:numId="9">
    <w:abstractNumId w:val="14"/>
  </w:num>
  <w:num w:numId="10">
    <w:abstractNumId w:val="0"/>
  </w:num>
  <w:num w:numId="11">
    <w:abstractNumId w:val="23"/>
  </w:num>
  <w:num w:numId="12">
    <w:abstractNumId w:val="12"/>
  </w:num>
  <w:num w:numId="13">
    <w:abstractNumId w:val="17"/>
  </w:num>
  <w:num w:numId="14">
    <w:abstractNumId w:val="20"/>
  </w:num>
  <w:num w:numId="15">
    <w:abstractNumId w:val="19"/>
  </w:num>
  <w:num w:numId="16">
    <w:abstractNumId w:val="10"/>
  </w:num>
  <w:num w:numId="17">
    <w:abstractNumId w:val="4"/>
  </w:num>
  <w:num w:numId="18">
    <w:abstractNumId w:val="5"/>
  </w:num>
  <w:num w:numId="19">
    <w:abstractNumId w:val="3"/>
  </w:num>
  <w:num w:numId="20">
    <w:abstractNumId w:val="6"/>
  </w:num>
  <w:num w:numId="21">
    <w:abstractNumId w:val="2"/>
  </w:num>
  <w:num w:numId="22">
    <w:abstractNumId w:val="8"/>
  </w:num>
  <w:num w:numId="23">
    <w:abstractNumId w:val="1"/>
  </w:num>
  <w:num w:numId="24">
    <w:abstractNumId w:val="7"/>
  </w:num>
  <w:num w:numId="25">
    <w:abstractNumId w:val="18"/>
  </w:num>
  <w:num w:numId="26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activeWritingStyle w:appName="MSWord" w:lang="ru-RU" w:vendorID="1" w:dllVersion="512" w:checkStyle="1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D9"/>
    <w:rsid w:val="00007355"/>
    <w:rsid w:val="00010DFE"/>
    <w:rsid w:val="000128F2"/>
    <w:rsid w:val="000131B6"/>
    <w:rsid w:val="0001461A"/>
    <w:rsid w:val="000154C7"/>
    <w:rsid w:val="00016F67"/>
    <w:rsid w:val="00021248"/>
    <w:rsid w:val="00022C5B"/>
    <w:rsid w:val="000253B5"/>
    <w:rsid w:val="00026EDA"/>
    <w:rsid w:val="00027528"/>
    <w:rsid w:val="0003049D"/>
    <w:rsid w:val="00032C4E"/>
    <w:rsid w:val="000352A3"/>
    <w:rsid w:val="00036316"/>
    <w:rsid w:val="00042F93"/>
    <w:rsid w:val="000447BC"/>
    <w:rsid w:val="00045EA5"/>
    <w:rsid w:val="000522D3"/>
    <w:rsid w:val="000533B7"/>
    <w:rsid w:val="00063209"/>
    <w:rsid w:val="0006776A"/>
    <w:rsid w:val="000714FA"/>
    <w:rsid w:val="00071710"/>
    <w:rsid w:val="00072341"/>
    <w:rsid w:val="00074B2B"/>
    <w:rsid w:val="0008210B"/>
    <w:rsid w:val="00082A26"/>
    <w:rsid w:val="00083990"/>
    <w:rsid w:val="00083BCF"/>
    <w:rsid w:val="00083F14"/>
    <w:rsid w:val="000857DF"/>
    <w:rsid w:val="00091FA3"/>
    <w:rsid w:val="000A0554"/>
    <w:rsid w:val="000A1C16"/>
    <w:rsid w:val="000A2054"/>
    <w:rsid w:val="000A3BFF"/>
    <w:rsid w:val="000A42F6"/>
    <w:rsid w:val="000A5C86"/>
    <w:rsid w:val="000A61F4"/>
    <w:rsid w:val="000A747A"/>
    <w:rsid w:val="000B108B"/>
    <w:rsid w:val="000B2434"/>
    <w:rsid w:val="000B57D1"/>
    <w:rsid w:val="000C2DCC"/>
    <w:rsid w:val="000C5320"/>
    <w:rsid w:val="000C5BB3"/>
    <w:rsid w:val="000D3385"/>
    <w:rsid w:val="000D7A49"/>
    <w:rsid w:val="000E4572"/>
    <w:rsid w:val="000F3929"/>
    <w:rsid w:val="000F6E4D"/>
    <w:rsid w:val="000F780A"/>
    <w:rsid w:val="00106482"/>
    <w:rsid w:val="001072E8"/>
    <w:rsid w:val="00111B75"/>
    <w:rsid w:val="00114DCB"/>
    <w:rsid w:val="0011523D"/>
    <w:rsid w:val="00115D8C"/>
    <w:rsid w:val="00115E10"/>
    <w:rsid w:val="00116CC6"/>
    <w:rsid w:val="001177FD"/>
    <w:rsid w:val="00117813"/>
    <w:rsid w:val="00124661"/>
    <w:rsid w:val="00125675"/>
    <w:rsid w:val="0012701A"/>
    <w:rsid w:val="00127491"/>
    <w:rsid w:val="001279E7"/>
    <w:rsid w:val="00130BDB"/>
    <w:rsid w:val="00133FF5"/>
    <w:rsid w:val="00134EAF"/>
    <w:rsid w:val="00135CEA"/>
    <w:rsid w:val="0013655E"/>
    <w:rsid w:val="00136995"/>
    <w:rsid w:val="00137369"/>
    <w:rsid w:val="00140AF8"/>
    <w:rsid w:val="00145E97"/>
    <w:rsid w:val="00146449"/>
    <w:rsid w:val="0014742D"/>
    <w:rsid w:val="00151CCA"/>
    <w:rsid w:val="00156424"/>
    <w:rsid w:val="00156914"/>
    <w:rsid w:val="00160646"/>
    <w:rsid w:val="00160CA9"/>
    <w:rsid w:val="00160E90"/>
    <w:rsid w:val="00161272"/>
    <w:rsid w:val="0016437D"/>
    <w:rsid w:val="00167549"/>
    <w:rsid w:val="00167864"/>
    <w:rsid w:val="00170976"/>
    <w:rsid w:val="001714F8"/>
    <w:rsid w:val="00171926"/>
    <w:rsid w:val="001755D7"/>
    <w:rsid w:val="00177DE4"/>
    <w:rsid w:val="00180AB1"/>
    <w:rsid w:val="001824CC"/>
    <w:rsid w:val="00183E12"/>
    <w:rsid w:val="00183E7C"/>
    <w:rsid w:val="00184557"/>
    <w:rsid w:val="0019115A"/>
    <w:rsid w:val="00193A5F"/>
    <w:rsid w:val="00194E39"/>
    <w:rsid w:val="00196C7A"/>
    <w:rsid w:val="001A1BA4"/>
    <w:rsid w:val="001B12E7"/>
    <w:rsid w:val="001B262A"/>
    <w:rsid w:val="001B3055"/>
    <w:rsid w:val="001C2855"/>
    <w:rsid w:val="001C6A18"/>
    <w:rsid w:val="001D01A2"/>
    <w:rsid w:val="001D06E9"/>
    <w:rsid w:val="001D10F3"/>
    <w:rsid w:val="001D11AC"/>
    <w:rsid w:val="001D1342"/>
    <w:rsid w:val="001D362D"/>
    <w:rsid w:val="001D4A18"/>
    <w:rsid w:val="001D5317"/>
    <w:rsid w:val="001D560B"/>
    <w:rsid w:val="001D6916"/>
    <w:rsid w:val="001E11DA"/>
    <w:rsid w:val="001E1A3D"/>
    <w:rsid w:val="001E652A"/>
    <w:rsid w:val="001E670C"/>
    <w:rsid w:val="001E6921"/>
    <w:rsid w:val="001E6AE3"/>
    <w:rsid w:val="001F1FC6"/>
    <w:rsid w:val="001F3AB4"/>
    <w:rsid w:val="00200FF2"/>
    <w:rsid w:val="00202B73"/>
    <w:rsid w:val="00204D65"/>
    <w:rsid w:val="00205FF9"/>
    <w:rsid w:val="002104E3"/>
    <w:rsid w:val="0021278C"/>
    <w:rsid w:val="0021431D"/>
    <w:rsid w:val="002145CB"/>
    <w:rsid w:val="002153CC"/>
    <w:rsid w:val="00216DD2"/>
    <w:rsid w:val="00217B48"/>
    <w:rsid w:val="00217FDF"/>
    <w:rsid w:val="002216B8"/>
    <w:rsid w:val="00221C82"/>
    <w:rsid w:val="00223EF1"/>
    <w:rsid w:val="002257DB"/>
    <w:rsid w:val="00232E87"/>
    <w:rsid w:val="00232FD1"/>
    <w:rsid w:val="00237B0D"/>
    <w:rsid w:val="00240726"/>
    <w:rsid w:val="00240E16"/>
    <w:rsid w:val="002419F2"/>
    <w:rsid w:val="00246820"/>
    <w:rsid w:val="00246B4D"/>
    <w:rsid w:val="002476CB"/>
    <w:rsid w:val="00250EDF"/>
    <w:rsid w:val="00252F8A"/>
    <w:rsid w:val="002551D4"/>
    <w:rsid w:val="002577CE"/>
    <w:rsid w:val="00257E07"/>
    <w:rsid w:val="00260384"/>
    <w:rsid w:val="002603E0"/>
    <w:rsid w:val="0026095E"/>
    <w:rsid w:val="0026213A"/>
    <w:rsid w:val="00262272"/>
    <w:rsid w:val="002624EA"/>
    <w:rsid w:val="00264F69"/>
    <w:rsid w:val="00265465"/>
    <w:rsid w:val="00265D4D"/>
    <w:rsid w:val="0026743E"/>
    <w:rsid w:val="00271032"/>
    <w:rsid w:val="00271976"/>
    <w:rsid w:val="00271C7D"/>
    <w:rsid w:val="002742BC"/>
    <w:rsid w:val="0027545A"/>
    <w:rsid w:val="00277263"/>
    <w:rsid w:val="00277B26"/>
    <w:rsid w:val="002824BB"/>
    <w:rsid w:val="002833E9"/>
    <w:rsid w:val="00284FA7"/>
    <w:rsid w:val="00287B3E"/>
    <w:rsid w:val="00290D40"/>
    <w:rsid w:val="00294280"/>
    <w:rsid w:val="00294BE1"/>
    <w:rsid w:val="002A0EFA"/>
    <w:rsid w:val="002A26F4"/>
    <w:rsid w:val="002A338A"/>
    <w:rsid w:val="002A551A"/>
    <w:rsid w:val="002A6B9B"/>
    <w:rsid w:val="002A6CAD"/>
    <w:rsid w:val="002B3564"/>
    <w:rsid w:val="002B35DD"/>
    <w:rsid w:val="002B5BCE"/>
    <w:rsid w:val="002C1DDE"/>
    <w:rsid w:val="002C247C"/>
    <w:rsid w:val="002C59BC"/>
    <w:rsid w:val="002C77E0"/>
    <w:rsid w:val="002D3E8C"/>
    <w:rsid w:val="002D4764"/>
    <w:rsid w:val="002D49DF"/>
    <w:rsid w:val="002D622D"/>
    <w:rsid w:val="002D7A53"/>
    <w:rsid w:val="002E210E"/>
    <w:rsid w:val="002E3A74"/>
    <w:rsid w:val="002E3A95"/>
    <w:rsid w:val="002E59BC"/>
    <w:rsid w:val="002E6B18"/>
    <w:rsid w:val="002F19E1"/>
    <w:rsid w:val="002F43FE"/>
    <w:rsid w:val="002F7259"/>
    <w:rsid w:val="002F7545"/>
    <w:rsid w:val="002F7951"/>
    <w:rsid w:val="00300503"/>
    <w:rsid w:val="003012F2"/>
    <w:rsid w:val="00302277"/>
    <w:rsid w:val="003030FF"/>
    <w:rsid w:val="0030487E"/>
    <w:rsid w:val="00304B48"/>
    <w:rsid w:val="00307739"/>
    <w:rsid w:val="00310610"/>
    <w:rsid w:val="00313DC9"/>
    <w:rsid w:val="00315664"/>
    <w:rsid w:val="00316215"/>
    <w:rsid w:val="003245D1"/>
    <w:rsid w:val="00326615"/>
    <w:rsid w:val="00330C15"/>
    <w:rsid w:val="0033102A"/>
    <w:rsid w:val="00331386"/>
    <w:rsid w:val="00331D9A"/>
    <w:rsid w:val="00332363"/>
    <w:rsid w:val="00334D83"/>
    <w:rsid w:val="00334DE9"/>
    <w:rsid w:val="00335361"/>
    <w:rsid w:val="003353BE"/>
    <w:rsid w:val="00337607"/>
    <w:rsid w:val="00340E63"/>
    <w:rsid w:val="00342E40"/>
    <w:rsid w:val="003443EA"/>
    <w:rsid w:val="003475F3"/>
    <w:rsid w:val="00365A87"/>
    <w:rsid w:val="00365C53"/>
    <w:rsid w:val="00365F2F"/>
    <w:rsid w:val="00366099"/>
    <w:rsid w:val="00366235"/>
    <w:rsid w:val="00366FCC"/>
    <w:rsid w:val="00374494"/>
    <w:rsid w:val="0037783B"/>
    <w:rsid w:val="00377CCB"/>
    <w:rsid w:val="003802F5"/>
    <w:rsid w:val="00384D0F"/>
    <w:rsid w:val="00386901"/>
    <w:rsid w:val="00386C32"/>
    <w:rsid w:val="00390E52"/>
    <w:rsid w:val="003954B6"/>
    <w:rsid w:val="0039652A"/>
    <w:rsid w:val="003A12F2"/>
    <w:rsid w:val="003A1A44"/>
    <w:rsid w:val="003A2D5E"/>
    <w:rsid w:val="003A31B8"/>
    <w:rsid w:val="003A3731"/>
    <w:rsid w:val="003A4525"/>
    <w:rsid w:val="003A6375"/>
    <w:rsid w:val="003B0477"/>
    <w:rsid w:val="003B250F"/>
    <w:rsid w:val="003B315E"/>
    <w:rsid w:val="003B341E"/>
    <w:rsid w:val="003B4042"/>
    <w:rsid w:val="003B44FB"/>
    <w:rsid w:val="003C2B3E"/>
    <w:rsid w:val="003C527B"/>
    <w:rsid w:val="003C5306"/>
    <w:rsid w:val="003C7478"/>
    <w:rsid w:val="003C7659"/>
    <w:rsid w:val="003D3369"/>
    <w:rsid w:val="003D4C7D"/>
    <w:rsid w:val="003D6A26"/>
    <w:rsid w:val="003E2ED6"/>
    <w:rsid w:val="003E3B41"/>
    <w:rsid w:val="003F0882"/>
    <w:rsid w:val="003F50DF"/>
    <w:rsid w:val="003F667A"/>
    <w:rsid w:val="003F7283"/>
    <w:rsid w:val="004003D7"/>
    <w:rsid w:val="0040040F"/>
    <w:rsid w:val="0040241E"/>
    <w:rsid w:val="004031BF"/>
    <w:rsid w:val="004038E2"/>
    <w:rsid w:val="00406437"/>
    <w:rsid w:val="004065E3"/>
    <w:rsid w:val="00410D82"/>
    <w:rsid w:val="00412148"/>
    <w:rsid w:val="004131C3"/>
    <w:rsid w:val="00413A35"/>
    <w:rsid w:val="0041531F"/>
    <w:rsid w:val="0041601A"/>
    <w:rsid w:val="00416264"/>
    <w:rsid w:val="00416453"/>
    <w:rsid w:val="00417433"/>
    <w:rsid w:val="00420EBA"/>
    <w:rsid w:val="0042196B"/>
    <w:rsid w:val="00424B60"/>
    <w:rsid w:val="00425E1F"/>
    <w:rsid w:val="0042621C"/>
    <w:rsid w:val="004266B9"/>
    <w:rsid w:val="00432977"/>
    <w:rsid w:val="00433C1C"/>
    <w:rsid w:val="00435EE1"/>
    <w:rsid w:val="00437147"/>
    <w:rsid w:val="00441DC7"/>
    <w:rsid w:val="00442597"/>
    <w:rsid w:val="00447207"/>
    <w:rsid w:val="004476EE"/>
    <w:rsid w:val="004502CA"/>
    <w:rsid w:val="00450C47"/>
    <w:rsid w:val="004512EB"/>
    <w:rsid w:val="00451BD0"/>
    <w:rsid w:val="004524D4"/>
    <w:rsid w:val="00454FC1"/>
    <w:rsid w:val="004640FF"/>
    <w:rsid w:val="00464353"/>
    <w:rsid w:val="004647EF"/>
    <w:rsid w:val="00466152"/>
    <w:rsid w:val="00470C8C"/>
    <w:rsid w:val="00474E58"/>
    <w:rsid w:val="00477550"/>
    <w:rsid w:val="00477ED5"/>
    <w:rsid w:val="00482595"/>
    <w:rsid w:val="004836A3"/>
    <w:rsid w:val="00484386"/>
    <w:rsid w:val="00492528"/>
    <w:rsid w:val="00495A81"/>
    <w:rsid w:val="00496969"/>
    <w:rsid w:val="004978B7"/>
    <w:rsid w:val="004A4E15"/>
    <w:rsid w:val="004A6D5D"/>
    <w:rsid w:val="004B090B"/>
    <w:rsid w:val="004B1460"/>
    <w:rsid w:val="004B5DCD"/>
    <w:rsid w:val="004B74E7"/>
    <w:rsid w:val="004B7D7A"/>
    <w:rsid w:val="004C0374"/>
    <w:rsid w:val="004C10C3"/>
    <w:rsid w:val="004C13DE"/>
    <w:rsid w:val="004C1C05"/>
    <w:rsid w:val="004C48FF"/>
    <w:rsid w:val="004C614A"/>
    <w:rsid w:val="004C7188"/>
    <w:rsid w:val="004D1A17"/>
    <w:rsid w:val="004E2AE5"/>
    <w:rsid w:val="004E6491"/>
    <w:rsid w:val="004E73FB"/>
    <w:rsid w:val="004E78FD"/>
    <w:rsid w:val="004F2B67"/>
    <w:rsid w:val="004F389B"/>
    <w:rsid w:val="0050021D"/>
    <w:rsid w:val="00500FE8"/>
    <w:rsid w:val="00503182"/>
    <w:rsid w:val="00505097"/>
    <w:rsid w:val="005057ED"/>
    <w:rsid w:val="005065BB"/>
    <w:rsid w:val="00513351"/>
    <w:rsid w:val="005133F0"/>
    <w:rsid w:val="00513405"/>
    <w:rsid w:val="00514067"/>
    <w:rsid w:val="00515DD1"/>
    <w:rsid w:val="00516361"/>
    <w:rsid w:val="00516C21"/>
    <w:rsid w:val="005171AE"/>
    <w:rsid w:val="00517217"/>
    <w:rsid w:val="00521320"/>
    <w:rsid w:val="00523115"/>
    <w:rsid w:val="005241D1"/>
    <w:rsid w:val="00527D1F"/>
    <w:rsid w:val="00530135"/>
    <w:rsid w:val="005313D5"/>
    <w:rsid w:val="00534382"/>
    <w:rsid w:val="00534B2C"/>
    <w:rsid w:val="00540187"/>
    <w:rsid w:val="00540B9D"/>
    <w:rsid w:val="005466F6"/>
    <w:rsid w:val="00546932"/>
    <w:rsid w:val="00546E6E"/>
    <w:rsid w:val="005474BF"/>
    <w:rsid w:val="00551C78"/>
    <w:rsid w:val="0055456E"/>
    <w:rsid w:val="00560D1D"/>
    <w:rsid w:val="0056413E"/>
    <w:rsid w:val="00567424"/>
    <w:rsid w:val="00570109"/>
    <w:rsid w:val="0057671E"/>
    <w:rsid w:val="005829DB"/>
    <w:rsid w:val="00584AB6"/>
    <w:rsid w:val="00585089"/>
    <w:rsid w:val="00585240"/>
    <w:rsid w:val="00586C92"/>
    <w:rsid w:val="00594937"/>
    <w:rsid w:val="005972E8"/>
    <w:rsid w:val="005A3AA0"/>
    <w:rsid w:val="005A3BBA"/>
    <w:rsid w:val="005A4D72"/>
    <w:rsid w:val="005A4FA0"/>
    <w:rsid w:val="005A6230"/>
    <w:rsid w:val="005A63BC"/>
    <w:rsid w:val="005A63FF"/>
    <w:rsid w:val="005A6C54"/>
    <w:rsid w:val="005A74A2"/>
    <w:rsid w:val="005B063F"/>
    <w:rsid w:val="005B1692"/>
    <w:rsid w:val="005B296E"/>
    <w:rsid w:val="005B2B53"/>
    <w:rsid w:val="005B3ED8"/>
    <w:rsid w:val="005B44C5"/>
    <w:rsid w:val="005B4530"/>
    <w:rsid w:val="005B469A"/>
    <w:rsid w:val="005B4AC0"/>
    <w:rsid w:val="005B4B32"/>
    <w:rsid w:val="005C2346"/>
    <w:rsid w:val="005C5A01"/>
    <w:rsid w:val="005C70B3"/>
    <w:rsid w:val="005D192C"/>
    <w:rsid w:val="005D20CC"/>
    <w:rsid w:val="005D21F5"/>
    <w:rsid w:val="005D2EEC"/>
    <w:rsid w:val="005E1014"/>
    <w:rsid w:val="005E1BF2"/>
    <w:rsid w:val="005E1D81"/>
    <w:rsid w:val="005E2013"/>
    <w:rsid w:val="005E5709"/>
    <w:rsid w:val="005E64FD"/>
    <w:rsid w:val="005F2285"/>
    <w:rsid w:val="005F39D9"/>
    <w:rsid w:val="005F670B"/>
    <w:rsid w:val="00600B14"/>
    <w:rsid w:val="006036DD"/>
    <w:rsid w:val="00604726"/>
    <w:rsid w:val="00604D3A"/>
    <w:rsid w:val="00610C8F"/>
    <w:rsid w:val="00613FF8"/>
    <w:rsid w:val="006146F7"/>
    <w:rsid w:val="00617642"/>
    <w:rsid w:val="006233A7"/>
    <w:rsid w:val="006236D5"/>
    <w:rsid w:val="006238E0"/>
    <w:rsid w:val="00624E35"/>
    <w:rsid w:val="006255E8"/>
    <w:rsid w:val="006269C2"/>
    <w:rsid w:val="00630CC6"/>
    <w:rsid w:val="00634507"/>
    <w:rsid w:val="006401EE"/>
    <w:rsid w:val="00640263"/>
    <w:rsid w:val="00641090"/>
    <w:rsid w:val="006448BD"/>
    <w:rsid w:val="0064519D"/>
    <w:rsid w:val="00646580"/>
    <w:rsid w:val="00647DFC"/>
    <w:rsid w:val="00650F66"/>
    <w:rsid w:val="00654A2F"/>
    <w:rsid w:val="006563AC"/>
    <w:rsid w:val="00660E67"/>
    <w:rsid w:val="006619F6"/>
    <w:rsid w:val="00664E65"/>
    <w:rsid w:val="0066646F"/>
    <w:rsid w:val="00671D72"/>
    <w:rsid w:val="00672438"/>
    <w:rsid w:val="00676E76"/>
    <w:rsid w:val="006774B2"/>
    <w:rsid w:val="006816C3"/>
    <w:rsid w:val="00681FB9"/>
    <w:rsid w:val="006828E5"/>
    <w:rsid w:val="0068344D"/>
    <w:rsid w:val="00683E55"/>
    <w:rsid w:val="00687B13"/>
    <w:rsid w:val="00687E94"/>
    <w:rsid w:val="00692BEC"/>
    <w:rsid w:val="0069525D"/>
    <w:rsid w:val="0069695E"/>
    <w:rsid w:val="00696D42"/>
    <w:rsid w:val="00697B7F"/>
    <w:rsid w:val="006A1865"/>
    <w:rsid w:val="006A6C6B"/>
    <w:rsid w:val="006A7F79"/>
    <w:rsid w:val="006B1AD0"/>
    <w:rsid w:val="006B1FB1"/>
    <w:rsid w:val="006B206D"/>
    <w:rsid w:val="006B2AD9"/>
    <w:rsid w:val="006B65AB"/>
    <w:rsid w:val="006B6C37"/>
    <w:rsid w:val="006B7A16"/>
    <w:rsid w:val="006C0B13"/>
    <w:rsid w:val="006C4C8F"/>
    <w:rsid w:val="006C5CB4"/>
    <w:rsid w:val="006D2142"/>
    <w:rsid w:val="006D25ED"/>
    <w:rsid w:val="006D2DA6"/>
    <w:rsid w:val="006D6444"/>
    <w:rsid w:val="006E198D"/>
    <w:rsid w:val="006E2751"/>
    <w:rsid w:val="006E499E"/>
    <w:rsid w:val="006E4DBE"/>
    <w:rsid w:val="006E6AF6"/>
    <w:rsid w:val="006E758E"/>
    <w:rsid w:val="006E7933"/>
    <w:rsid w:val="006E7DB1"/>
    <w:rsid w:val="006F0B7F"/>
    <w:rsid w:val="006F1F75"/>
    <w:rsid w:val="006F28F7"/>
    <w:rsid w:val="006F3F0B"/>
    <w:rsid w:val="006F46A8"/>
    <w:rsid w:val="007048AD"/>
    <w:rsid w:val="007056FF"/>
    <w:rsid w:val="00707B19"/>
    <w:rsid w:val="007101B1"/>
    <w:rsid w:val="0071134E"/>
    <w:rsid w:val="00713C4B"/>
    <w:rsid w:val="00723E1A"/>
    <w:rsid w:val="007240E0"/>
    <w:rsid w:val="00725B26"/>
    <w:rsid w:val="0073002C"/>
    <w:rsid w:val="00730282"/>
    <w:rsid w:val="0073082B"/>
    <w:rsid w:val="00730B28"/>
    <w:rsid w:val="00731BCA"/>
    <w:rsid w:val="0073235B"/>
    <w:rsid w:val="007323DE"/>
    <w:rsid w:val="00733791"/>
    <w:rsid w:val="00735310"/>
    <w:rsid w:val="0073569B"/>
    <w:rsid w:val="00736954"/>
    <w:rsid w:val="00737731"/>
    <w:rsid w:val="00740FF7"/>
    <w:rsid w:val="00742037"/>
    <w:rsid w:val="00742CB8"/>
    <w:rsid w:val="007443C0"/>
    <w:rsid w:val="0074580D"/>
    <w:rsid w:val="00750E18"/>
    <w:rsid w:val="007512F2"/>
    <w:rsid w:val="00751760"/>
    <w:rsid w:val="0075222B"/>
    <w:rsid w:val="0075320B"/>
    <w:rsid w:val="0075372A"/>
    <w:rsid w:val="00754BE4"/>
    <w:rsid w:val="00755DE1"/>
    <w:rsid w:val="00757605"/>
    <w:rsid w:val="0076501E"/>
    <w:rsid w:val="007650D7"/>
    <w:rsid w:val="00765542"/>
    <w:rsid w:val="00765EDF"/>
    <w:rsid w:val="00765F08"/>
    <w:rsid w:val="00766FB9"/>
    <w:rsid w:val="00772C18"/>
    <w:rsid w:val="007732E4"/>
    <w:rsid w:val="00775051"/>
    <w:rsid w:val="00775BCE"/>
    <w:rsid w:val="00775D9A"/>
    <w:rsid w:val="0078055B"/>
    <w:rsid w:val="00780855"/>
    <w:rsid w:val="007814F5"/>
    <w:rsid w:val="0078302B"/>
    <w:rsid w:val="00783F5A"/>
    <w:rsid w:val="007876C3"/>
    <w:rsid w:val="00795E20"/>
    <w:rsid w:val="00797C55"/>
    <w:rsid w:val="007A2A40"/>
    <w:rsid w:val="007A406B"/>
    <w:rsid w:val="007A59A0"/>
    <w:rsid w:val="007A769A"/>
    <w:rsid w:val="007B2B13"/>
    <w:rsid w:val="007B4321"/>
    <w:rsid w:val="007B7B92"/>
    <w:rsid w:val="007C5647"/>
    <w:rsid w:val="007C754D"/>
    <w:rsid w:val="007C7EBB"/>
    <w:rsid w:val="007D281F"/>
    <w:rsid w:val="007D2BD4"/>
    <w:rsid w:val="007E0CE6"/>
    <w:rsid w:val="007E203F"/>
    <w:rsid w:val="007E20E0"/>
    <w:rsid w:val="007E285A"/>
    <w:rsid w:val="007E2E0B"/>
    <w:rsid w:val="007E4A6D"/>
    <w:rsid w:val="007E4FD0"/>
    <w:rsid w:val="007E6CEB"/>
    <w:rsid w:val="007F1600"/>
    <w:rsid w:val="007F1ABB"/>
    <w:rsid w:val="007F2054"/>
    <w:rsid w:val="007F22AF"/>
    <w:rsid w:val="007F28AE"/>
    <w:rsid w:val="007F6280"/>
    <w:rsid w:val="007F6DAB"/>
    <w:rsid w:val="007F7D83"/>
    <w:rsid w:val="008030C6"/>
    <w:rsid w:val="00805B04"/>
    <w:rsid w:val="008073B7"/>
    <w:rsid w:val="0080772D"/>
    <w:rsid w:val="00810F09"/>
    <w:rsid w:val="008114EF"/>
    <w:rsid w:val="0081259C"/>
    <w:rsid w:val="00813736"/>
    <w:rsid w:val="00814248"/>
    <w:rsid w:val="00821EE8"/>
    <w:rsid w:val="008221BE"/>
    <w:rsid w:val="00825387"/>
    <w:rsid w:val="0082562F"/>
    <w:rsid w:val="0083228B"/>
    <w:rsid w:val="00832421"/>
    <w:rsid w:val="00834A90"/>
    <w:rsid w:val="00836DA1"/>
    <w:rsid w:val="0084009E"/>
    <w:rsid w:val="00845DBE"/>
    <w:rsid w:val="008513A5"/>
    <w:rsid w:val="00855068"/>
    <w:rsid w:val="0086338F"/>
    <w:rsid w:val="00863A22"/>
    <w:rsid w:val="00863F43"/>
    <w:rsid w:val="008660E6"/>
    <w:rsid w:val="00873388"/>
    <w:rsid w:val="00880376"/>
    <w:rsid w:val="00880414"/>
    <w:rsid w:val="00882F1E"/>
    <w:rsid w:val="00883133"/>
    <w:rsid w:val="008836DF"/>
    <w:rsid w:val="00883CAA"/>
    <w:rsid w:val="00887B8D"/>
    <w:rsid w:val="0089031E"/>
    <w:rsid w:val="0089057C"/>
    <w:rsid w:val="00890C63"/>
    <w:rsid w:val="00892320"/>
    <w:rsid w:val="00896EF8"/>
    <w:rsid w:val="008A0F27"/>
    <w:rsid w:val="008A314B"/>
    <w:rsid w:val="008A3BBE"/>
    <w:rsid w:val="008A3CA9"/>
    <w:rsid w:val="008A5ECB"/>
    <w:rsid w:val="008A66AB"/>
    <w:rsid w:val="008A66D2"/>
    <w:rsid w:val="008A725F"/>
    <w:rsid w:val="008B0C75"/>
    <w:rsid w:val="008B1BFE"/>
    <w:rsid w:val="008B4C24"/>
    <w:rsid w:val="008B6DC9"/>
    <w:rsid w:val="008C1B3B"/>
    <w:rsid w:val="008C505B"/>
    <w:rsid w:val="008C6E86"/>
    <w:rsid w:val="008C7003"/>
    <w:rsid w:val="008C77E1"/>
    <w:rsid w:val="008C7954"/>
    <w:rsid w:val="008D05AD"/>
    <w:rsid w:val="008D1064"/>
    <w:rsid w:val="008D29F9"/>
    <w:rsid w:val="008D4027"/>
    <w:rsid w:val="008D6562"/>
    <w:rsid w:val="008D7C75"/>
    <w:rsid w:val="008D7CCB"/>
    <w:rsid w:val="008E0380"/>
    <w:rsid w:val="008E0D94"/>
    <w:rsid w:val="008E1D0B"/>
    <w:rsid w:val="008E3366"/>
    <w:rsid w:val="008E6AF8"/>
    <w:rsid w:val="008E72C6"/>
    <w:rsid w:val="008E76AC"/>
    <w:rsid w:val="008F097B"/>
    <w:rsid w:val="008F15FC"/>
    <w:rsid w:val="008F1795"/>
    <w:rsid w:val="008F3C18"/>
    <w:rsid w:val="008F465E"/>
    <w:rsid w:val="008F5A89"/>
    <w:rsid w:val="008F7F3F"/>
    <w:rsid w:val="009008CB"/>
    <w:rsid w:val="00901B28"/>
    <w:rsid w:val="00904281"/>
    <w:rsid w:val="0090619D"/>
    <w:rsid w:val="00910958"/>
    <w:rsid w:val="00911FCE"/>
    <w:rsid w:val="0091362F"/>
    <w:rsid w:val="009155EE"/>
    <w:rsid w:val="00915E03"/>
    <w:rsid w:val="009200C1"/>
    <w:rsid w:val="00920C2C"/>
    <w:rsid w:val="00922A9C"/>
    <w:rsid w:val="009262D8"/>
    <w:rsid w:val="00931123"/>
    <w:rsid w:val="00932E0C"/>
    <w:rsid w:val="00934BA1"/>
    <w:rsid w:val="00934D85"/>
    <w:rsid w:val="00935885"/>
    <w:rsid w:val="00940F9C"/>
    <w:rsid w:val="00941408"/>
    <w:rsid w:val="0095129F"/>
    <w:rsid w:val="009628F1"/>
    <w:rsid w:val="00962A18"/>
    <w:rsid w:val="00964F83"/>
    <w:rsid w:val="00965188"/>
    <w:rsid w:val="00966A70"/>
    <w:rsid w:val="009678D6"/>
    <w:rsid w:val="00967F98"/>
    <w:rsid w:val="00970657"/>
    <w:rsid w:val="0097120A"/>
    <w:rsid w:val="009744B5"/>
    <w:rsid w:val="009746D3"/>
    <w:rsid w:val="009769B2"/>
    <w:rsid w:val="00981A57"/>
    <w:rsid w:val="00983527"/>
    <w:rsid w:val="009901C6"/>
    <w:rsid w:val="00991EE1"/>
    <w:rsid w:val="0099467A"/>
    <w:rsid w:val="009A0516"/>
    <w:rsid w:val="009A0E58"/>
    <w:rsid w:val="009A3757"/>
    <w:rsid w:val="009A4680"/>
    <w:rsid w:val="009A48FD"/>
    <w:rsid w:val="009A4979"/>
    <w:rsid w:val="009A4BA2"/>
    <w:rsid w:val="009A4D99"/>
    <w:rsid w:val="009B16BA"/>
    <w:rsid w:val="009B2A2E"/>
    <w:rsid w:val="009B2F0D"/>
    <w:rsid w:val="009B3A90"/>
    <w:rsid w:val="009B4951"/>
    <w:rsid w:val="009B763A"/>
    <w:rsid w:val="009C0BD5"/>
    <w:rsid w:val="009C1D94"/>
    <w:rsid w:val="009C3709"/>
    <w:rsid w:val="009C3990"/>
    <w:rsid w:val="009C40A0"/>
    <w:rsid w:val="009C4626"/>
    <w:rsid w:val="009C4835"/>
    <w:rsid w:val="009C4A36"/>
    <w:rsid w:val="009C4D74"/>
    <w:rsid w:val="009C5C05"/>
    <w:rsid w:val="009C7940"/>
    <w:rsid w:val="009D2B4C"/>
    <w:rsid w:val="009D2C0C"/>
    <w:rsid w:val="009D3DB0"/>
    <w:rsid w:val="009D44F9"/>
    <w:rsid w:val="009D48F8"/>
    <w:rsid w:val="009D5039"/>
    <w:rsid w:val="009D7326"/>
    <w:rsid w:val="009D782F"/>
    <w:rsid w:val="009E1069"/>
    <w:rsid w:val="009E1ADD"/>
    <w:rsid w:val="009E1DE9"/>
    <w:rsid w:val="009E281C"/>
    <w:rsid w:val="009E2D22"/>
    <w:rsid w:val="009E39E7"/>
    <w:rsid w:val="009E60AF"/>
    <w:rsid w:val="009E6443"/>
    <w:rsid w:val="009F0540"/>
    <w:rsid w:val="009F0EA7"/>
    <w:rsid w:val="009F243A"/>
    <w:rsid w:val="009F2794"/>
    <w:rsid w:val="009F3506"/>
    <w:rsid w:val="009F4EF1"/>
    <w:rsid w:val="009F54A4"/>
    <w:rsid w:val="009F70A5"/>
    <w:rsid w:val="00A02CF3"/>
    <w:rsid w:val="00A035D8"/>
    <w:rsid w:val="00A06DC3"/>
    <w:rsid w:val="00A073DA"/>
    <w:rsid w:val="00A10899"/>
    <w:rsid w:val="00A10921"/>
    <w:rsid w:val="00A10D25"/>
    <w:rsid w:val="00A158D3"/>
    <w:rsid w:val="00A23BB3"/>
    <w:rsid w:val="00A30180"/>
    <w:rsid w:val="00A328E1"/>
    <w:rsid w:val="00A42322"/>
    <w:rsid w:val="00A42B94"/>
    <w:rsid w:val="00A44569"/>
    <w:rsid w:val="00A46CBA"/>
    <w:rsid w:val="00A47518"/>
    <w:rsid w:val="00A50C82"/>
    <w:rsid w:val="00A51805"/>
    <w:rsid w:val="00A520A8"/>
    <w:rsid w:val="00A5664F"/>
    <w:rsid w:val="00A65EDD"/>
    <w:rsid w:val="00A669D9"/>
    <w:rsid w:val="00A67AD1"/>
    <w:rsid w:val="00A7026A"/>
    <w:rsid w:val="00A70F13"/>
    <w:rsid w:val="00A7379C"/>
    <w:rsid w:val="00A74237"/>
    <w:rsid w:val="00A74430"/>
    <w:rsid w:val="00A74C3F"/>
    <w:rsid w:val="00A74F7C"/>
    <w:rsid w:val="00A76179"/>
    <w:rsid w:val="00A76DEF"/>
    <w:rsid w:val="00A8138F"/>
    <w:rsid w:val="00A84E2F"/>
    <w:rsid w:val="00A8663E"/>
    <w:rsid w:val="00A871F9"/>
    <w:rsid w:val="00A87C18"/>
    <w:rsid w:val="00A9496F"/>
    <w:rsid w:val="00A94C76"/>
    <w:rsid w:val="00A959B1"/>
    <w:rsid w:val="00A96ACF"/>
    <w:rsid w:val="00A96C9A"/>
    <w:rsid w:val="00AA447B"/>
    <w:rsid w:val="00AA4967"/>
    <w:rsid w:val="00AA499E"/>
    <w:rsid w:val="00AA5B6D"/>
    <w:rsid w:val="00AB05CC"/>
    <w:rsid w:val="00AB1105"/>
    <w:rsid w:val="00AB2CC4"/>
    <w:rsid w:val="00AB567B"/>
    <w:rsid w:val="00AB5A3B"/>
    <w:rsid w:val="00AB709C"/>
    <w:rsid w:val="00AC0A85"/>
    <w:rsid w:val="00AC63A3"/>
    <w:rsid w:val="00AC68DF"/>
    <w:rsid w:val="00AD050B"/>
    <w:rsid w:val="00AD457E"/>
    <w:rsid w:val="00AD4AA9"/>
    <w:rsid w:val="00AD4CC9"/>
    <w:rsid w:val="00AE1867"/>
    <w:rsid w:val="00AE18B8"/>
    <w:rsid w:val="00AE23AF"/>
    <w:rsid w:val="00AE25DC"/>
    <w:rsid w:val="00AE3857"/>
    <w:rsid w:val="00AE4C1C"/>
    <w:rsid w:val="00AE5CEE"/>
    <w:rsid w:val="00AF288C"/>
    <w:rsid w:val="00AF3534"/>
    <w:rsid w:val="00AF3AEC"/>
    <w:rsid w:val="00AF7CA2"/>
    <w:rsid w:val="00B00839"/>
    <w:rsid w:val="00B03518"/>
    <w:rsid w:val="00B035F6"/>
    <w:rsid w:val="00B04613"/>
    <w:rsid w:val="00B1172E"/>
    <w:rsid w:val="00B121F9"/>
    <w:rsid w:val="00B13924"/>
    <w:rsid w:val="00B161C9"/>
    <w:rsid w:val="00B16596"/>
    <w:rsid w:val="00B202E9"/>
    <w:rsid w:val="00B218C6"/>
    <w:rsid w:val="00B253A7"/>
    <w:rsid w:val="00B26192"/>
    <w:rsid w:val="00B27CDF"/>
    <w:rsid w:val="00B30E05"/>
    <w:rsid w:val="00B31E0F"/>
    <w:rsid w:val="00B34835"/>
    <w:rsid w:val="00B35398"/>
    <w:rsid w:val="00B354A1"/>
    <w:rsid w:val="00B46EE6"/>
    <w:rsid w:val="00B51B8E"/>
    <w:rsid w:val="00B7004F"/>
    <w:rsid w:val="00B854E2"/>
    <w:rsid w:val="00B91849"/>
    <w:rsid w:val="00B936C9"/>
    <w:rsid w:val="00B95698"/>
    <w:rsid w:val="00B9643A"/>
    <w:rsid w:val="00B9746B"/>
    <w:rsid w:val="00B976A7"/>
    <w:rsid w:val="00BA0B72"/>
    <w:rsid w:val="00BA18F2"/>
    <w:rsid w:val="00BA2AD7"/>
    <w:rsid w:val="00BA3C78"/>
    <w:rsid w:val="00BA47FB"/>
    <w:rsid w:val="00BA4F67"/>
    <w:rsid w:val="00BA53C7"/>
    <w:rsid w:val="00BA70C6"/>
    <w:rsid w:val="00BB00E4"/>
    <w:rsid w:val="00BB0341"/>
    <w:rsid w:val="00BB35F0"/>
    <w:rsid w:val="00BB49A4"/>
    <w:rsid w:val="00BB7BE1"/>
    <w:rsid w:val="00BC5B20"/>
    <w:rsid w:val="00BC64ED"/>
    <w:rsid w:val="00BC658D"/>
    <w:rsid w:val="00BD0AAA"/>
    <w:rsid w:val="00BD2EC1"/>
    <w:rsid w:val="00BD346E"/>
    <w:rsid w:val="00BD44DD"/>
    <w:rsid w:val="00BD6AAA"/>
    <w:rsid w:val="00BD7E14"/>
    <w:rsid w:val="00BE0504"/>
    <w:rsid w:val="00BE26F6"/>
    <w:rsid w:val="00BE6067"/>
    <w:rsid w:val="00BE7EC3"/>
    <w:rsid w:val="00BF0CD8"/>
    <w:rsid w:val="00BF1C5E"/>
    <w:rsid w:val="00BF3773"/>
    <w:rsid w:val="00BF4864"/>
    <w:rsid w:val="00BF6C8F"/>
    <w:rsid w:val="00BF7655"/>
    <w:rsid w:val="00BF77CD"/>
    <w:rsid w:val="00C02410"/>
    <w:rsid w:val="00C05339"/>
    <w:rsid w:val="00C057EF"/>
    <w:rsid w:val="00C0597F"/>
    <w:rsid w:val="00C0639B"/>
    <w:rsid w:val="00C10161"/>
    <w:rsid w:val="00C103A2"/>
    <w:rsid w:val="00C1070A"/>
    <w:rsid w:val="00C1109F"/>
    <w:rsid w:val="00C123D4"/>
    <w:rsid w:val="00C126E2"/>
    <w:rsid w:val="00C127C1"/>
    <w:rsid w:val="00C12B09"/>
    <w:rsid w:val="00C15CE2"/>
    <w:rsid w:val="00C16D92"/>
    <w:rsid w:val="00C20031"/>
    <w:rsid w:val="00C20479"/>
    <w:rsid w:val="00C20900"/>
    <w:rsid w:val="00C210F2"/>
    <w:rsid w:val="00C212F8"/>
    <w:rsid w:val="00C2483A"/>
    <w:rsid w:val="00C248C8"/>
    <w:rsid w:val="00C24B2C"/>
    <w:rsid w:val="00C2792E"/>
    <w:rsid w:val="00C311E5"/>
    <w:rsid w:val="00C32123"/>
    <w:rsid w:val="00C35D4F"/>
    <w:rsid w:val="00C40496"/>
    <w:rsid w:val="00C40A80"/>
    <w:rsid w:val="00C42677"/>
    <w:rsid w:val="00C429EB"/>
    <w:rsid w:val="00C453D3"/>
    <w:rsid w:val="00C4721E"/>
    <w:rsid w:val="00C50760"/>
    <w:rsid w:val="00C521CF"/>
    <w:rsid w:val="00C52489"/>
    <w:rsid w:val="00C52802"/>
    <w:rsid w:val="00C65E0D"/>
    <w:rsid w:val="00C74D81"/>
    <w:rsid w:val="00C769C1"/>
    <w:rsid w:val="00C8177B"/>
    <w:rsid w:val="00C818F4"/>
    <w:rsid w:val="00C83739"/>
    <w:rsid w:val="00C85810"/>
    <w:rsid w:val="00C86527"/>
    <w:rsid w:val="00C86DC4"/>
    <w:rsid w:val="00C94414"/>
    <w:rsid w:val="00C95164"/>
    <w:rsid w:val="00C95ABC"/>
    <w:rsid w:val="00C95C35"/>
    <w:rsid w:val="00C96D7E"/>
    <w:rsid w:val="00CA27CE"/>
    <w:rsid w:val="00CA2B57"/>
    <w:rsid w:val="00CA53D2"/>
    <w:rsid w:val="00CA6EE7"/>
    <w:rsid w:val="00CB22F8"/>
    <w:rsid w:val="00CC36C3"/>
    <w:rsid w:val="00CC383E"/>
    <w:rsid w:val="00CC46CD"/>
    <w:rsid w:val="00CC783E"/>
    <w:rsid w:val="00CC79DF"/>
    <w:rsid w:val="00CC7B4F"/>
    <w:rsid w:val="00CD392F"/>
    <w:rsid w:val="00CD4E55"/>
    <w:rsid w:val="00CD5388"/>
    <w:rsid w:val="00CD72D0"/>
    <w:rsid w:val="00CE15D0"/>
    <w:rsid w:val="00CE1EA9"/>
    <w:rsid w:val="00CE2271"/>
    <w:rsid w:val="00CE2846"/>
    <w:rsid w:val="00CE2C90"/>
    <w:rsid w:val="00CE3B2F"/>
    <w:rsid w:val="00CE506E"/>
    <w:rsid w:val="00CE5AA6"/>
    <w:rsid w:val="00CE5F9A"/>
    <w:rsid w:val="00CE63EC"/>
    <w:rsid w:val="00CE7815"/>
    <w:rsid w:val="00CF3100"/>
    <w:rsid w:val="00CF58DC"/>
    <w:rsid w:val="00CF743D"/>
    <w:rsid w:val="00D01175"/>
    <w:rsid w:val="00D02BF0"/>
    <w:rsid w:val="00D04991"/>
    <w:rsid w:val="00D05573"/>
    <w:rsid w:val="00D06EC4"/>
    <w:rsid w:val="00D11A0A"/>
    <w:rsid w:val="00D16DE0"/>
    <w:rsid w:val="00D21FC6"/>
    <w:rsid w:val="00D23839"/>
    <w:rsid w:val="00D23DB6"/>
    <w:rsid w:val="00D2591C"/>
    <w:rsid w:val="00D259F8"/>
    <w:rsid w:val="00D269BC"/>
    <w:rsid w:val="00D27C72"/>
    <w:rsid w:val="00D30EF9"/>
    <w:rsid w:val="00D33D53"/>
    <w:rsid w:val="00D340F8"/>
    <w:rsid w:val="00D365A9"/>
    <w:rsid w:val="00D37574"/>
    <w:rsid w:val="00D37681"/>
    <w:rsid w:val="00D41474"/>
    <w:rsid w:val="00D414F7"/>
    <w:rsid w:val="00D43366"/>
    <w:rsid w:val="00D43DAE"/>
    <w:rsid w:val="00D50242"/>
    <w:rsid w:val="00D50642"/>
    <w:rsid w:val="00D53D4C"/>
    <w:rsid w:val="00D55DB4"/>
    <w:rsid w:val="00D5720B"/>
    <w:rsid w:val="00D626F3"/>
    <w:rsid w:val="00D644AA"/>
    <w:rsid w:val="00D65966"/>
    <w:rsid w:val="00D753BB"/>
    <w:rsid w:val="00D75CC9"/>
    <w:rsid w:val="00D80B06"/>
    <w:rsid w:val="00D82131"/>
    <w:rsid w:val="00D85EC0"/>
    <w:rsid w:val="00D862F9"/>
    <w:rsid w:val="00D93D3A"/>
    <w:rsid w:val="00DA0CEA"/>
    <w:rsid w:val="00DA0E81"/>
    <w:rsid w:val="00DA295F"/>
    <w:rsid w:val="00DA3E5F"/>
    <w:rsid w:val="00DA4885"/>
    <w:rsid w:val="00DA57DF"/>
    <w:rsid w:val="00DA5A3C"/>
    <w:rsid w:val="00DB0BFD"/>
    <w:rsid w:val="00DB25DC"/>
    <w:rsid w:val="00DB2DAF"/>
    <w:rsid w:val="00DB4FCB"/>
    <w:rsid w:val="00DB5577"/>
    <w:rsid w:val="00DB6372"/>
    <w:rsid w:val="00DB6ACD"/>
    <w:rsid w:val="00DC02B2"/>
    <w:rsid w:val="00DC076F"/>
    <w:rsid w:val="00DC25B6"/>
    <w:rsid w:val="00DC3298"/>
    <w:rsid w:val="00DC411C"/>
    <w:rsid w:val="00DC4BB6"/>
    <w:rsid w:val="00DC541B"/>
    <w:rsid w:val="00DC5766"/>
    <w:rsid w:val="00DC5A68"/>
    <w:rsid w:val="00DC5FC4"/>
    <w:rsid w:val="00DC6557"/>
    <w:rsid w:val="00DC696B"/>
    <w:rsid w:val="00DC6C4B"/>
    <w:rsid w:val="00DD15DE"/>
    <w:rsid w:val="00DD1D44"/>
    <w:rsid w:val="00DD36A6"/>
    <w:rsid w:val="00DD36DB"/>
    <w:rsid w:val="00DE452B"/>
    <w:rsid w:val="00DE5845"/>
    <w:rsid w:val="00DE5A56"/>
    <w:rsid w:val="00DE6166"/>
    <w:rsid w:val="00DE6AF4"/>
    <w:rsid w:val="00DE6B4E"/>
    <w:rsid w:val="00DF60CA"/>
    <w:rsid w:val="00E021FF"/>
    <w:rsid w:val="00E110A9"/>
    <w:rsid w:val="00E11943"/>
    <w:rsid w:val="00E14BE8"/>
    <w:rsid w:val="00E1544B"/>
    <w:rsid w:val="00E15650"/>
    <w:rsid w:val="00E15C45"/>
    <w:rsid w:val="00E16858"/>
    <w:rsid w:val="00E2105C"/>
    <w:rsid w:val="00E2176F"/>
    <w:rsid w:val="00E25644"/>
    <w:rsid w:val="00E26005"/>
    <w:rsid w:val="00E26581"/>
    <w:rsid w:val="00E26F50"/>
    <w:rsid w:val="00E31A9A"/>
    <w:rsid w:val="00E32634"/>
    <w:rsid w:val="00E352FF"/>
    <w:rsid w:val="00E371CD"/>
    <w:rsid w:val="00E40584"/>
    <w:rsid w:val="00E419BE"/>
    <w:rsid w:val="00E43008"/>
    <w:rsid w:val="00E436B3"/>
    <w:rsid w:val="00E43798"/>
    <w:rsid w:val="00E50DA3"/>
    <w:rsid w:val="00E55362"/>
    <w:rsid w:val="00E57D1A"/>
    <w:rsid w:val="00E609B5"/>
    <w:rsid w:val="00E61484"/>
    <w:rsid w:val="00E61E4A"/>
    <w:rsid w:val="00E665DA"/>
    <w:rsid w:val="00E6675E"/>
    <w:rsid w:val="00E669B4"/>
    <w:rsid w:val="00E674E3"/>
    <w:rsid w:val="00E7083B"/>
    <w:rsid w:val="00E72655"/>
    <w:rsid w:val="00E76418"/>
    <w:rsid w:val="00E772CA"/>
    <w:rsid w:val="00E802FE"/>
    <w:rsid w:val="00E81709"/>
    <w:rsid w:val="00E82D47"/>
    <w:rsid w:val="00E847D5"/>
    <w:rsid w:val="00E90920"/>
    <w:rsid w:val="00E968EC"/>
    <w:rsid w:val="00EA0F3B"/>
    <w:rsid w:val="00EA5084"/>
    <w:rsid w:val="00EA5D2A"/>
    <w:rsid w:val="00EB03F3"/>
    <w:rsid w:val="00EB15B0"/>
    <w:rsid w:val="00EC47DC"/>
    <w:rsid w:val="00EC7A85"/>
    <w:rsid w:val="00ED1114"/>
    <w:rsid w:val="00ED1138"/>
    <w:rsid w:val="00ED479C"/>
    <w:rsid w:val="00ED49AE"/>
    <w:rsid w:val="00ED50C5"/>
    <w:rsid w:val="00EE1068"/>
    <w:rsid w:val="00EE4A38"/>
    <w:rsid w:val="00EE6E36"/>
    <w:rsid w:val="00EF4058"/>
    <w:rsid w:val="00F0039E"/>
    <w:rsid w:val="00F0065F"/>
    <w:rsid w:val="00F022D1"/>
    <w:rsid w:val="00F05F17"/>
    <w:rsid w:val="00F065CB"/>
    <w:rsid w:val="00F068DC"/>
    <w:rsid w:val="00F07682"/>
    <w:rsid w:val="00F07AF0"/>
    <w:rsid w:val="00F100DD"/>
    <w:rsid w:val="00F106A8"/>
    <w:rsid w:val="00F10AE3"/>
    <w:rsid w:val="00F12BD7"/>
    <w:rsid w:val="00F15D31"/>
    <w:rsid w:val="00F207BF"/>
    <w:rsid w:val="00F227AF"/>
    <w:rsid w:val="00F235F9"/>
    <w:rsid w:val="00F23E31"/>
    <w:rsid w:val="00F25F04"/>
    <w:rsid w:val="00F26EBA"/>
    <w:rsid w:val="00F26ED8"/>
    <w:rsid w:val="00F2753C"/>
    <w:rsid w:val="00F27E33"/>
    <w:rsid w:val="00F308E0"/>
    <w:rsid w:val="00F3395C"/>
    <w:rsid w:val="00F36EC1"/>
    <w:rsid w:val="00F40A48"/>
    <w:rsid w:val="00F42DBE"/>
    <w:rsid w:val="00F436D0"/>
    <w:rsid w:val="00F44E1D"/>
    <w:rsid w:val="00F47EAC"/>
    <w:rsid w:val="00F509F6"/>
    <w:rsid w:val="00F51094"/>
    <w:rsid w:val="00F521D6"/>
    <w:rsid w:val="00F53999"/>
    <w:rsid w:val="00F63335"/>
    <w:rsid w:val="00F638CD"/>
    <w:rsid w:val="00F63AED"/>
    <w:rsid w:val="00F63F0D"/>
    <w:rsid w:val="00F64B72"/>
    <w:rsid w:val="00F66FA7"/>
    <w:rsid w:val="00F70E52"/>
    <w:rsid w:val="00F72E8A"/>
    <w:rsid w:val="00F75542"/>
    <w:rsid w:val="00F76449"/>
    <w:rsid w:val="00F83443"/>
    <w:rsid w:val="00F83F50"/>
    <w:rsid w:val="00F8403B"/>
    <w:rsid w:val="00F853A2"/>
    <w:rsid w:val="00F85BBB"/>
    <w:rsid w:val="00F9045E"/>
    <w:rsid w:val="00F91731"/>
    <w:rsid w:val="00F921F4"/>
    <w:rsid w:val="00F96184"/>
    <w:rsid w:val="00F97F0C"/>
    <w:rsid w:val="00FA34E6"/>
    <w:rsid w:val="00FA3D5A"/>
    <w:rsid w:val="00FA4BA2"/>
    <w:rsid w:val="00FB1406"/>
    <w:rsid w:val="00FB3A4D"/>
    <w:rsid w:val="00FB5C35"/>
    <w:rsid w:val="00FB644E"/>
    <w:rsid w:val="00FC0D38"/>
    <w:rsid w:val="00FC4C06"/>
    <w:rsid w:val="00FC64C8"/>
    <w:rsid w:val="00FD205E"/>
    <w:rsid w:val="00FD2B9C"/>
    <w:rsid w:val="00FD5588"/>
    <w:rsid w:val="00FD63B1"/>
    <w:rsid w:val="00FE08A2"/>
    <w:rsid w:val="00FE1230"/>
    <w:rsid w:val="00FE186C"/>
    <w:rsid w:val="00FE33AB"/>
    <w:rsid w:val="00FE53D9"/>
    <w:rsid w:val="00FE75F9"/>
    <w:rsid w:val="00FF00D6"/>
    <w:rsid w:val="00FF15D9"/>
    <w:rsid w:val="00FF1C3E"/>
    <w:rsid w:val="00FF22FB"/>
    <w:rsid w:val="00FF31FD"/>
    <w:rsid w:val="00FF320B"/>
    <w:rsid w:val="00FF3B25"/>
    <w:rsid w:val="00FF4157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2D22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eastAsia="Times New Roman" w:cs="Arial"/>
      <w:szCs w:val="20"/>
      <w:lang w:eastAsia="ru-RU"/>
    </w:rPr>
  </w:style>
  <w:style w:type="paragraph" w:styleId="1">
    <w:name w:val="heading 1"/>
    <w:aliases w:val="Заголовок 1 Знак Знак,новая страница,Заголовок 1 Знак1 Знак1,Заголовок 1 Знак Знак Знак,Заголовок 1 Знак Знак Знак Знак Знак1,Заголовок 1 Знак Знак Знак Знак Знак Знак,Заголовок 1 Знак1 Знак Знак,но"/>
    <w:basedOn w:val="a0"/>
    <w:next w:val="a0"/>
    <w:link w:val="10"/>
    <w:uiPriority w:val="9"/>
    <w:qFormat/>
    <w:rsid w:val="00262272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262272"/>
    <w:pPr>
      <w:keepNext/>
      <w:widowControl/>
      <w:autoSpaceDE/>
      <w:autoSpaceDN/>
      <w:adjustRightInd/>
      <w:spacing w:before="240" w:after="60"/>
      <w:jc w:val="center"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EA50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A74F7C"/>
    <w:pPr>
      <w:spacing w:after="0" w:line="240" w:lineRule="auto"/>
    </w:pPr>
    <w:rPr>
      <w:sz w:val="24"/>
    </w:rPr>
  </w:style>
  <w:style w:type="paragraph" w:customStyle="1" w:styleId="ConsPlusTitle">
    <w:name w:val="ConsPlusTitle"/>
    <w:rsid w:val="00FE53D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customStyle="1" w:styleId="consplusnormal">
    <w:name w:val="consplusnorma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nspluscell">
    <w:name w:val="conspluscel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butback">
    <w:name w:val="butback"/>
    <w:basedOn w:val="a1"/>
    <w:rsid w:val="00B354A1"/>
  </w:style>
  <w:style w:type="character" w:customStyle="1" w:styleId="submenu-table">
    <w:name w:val="submenu-table"/>
    <w:basedOn w:val="a1"/>
    <w:rsid w:val="00B354A1"/>
  </w:style>
  <w:style w:type="paragraph" w:styleId="a6">
    <w:name w:val="caption"/>
    <w:basedOn w:val="a0"/>
    <w:next w:val="a0"/>
    <w:qFormat/>
    <w:rsid w:val="000C5320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b/>
      <w:bCs/>
      <w:lang w:eastAsia="en-US"/>
    </w:rPr>
  </w:style>
  <w:style w:type="paragraph" w:styleId="a7">
    <w:name w:val="List Paragraph"/>
    <w:basedOn w:val="a0"/>
    <w:link w:val="a8"/>
    <w:uiPriority w:val="34"/>
    <w:qFormat/>
    <w:rsid w:val="009A0516"/>
    <w:pPr>
      <w:ind w:left="720"/>
      <w:contextualSpacing/>
    </w:pPr>
  </w:style>
  <w:style w:type="paragraph" w:styleId="31">
    <w:name w:val="Body Text Indent 3"/>
    <w:basedOn w:val="a0"/>
    <w:link w:val="32"/>
    <w:rsid w:val="002216B8"/>
    <w:pPr>
      <w:widowControl/>
      <w:autoSpaceDE/>
      <w:autoSpaceDN/>
      <w:adjustRightInd/>
      <w:jc w:val="both"/>
    </w:pPr>
    <w:rPr>
      <w:rFonts w:cs="Times New Roman"/>
    </w:rPr>
  </w:style>
  <w:style w:type="character" w:customStyle="1" w:styleId="32">
    <w:name w:val="Основной текст с отступом 3 Знак"/>
    <w:basedOn w:val="a1"/>
    <w:link w:val="31"/>
    <w:rsid w:val="002216B8"/>
    <w:rPr>
      <w:rFonts w:eastAsia="Times New Roman"/>
      <w:szCs w:val="20"/>
      <w:lang w:eastAsia="ru-RU"/>
    </w:rPr>
  </w:style>
  <w:style w:type="paragraph" w:styleId="a9">
    <w:name w:val="Normal (Web)"/>
    <w:basedOn w:val="a0"/>
    <w:uiPriority w:val="99"/>
    <w:unhideWhenUsed/>
    <w:rsid w:val="007E2E0B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7E2E0B"/>
    <w:rPr>
      <w:color w:val="0000FF"/>
      <w:u w:val="single"/>
    </w:rPr>
  </w:style>
  <w:style w:type="paragraph" w:styleId="ab">
    <w:name w:val="Title"/>
    <w:basedOn w:val="a0"/>
    <w:link w:val="ac"/>
    <w:uiPriority w:val="10"/>
    <w:qFormat/>
    <w:rsid w:val="009E1ADD"/>
    <w:pPr>
      <w:widowControl/>
      <w:adjustRightInd/>
      <w:jc w:val="center"/>
    </w:pPr>
    <w:rPr>
      <w:rFonts w:ascii="Calibri" w:hAnsi="Calibri" w:cs="Calibri"/>
      <w:szCs w:val="28"/>
    </w:rPr>
  </w:style>
  <w:style w:type="character" w:customStyle="1" w:styleId="ac">
    <w:name w:val="Название Знак"/>
    <w:basedOn w:val="a1"/>
    <w:link w:val="ab"/>
    <w:uiPriority w:val="10"/>
    <w:rsid w:val="009E1ADD"/>
    <w:rPr>
      <w:rFonts w:ascii="Calibri" w:eastAsia="Times New Roman" w:hAnsi="Calibri" w:cs="Calibri"/>
      <w:lang w:eastAsia="ru-RU"/>
    </w:rPr>
  </w:style>
  <w:style w:type="paragraph" w:styleId="ad">
    <w:name w:val="Body Text"/>
    <w:basedOn w:val="a0"/>
    <w:link w:val="ae"/>
    <w:uiPriority w:val="99"/>
    <w:semiHidden/>
    <w:unhideWhenUsed/>
    <w:rsid w:val="00262272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26227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1,новая страница Знак,Заголовок 1 Знак1 Знак1 Знак,Заголовок 1 Знак Знак Знак Знак,Заголовок 1 Знак Знак Знак Знак Знак1 Знак,Заголовок 1 Знак Знак Знак Знак Знак Знак Знак,Заголовок 1 Знак1 Знак Знак Знак"/>
    <w:basedOn w:val="a1"/>
    <w:link w:val="1"/>
    <w:uiPriority w:val="9"/>
    <w:rsid w:val="002622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62272"/>
    <w:rPr>
      <w:rFonts w:eastAsia="Times New Roman"/>
      <w:b/>
      <w:bCs/>
      <w:iCs/>
    </w:rPr>
  </w:style>
  <w:style w:type="paragraph" w:styleId="af">
    <w:name w:val="header"/>
    <w:basedOn w:val="a0"/>
    <w:link w:val="af0"/>
    <w:uiPriority w:val="99"/>
    <w:rsid w:val="00262272"/>
    <w:pPr>
      <w:widowControl/>
      <w:tabs>
        <w:tab w:val="center" w:pos="4677"/>
        <w:tab w:val="right" w:pos="9355"/>
      </w:tabs>
      <w:autoSpaceDE/>
      <w:autoSpaceDN/>
      <w:adjustRightInd/>
    </w:pPr>
    <w:rPr>
      <w:rFonts w:cs="Times New Roman"/>
      <w:sz w:val="24"/>
      <w:szCs w:val="24"/>
    </w:rPr>
  </w:style>
  <w:style w:type="character" w:customStyle="1" w:styleId="af0">
    <w:name w:val="Верхний колонтитул Знак"/>
    <w:basedOn w:val="a1"/>
    <w:link w:val="af"/>
    <w:uiPriority w:val="99"/>
    <w:rsid w:val="00262272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A508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D753B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D753B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0"/>
    <w:link w:val="af4"/>
    <w:uiPriority w:val="99"/>
    <w:unhideWhenUsed/>
    <w:rsid w:val="00546E6E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1"/>
    <w:link w:val="af3"/>
    <w:uiPriority w:val="99"/>
    <w:rsid w:val="00546E6E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Без интервала Знак"/>
    <w:link w:val="a4"/>
    <w:uiPriority w:val="1"/>
    <w:rsid w:val="00A74F7C"/>
    <w:rPr>
      <w:sz w:val="24"/>
    </w:rPr>
  </w:style>
  <w:style w:type="table" w:styleId="af5">
    <w:name w:val="Table Grid"/>
    <w:basedOn w:val="a2"/>
    <w:uiPriority w:val="59"/>
    <w:rsid w:val="002742BC"/>
    <w:pPr>
      <w:spacing w:after="0" w:line="240" w:lineRule="auto"/>
      <w:ind w:firstLine="567"/>
      <w:jc w:val="both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semiHidden/>
    <w:rsid w:val="00D506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1"/>
    <w:link w:val="5"/>
    <w:uiPriority w:val="9"/>
    <w:semiHidden/>
    <w:rsid w:val="00D5064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1"/>
    <w:link w:val="6"/>
    <w:uiPriority w:val="9"/>
    <w:semiHidden/>
    <w:rsid w:val="00D506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semiHidden/>
    <w:rsid w:val="00D506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Subtitle"/>
    <w:basedOn w:val="a0"/>
    <w:next w:val="a0"/>
    <w:link w:val="af7"/>
    <w:uiPriority w:val="11"/>
    <w:qFormat/>
    <w:rsid w:val="00D50642"/>
    <w:pPr>
      <w:widowControl/>
      <w:numPr>
        <w:ilvl w:val="1"/>
      </w:numPr>
      <w:autoSpaceDE/>
      <w:autoSpaceDN/>
      <w:adjustRightInd/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7">
    <w:name w:val="Подзаголовок Знак"/>
    <w:basedOn w:val="a1"/>
    <w:link w:val="af6"/>
    <w:uiPriority w:val="11"/>
    <w:rsid w:val="00D506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1"/>
    <w:uiPriority w:val="22"/>
    <w:qFormat/>
    <w:rsid w:val="00D50642"/>
    <w:rPr>
      <w:b/>
      <w:bCs/>
    </w:rPr>
  </w:style>
  <w:style w:type="character" w:styleId="af9">
    <w:name w:val="Emphasis"/>
    <w:basedOn w:val="a1"/>
    <w:qFormat/>
    <w:rsid w:val="00D50642"/>
    <w:rPr>
      <w:i/>
      <w:iCs/>
    </w:rPr>
  </w:style>
  <w:style w:type="paragraph" w:styleId="21">
    <w:name w:val="Quote"/>
    <w:basedOn w:val="a0"/>
    <w:next w:val="a0"/>
    <w:link w:val="22"/>
    <w:uiPriority w:val="29"/>
    <w:qFormat/>
    <w:rsid w:val="00D50642"/>
    <w:pPr>
      <w:widowControl/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D50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a">
    <w:name w:val="Intense Quote"/>
    <w:basedOn w:val="a0"/>
    <w:next w:val="a0"/>
    <w:link w:val="afb"/>
    <w:uiPriority w:val="30"/>
    <w:qFormat/>
    <w:rsid w:val="00D50642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 w:firstLine="0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b">
    <w:name w:val="Выделенная цитата Знак"/>
    <w:basedOn w:val="a1"/>
    <w:link w:val="afa"/>
    <w:uiPriority w:val="30"/>
    <w:rsid w:val="00D50642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afc">
    <w:name w:val="Subtle Emphasis"/>
    <w:basedOn w:val="a1"/>
    <w:uiPriority w:val="19"/>
    <w:qFormat/>
    <w:rsid w:val="00D50642"/>
    <w:rPr>
      <w:i/>
      <w:iCs/>
      <w:color w:val="808080" w:themeColor="text1" w:themeTint="7F"/>
    </w:rPr>
  </w:style>
  <w:style w:type="character" w:styleId="afd">
    <w:name w:val="Intense Emphasis"/>
    <w:basedOn w:val="a1"/>
    <w:uiPriority w:val="21"/>
    <w:qFormat/>
    <w:rsid w:val="00D50642"/>
    <w:rPr>
      <w:b/>
      <w:bCs/>
      <w:i/>
      <w:iCs/>
      <w:color w:val="4F81BD" w:themeColor="accent1"/>
    </w:rPr>
  </w:style>
  <w:style w:type="character" w:styleId="afe">
    <w:name w:val="Subtle Reference"/>
    <w:basedOn w:val="a1"/>
    <w:uiPriority w:val="31"/>
    <w:qFormat/>
    <w:rsid w:val="00D50642"/>
    <w:rPr>
      <w:smallCaps/>
      <w:color w:val="C0504D" w:themeColor="accent2"/>
      <w:u w:val="single"/>
    </w:rPr>
  </w:style>
  <w:style w:type="character" w:styleId="aff">
    <w:name w:val="Intense Reference"/>
    <w:basedOn w:val="a1"/>
    <w:uiPriority w:val="32"/>
    <w:qFormat/>
    <w:rsid w:val="00D50642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1"/>
    <w:uiPriority w:val="33"/>
    <w:qFormat/>
    <w:rsid w:val="00D50642"/>
    <w:rPr>
      <w:b/>
      <w:bCs/>
      <w:smallCaps/>
      <w:spacing w:val="5"/>
    </w:rPr>
  </w:style>
  <w:style w:type="paragraph" w:styleId="aff1">
    <w:name w:val="TOC Heading"/>
    <w:basedOn w:val="1"/>
    <w:next w:val="a0"/>
    <w:uiPriority w:val="39"/>
    <w:semiHidden/>
    <w:unhideWhenUsed/>
    <w:qFormat/>
    <w:rsid w:val="00D50642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s4">
    <w:name w:val="s4"/>
    <w:basedOn w:val="a1"/>
    <w:rsid w:val="00022C5B"/>
  </w:style>
  <w:style w:type="paragraph" w:customStyle="1" w:styleId="51">
    <w:name w:val="5_текст"/>
    <w:basedOn w:val="a0"/>
    <w:link w:val="52"/>
    <w:qFormat/>
    <w:rsid w:val="00335361"/>
    <w:pPr>
      <w:widowControl/>
      <w:tabs>
        <w:tab w:val="num" w:pos="0"/>
      </w:tabs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52">
    <w:name w:val="5_текст Знак"/>
    <w:basedOn w:val="a1"/>
    <w:link w:val="51"/>
    <w:rsid w:val="00335361"/>
    <w:rPr>
      <w:rFonts w:eastAsia="Calibri"/>
      <w:sz w:val="24"/>
      <w:szCs w:val="24"/>
    </w:rPr>
  </w:style>
  <w:style w:type="paragraph" w:customStyle="1" w:styleId="aff2">
    <w:name w:val="текст"/>
    <w:basedOn w:val="a7"/>
    <w:link w:val="aff3"/>
    <w:qFormat/>
    <w:rsid w:val="008D29F9"/>
    <w:pPr>
      <w:widowControl/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aff3">
    <w:name w:val="текст Знак"/>
    <w:basedOn w:val="a1"/>
    <w:link w:val="aff2"/>
    <w:rsid w:val="008D29F9"/>
    <w:rPr>
      <w:rFonts w:eastAsia="Calibri"/>
      <w:sz w:val="24"/>
      <w:szCs w:val="24"/>
    </w:rPr>
  </w:style>
  <w:style w:type="paragraph" w:customStyle="1" w:styleId="33">
    <w:name w:val="3_Подраздел"/>
    <w:basedOn w:val="a0"/>
    <w:link w:val="34"/>
    <w:qFormat/>
    <w:rsid w:val="00FF4E38"/>
    <w:pPr>
      <w:widowControl/>
      <w:autoSpaceDE/>
      <w:autoSpaceDN/>
      <w:adjustRightInd/>
      <w:jc w:val="both"/>
    </w:pPr>
    <w:rPr>
      <w:rFonts w:eastAsia="Calibri" w:cs="Times New Roman"/>
      <w:b/>
      <w:i/>
      <w:sz w:val="24"/>
      <w:szCs w:val="24"/>
      <w:lang w:eastAsia="en-US"/>
    </w:rPr>
  </w:style>
  <w:style w:type="character" w:customStyle="1" w:styleId="34">
    <w:name w:val="3_Подраздел Знак"/>
    <w:basedOn w:val="a1"/>
    <w:link w:val="33"/>
    <w:rsid w:val="00FF4E38"/>
    <w:rPr>
      <w:rFonts w:eastAsia="Calibri"/>
      <w:b/>
      <w:i/>
      <w:sz w:val="24"/>
      <w:szCs w:val="24"/>
    </w:rPr>
  </w:style>
  <w:style w:type="paragraph" w:styleId="aff4">
    <w:name w:val="Body Text First Indent"/>
    <w:basedOn w:val="ad"/>
    <w:link w:val="aff5"/>
    <w:uiPriority w:val="99"/>
    <w:semiHidden/>
    <w:unhideWhenUsed/>
    <w:rsid w:val="00F47EAC"/>
    <w:pPr>
      <w:spacing w:after="0"/>
      <w:ind w:firstLine="360"/>
    </w:pPr>
  </w:style>
  <w:style w:type="character" w:customStyle="1" w:styleId="aff5">
    <w:name w:val="Красная строка Знак"/>
    <w:basedOn w:val="ae"/>
    <w:link w:val="aff4"/>
    <w:uiPriority w:val="99"/>
    <w:semiHidden/>
    <w:rsid w:val="00F47E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6">
    <w:name w:val="Шапка таблицы"/>
    <w:basedOn w:val="a0"/>
    <w:link w:val="aff7"/>
    <w:rsid w:val="00F72E8A"/>
    <w:pPr>
      <w:widowControl/>
      <w:autoSpaceDE/>
      <w:autoSpaceDN/>
      <w:adjustRightInd/>
      <w:ind w:firstLine="0"/>
      <w:jc w:val="center"/>
    </w:pPr>
    <w:rPr>
      <w:rFonts w:cs="Times New Roman"/>
      <w:sz w:val="24"/>
      <w:szCs w:val="24"/>
    </w:rPr>
  </w:style>
  <w:style w:type="character" w:customStyle="1" w:styleId="aff7">
    <w:name w:val="Шапка таблицы Знак"/>
    <w:link w:val="aff6"/>
    <w:rsid w:val="00F72E8A"/>
    <w:rPr>
      <w:rFonts w:eastAsia="Times New Roman"/>
      <w:sz w:val="24"/>
      <w:szCs w:val="24"/>
      <w:lang w:eastAsia="ru-RU"/>
    </w:rPr>
  </w:style>
  <w:style w:type="paragraph" w:styleId="aff8">
    <w:name w:val="Plain Text"/>
    <w:basedOn w:val="a0"/>
    <w:link w:val="aff9"/>
    <w:rsid w:val="00F72E8A"/>
    <w:pPr>
      <w:widowControl/>
      <w:adjustRightInd/>
      <w:spacing w:line="360" w:lineRule="auto"/>
      <w:ind w:firstLine="851"/>
      <w:jc w:val="both"/>
    </w:pPr>
    <w:rPr>
      <w:rFonts w:cs="Times New Roman"/>
      <w:szCs w:val="28"/>
      <w:lang w:val="x-none" w:eastAsia="x-none"/>
    </w:rPr>
  </w:style>
  <w:style w:type="character" w:customStyle="1" w:styleId="aff9">
    <w:name w:val="Текст Знак"/>
    <w:basedOn w:val="a1"/>
    <w:link w:val="aff8"/>
    <w:rsid w:val="00F72E8A"/>
    <w:rPr>
      <w:rFonts w:eastAsia="Times New Roman"/>
      <w:lang w:val="x-none" w:eastAsia="x-none"/>
    </w:rPr>
  </w:style>
  <w:style w:type="paragraph" w:customStyle="1" w:styleId="a">
    <w:name w:val="Абзац"/>
    <w:basedOn w:val="a0"/>
    <w:qFormat/>
    <w:rsid w:val="00F72E8A"/>
    <w:pPr>
      <w:widowControl/>
      <w:numPr>
        <w:numId w:val="11"/>
      </w:numPr>
      <w:autoSpaceDE/>
      <w:autoSpaceDN/>
      <w:adjustRightInd/>
      <w:spacing w:line="360" w:lineRule="auto"/>
      <w:ind w:left="360"/>
      <w:jc w:val="both"/>
    </w:pPr>
    <w:rPr>
      <w:rFonts w:cs="Times New Roman"/>
      <w:sz w:val="22"/>
    </w:rPr>
  </w:style>
  <w:style w:type="paragraph" w:customStyle="1" w:styleId="formattext">
    <w:name w:val="formattext"/>
    <w:rsid w:val="00F235F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ru-RU"/>
    </w:rPr>
  </w:style>
  <w:style w:type="character" w:customStyle="1" w:styleId="a8">
    <w:name w:val="Абзац списка Знак"/>
    <w:link w:val="a7"/>
    <w:uiPriority w:val="34"/>
    <w:rsid w:val="0037783B"/>
    <w:rPr>
      <w:rFonts w:eastAsia="Times New Roman" w:cs="Arial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E669B4"/>
    <w:pPr>
      <w:adjustRightInd/>
      <w:ind w:firstLine="0"/>
      <w:jc w:val="center"/>
    </w:pPr>
    <w:rPr>
      <w:rFonts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669B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2D22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eastAsia="Times New Roman" w:cs="Arial"/>
      <w:szCs w:val="20"/>
      <w:lang w:eastAsia="ru-RU"/>
    </w:rPr>
  </w:style>
  <w:style w:type="paragraph" w:styleId="1">
    <w:name w:val="heading 1"/>
    <w:aliases w:val="Заголовок 1 Знак Знак,новая страница,Заголовок 1 Знак1 Знак1,Заголовок 1 Знак Знак Знак,Заголовок 1 Знак Знак Знак Знак Знак1,Заголовок 1 Знак Знак Знак Знак Знак Знак,Заголовок 1 Знак1 Знак Знак,но"/>
    <w:basedOn w:val="a0"/>
    <w:next w:val="a0"/>
    <w:link w:val="10"/>
    <w:uiPriority w:val="9"/>
    <w:qFormat/>
    <w:rsid w:val="00262272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262272"/>
    <w:pPr>
      <w:keepNext/>
      <w:widowControl/>
      <w:autoSpaceDE/>
      <w:autoSpaceDN/>
      <w:adjustRightInd/>
      <w:spacing w:before="240" w:after="60"/>
      <w:jc w:val="center"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EA50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A74F7C"/>
    <w:pPr>
      <w:spacing w:after="0" w:line="240" w:lineRule="auto"/>
    </w:pPr>
    <w:rPr>
      <w:sz w:val="24"/>
    </w:rPr>
  </w:style>
  <w:style w:type="paragraph" w:customStyle="1" w:styleId="ConsPlusTitle">
    <w:name w:val="ConsPlusTitle"/>
    <w:rsid w:val="00FE53D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customStyle="1" w:styleId="consplusnormal">
    <w:name w:val="consplusnorma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nspluscell">
    <w:name w:val="conspluscel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butback">
    <w:name w:val="butback"/>
    <w:basedOn w:val="a1"/>
    <w:rsid w:val="00B354A1"/>
  </w:style>
  <w:style w:type="character" w:customStyle="1" w:styleId="submenu-table">
    <w:name w:val="submenu-table"/>
    <w:basedOn w:val="a1"/>
    <w:rsid w:val="00B354A1"/>
  </w:style>
  <w:style w:type="paragraph" w:styleId="a6">
    <w:name w:val="caption"/>
    <w:basedOn w:val="a0"/>
    <w:next w:val="a0"/>
    <w:qFormat/>
    <w:rsid w:val="000C5320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b/>
      <w:bCs/>
      <w:lang w:eastAsia="en-US"/>
    </w:rPr>
  </w:style>
  <w:style w:type="paragraph" w:styleId="a7">
    <w:name w:val="List Paragraph"/>
    <w:basedOn w:val="a0"/>
    <w:link w:val="a8"/>
    <w:uiPriority w:val="34"/>
    <w:qFormat/>
    <w:rsid w:val="009A0516"/>
    <w:pPr>
      <w:ind w:left="720"/>
      <w:contextualSpacing/>
    </w:pPr>
  </w:style>
  <w:style w:type="paragraph" w:styleId="31">
    <w:name w:val="Body Text Indent 3"/>
    <w:basedOn w:val="a0"/>
    <w:link w:val="32"/>
    <w:rsid w:val="002216B8"/>
    <w:pPr>
      <w:widowControl/>
      <w:autoSpaceDE/>
      <w:autoSpaceDN/>
      <w:adjustRightInd/>
      <w:jc w:val="both"/>
    </w:pPr>
    <w:rPr>
      <w:rFonts w:cs="Times New Roman"/>
    </w:rPr>
  </w:style>
  <w:style w:type="character" w:customStyle="1" w:styleId="32">
    <w:name w:val="Основной текст с отступом 3 Знак"/>
    <w:basedOn w:val="a1"/>
    <w:link w:val="31"/>
    <w:rsid w:val="002216B8"/>
    <w:rPr>
      <w:rFonts w:eastAsia="Times New Roman"/>
      <w:szCs w:val="20"/>
      <w:lang w:eastAsia="ru-RU"/>
    </w:rPr>
  </w:style>
  <w:style w:type="paragraph" w:styleId="a9">
    <w:name w:val="Normal (Web)"/>
    <w:basedOn w:val="a0"/>
    <w:uiPriority w:val="99"/>
    <w:unhideWhenUsed/>
    <w:rsid w:val="007E2E0B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7E2E0B"/>
    <w:rPr>
      <w:color w:val="0000FF"/>
      <w:u w:val="single"/>
    </w:rPr>
  </w:style>
  <w:style w:type="paragraph" w:styleId="ab">
    <w:name w:val="Title"/>
    <w:basedOn w:val="a0"/>
    <w:link w:val="ac"/>
    <w:uiPriority w:val="10"/>
    <w:qFormat/>
    <w:rsid w:val="009E1ADD"/>
    <w:pPr>
      <w:widowControl/>
      <w:adjustRightInd/>
      <w:jc w:val="center"/>
    </w:pPr>
    <w:rPr>
      <w:rFonts w:ascii="Calibri" w:hAnsi="Calibri" w:cs="Calibri"/>
      <w:szCs w:val="28"/>
    </w:rPr>
  </w:style>
  <w:style w:type="character" w:customStyle="1" w:styleId="ac">
    <w:name w:val="Название Знак"/>
    <w:basedOn w:val="a1"/>
    <w:link w:val="ab"/>
    <w:uiPriority w:val="10"/>
    <w:rsid w:val="009E1ADD"/>
    <w:rPr>
      <w:rFonts w:ascii="Calibri" w:eastAsia="Times New Roman" w:hAnsi="Calibri" w:cs="Calibri"/>
      <w:lang w:eastAsia="ru-RU"/>
    </w:rPr>
  </w:style>
  <w:style w:type="paragraph" w:styleId="ad">
    <w:name w:val="Body Text"/>
    <w:basedOn w:val="a0"/>
    <w:link w:val="ae"/>
    <w:uiPriority w:val="99"/>
    <w:semiHidden/>
    <w:unhideWhenUsed/>
    <w:rsid w:val="00262272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26227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1,новая страница Знак,Заголовок 1 Знак1 Знак1 Знак,Заголовок 1 Знак Знак Знак Знак,Заголовок 1 Знак Знак Знак Знак Знак1 Знак,Заголовок 1 Знак Знак Знак Знак Знак Знак Знак,Заголовок 1 Знак1 Знак Знак Знак"/>
    <w:basedOn w:val="a1"/>
    <w:link w:val="1"/>
    <w:uiPriority w:val="9"/>
    <w:rsid w:val="002622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62272"/>
    <w:rPr>
      <w:rFonts w:eastAsia="Times New Roman"/>
      <w:b/>
      <w:bCs/>
      <w:iCs/>
    </w:rPr>
  </w:style>
  <w:style w:type="paragraph" w:styleId="af">
    <w:name w:val="header"/>
    <w:basedOn w:val="a0"/>
    <w:link w:val="af0"/>
    <w:uiPriority w:val="99"/>
    <w:rsid w:val="00262272"/>
    <w:pPr>
      <w:widowControl/>
      <w:tabs>
        <w:tab w:val="center" w:pos="4677"/>
        <w:tab w:val="right" w:pos="9355"/>
      </w:tabs>
      <w:autoSpaceDE/>
      <w:autoSpaceDN/>
      <w:adjustRightInd/>
    </w:pPr>
    <w:rPr>
      <w:rFonts w:cs="Times New Roman"/>
      <w:sz w:val="24"/>
      <w:szCs w:val="24"/>
    </w:rPr>
  </w:style>
  <w:style w:type="character" w:customStyle="1" w:styleId="af0">
    <w:name w:val="Верхний колонтитул Знак"/>
    <w:basedOn w:val="a1"/>
    <w:link w:val="af"/>
    <w:uiPriority w:val="99"/>
    <w:rsid w:val="00262272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A508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D753B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D753B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0"/>
    <w:link w:val="af4"/>
    <w:uiPriority w:val="99"/>
    <w:unhideWhenUsed/>
    <w:rsid w:val="00546E6E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1"/>
    <w:link w:val="af3"/>
    <w:uiPriority w:val="99"/>
    <w:rsid w:val="00546E6E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Без интервала Знак"/>
    <w:link w:val="a4"/>
    <w:uiPriority w:val="1"/>
    <w:rsid w:val="00A74F7C"/>
    <w:rPr>
      <w:sz w:val="24"/>
    </w:rPr>
  </w:style>
  <w:style w:type="table" w:styleId="af5">
    <w:name w:val="Table Grid"/>
    <w:basedOn w:val="a2"/>
    <w:uiPriority w:val="59"/>
    <w:rsid w:val="002742BC"/>
    <w:pPr>
      <w:spacing w:after="0" w:line="240" w:lineRule="auto"/>
      <w:ind w:firstLine="567"/>
      <w:jc w:val="both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semiHidden/>
    <w:rsid w:val="00D506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1"/>
    <w:link w:val="5"/>
    <w:uiPriority w:val="9"/>
    <w:semiHidden/>
    <w:rsid w:val="00D5064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1"/>
    <w:link w:val="6"/>
    <w:uiPriority w:val="9"/>
    <w:semiHidden/>
    <w:rsid w:val="00D506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semiHidden/>
    <w:rsid w:val="00D506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Subtitle"/>
    <w:basedOn w:val="a0"/>
    <w:next w:val="a0"/>
    <w:link w:val="af7"/>
    <w:uiPriority w:val="11"/>
    <w:qFormat/>
    <w:rsid w:val="00D50642"/>
    <w:pPr>
      <w:widowControl/>
      <w:numPr>
        <w:ilvl w:val="1"/>
      </w:numPr>
      <w:autoSpaceDE/>
      <w:autoSpaceDN/>
      <w:adjustRightInd/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7">
    <w:name w:val="Подзаголовок Знак"/>
    <w:basedOn w:val="a1"/>
    <w:link w:val="af6"/>
    <w:uiPriority w:val="11"/>
    <w:rsid w:val="00D506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1"/>
    <w:uiPriority w:val="22"/>
    <w:qFormat/>
    <w:rsid w:val="00D50642"/>
    <w:rPr>
      <w:b/>
      <w:bCs/>
    </w:rPr>
  </w:style>
  <w:style w:type="character" w:styleId="af9">
    <w:name w:val="Emphasis"/>
    <w:basedOn w:val="a1"/>
    <w:qFormat/>
    <w:rsid w:val="00D50642"/>
    <w:rPr>
      <w:i/>
      <w:iCs/>
    </w:rPr>
  </w:style>
  <w:style w:type="paragraph" w:styleId="21">
    <w:name w:val="Quote"/>
    <w:basedOn w:val="a0"/>
    <w:next w:val="a0"/>
    <w:link w:val="22"/>
    <w:uiPriority w:val="29"/>
    <w:qFormat/>
    <w:rsid w:val="00D50642"/>
    <w:pPr>
      <w:widowControl/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D50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a">
    <w:name w:val="Intense Quote"/>
    <w:basedOn w:val="a0"/>
    <w:next w:val="a0"/>
    <w:link w:val="afb"/>
    <w:uiPriority w:val="30"/>
    <w:qFormat/>
    <w:rsid w:val="00D50642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 w:firstLine="0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b">
    <w:name w:val="Выделенная цитата Знак"/>
    <w:basedOn w:val="a1"/>
    <w:link w:val="afa"/>
    <w:uiPriority w:val="30"/>
    <w:rsid w:val="00D50642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afc">
    <w:name w:val="Subtle Emphasis"/>
    <w:basedOn w:val="a1"/>
    <w:uiPriority w:val="19"/>
    <w:qFormat/>
    <w:rsid w:val="00D50642"/>
    <w:rPr>
      <w:i/>
      <w:iCs/>
      <w:color w:val="808080" w:themeColor="text1" w:themeTint="7F"/>
    </w:rPr>
  </w:style>
  <w:style w:type="character" w:styleId="afd">
    <w:name w:val="Intense Emphasis"/>
    <w:basedOn w:val="a1"/>
    <w:uiPriority w:val="21"/>
    <w:qFormat/>
    <w:rsid w:val="00D50642"/>
    <w:rPr>
      <w:b/>
      <w:bCs/>
      <w:i/>
      <w:iCs/>
      <w:color w:val="4F81BD" w:themeColor="accent1"/>
    </w:rPr>
  </w:style>
  <w:style w:type="character" w:styleId="afe">
    <w:name w:val="Subtle Reference"/>
    <w:basedOn w:val="a1"/>
    <w:uiPriority w:val="31"/>
    <w:qFormat/>
    <w:rsid w:val="00D50642"/>
    <w:rPr>
      <w:smallCaps/>
      <w:color w:val="C0504D" w:themeColor="accent2"/>
      <w:u w:val="single"/>
    </w:rPr>
  </w:style>
  <w:style w:type="character" w:styleId="aff">
    <w:name w:val="Intense Reference"/>
    <w:basedOn w:val="a1"/>
    <w:uiPriority w:val="32"/>
    <w:qFormat/>
    <w:rsid w:val="00D50642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1"/>
    <w:uiPriority w:val="33"/>
    <w:qFormat/>
    <w:rsid w:val="00D50642"/>
    <w:rPr>
      <w:b/>
      <w:bCs/>
      <w:smallCaps/>
      <w:spacing w:val="5"/>
    </w:rPr>
  </w:style>
  <w:style w:type="paragraph" w:styleId="aff1">
    <w:name w:val="TOC Heading"/>
    <w:basedOn w:val="1"/>
    <w:next w:val="a0"/>
    <w:uiPriority w:val="39"/>
    <w:semiHidden/>
    <w:unhideWhenUsed/>
    <w:qFormat/>
    <w:rsid w:val="00D50642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s4">
    <w:name w:val="s4"/>
    <w:basedOn w:val="a1"/>
    <w:rsid w:val="00022C5B"/>
  </w:style>
  <w:style w:type="paragraph" w:customStyle="1" w:styleId="51">
    <w:name w:val="5_текст"/>
    <w:basedOn w:val="a0"/>
    <w:link w:val="52"/>
    <w:qFormat/>
    <w:rsid w:val="00335361"/>
    <w:pPr>
      <w:widowControl/>
      <w:tabs>
        <w:tab w:val="num" w:pos="0"/>
      </w:tabs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52">
    <w:name w:val="5_текст Знак"/>
    <w:basedOn w:val="a1"/>
    <w:link w:val="51"/>
    <w:rsid w:val="00335361"/>
    <w:rPr>
      <w:rFonts w:eastAsia="Calibri"/>
      <w:sz w:val="24"/>
      <w:szCs w:val="24"/>
    </w:rPr>
  </w:style>
  <w:style w:type="paragraph" w:customStyle="1" w:styleId="aff2">
    <w:name w:val="текст"/>
    <w:basedOn w:val="a7"/>
    <w:link w:val="aff3"/>
    <w:qFormat/>
    <w:rsid w:val="008D29F9"/>
    <w:pPr>
      <w:widowControl/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aff3">
    <w:name w:val="текст Знак"/>
    <w:basedOn w:val="a1"/>
    <w:link w:val="aff2"/>
    <w:rsid w:val="008D29F9"/>
    <w:rPr>
      <w:rFonts w:eastAsia="Calibri"/>
      <w:sz w:val="24"/>
      <w:szCs w:val="24"/>
    </w:rPr>
  </w:style>
  <w:style w:type="paragraph" w:customStyle="1" w:styleId="33">
    <w:name w:val="3_Подраздел"/>
    <w:basedOn w:val="a0"/>
    <w:link w:val="34"/>
    <w:qFormat/>
    <w:rsid w:val="00FF4E38"/>
    <w:pPr>
      <w:widowControl/>
      <w:autoSpaceDE/>
      <w:autoSpaceDN/>
      <w:adjustRightInd/>
      <w:jc w:val="both"/>
    </w:pPr>
    <w:rPr>
      <w:rFonts w:eastAsia="Calibri" w:cs="Times New Roman"/>
      <w:b/>
      <w:i/>
      <w:sz w:val="24"/>
      <w:szCs w:val="24"/>
      <w:lang w:eastAsia="en-US"/>
    </w:rPr>
  </w:style>
  <w:style w:type="character" w:customStyle="1" w:styleId="34">
    <w:name w:val="3_Подраздел Знак"/>
    <w:basedOn w:val="a1"/>
    <w:link w:val="33"/>
    <w:rsid w:val="00FF4E38"/>
    <w:rPr>
      <w:rFonts w:eastAsia="Calibri"/>
      <w:b/>
      <w:i/>
      <w:sz w:val="24"/>
      <w:szCs w:val="24"/>
    </w:rPr>
  </w:style>
  <w:style w:type="paragraph" w:styleId="aff4">
    <w:name w:val="Body Text First Indent"/>
    <w:basedOn w:val="ad"/>
    <w:link w:val="aff5"/>
    <w:uiPriority w:val="99"/>
    <w:semiHidden/>
    <w:unhideWhenUsed/>
    <w:rsid w:val="00F47EAC"/>
    <w:pPr>
      <w:spacing w:after="0"/>
      <w:ind w:firstLine="360"/>
    </w:pPr>
  </w:style>
  <w:style w:type="character" w:customStyle="1" w:styleId="aff5">
    <w:name w:val="Красная строка Знак"/>
    <w:basedOn w:val="ae"/>
    <w:link w:val="aff4"/>
    <w:uiPriority w:val="99"/>
    <w:semiHidden/>
    <w:rsid w:val="00F47E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6">
    <w:name w:val="Шапка таблицы"/>
    <w:basedOn w:val="a0"/>
    <w:link w:val="aff7"/>
    <w:rsid w:val="00F72E8A"/>
    <w:pPr>
      <w:widowControl/>
      <w:autoSpaceDE/>
      <w:autoSpaceDN/>
      <w:adjustRightInd/>
      <w:ind w:firstLine="0"/>
      <w:jc w:val="center"/>
    </w:pPr>
    <w:rPr>
      <w:rFonts w:cs="Times New Roman"/>
      <w:sz w:val="24"/>
      <w:szCs w:val="24"/>
    </w:rPr>
  </w:style>
  <w:style w:type="character" w:customStyle="1" w:styleId="aff7">
    <w:name w:val="Шапка таблицы Знак"/>
    <w:link w:val="aff6"/>
    <w:rsid w:val="00F72E8A"/>
    <w:rPr>
      <w:rFonts w:eastAsia="Times New Roman"/>
      <w:sz w:val="24"/>
      <w:szCs w:val="24"/>
      <w:lang w:eastAsia="ru-RU"/>
    </w:rPr>
  </w:style>
  <w:style w:type="paragraph" w:styleId="aff8">
    <w:name w:val="Plain Text"/>
    <w:basedOn w:val="a0"/>
    <w:link w:val="aff9"/>
    <w:rsid w:val="00F72E8A"/>
    <w:pPr>
      <w:widowControl/>
      <w:adjustRightInd/>
      <w:spacing w:line="360" w:lineRule="auto"/>
      <w:ind w:firstLine="851"/>
      <w:jc w:val="both"/>
    </w:pPr>
    <w:rPr>
      <w:rFonts w:cs="Times New Roman"/>
      <w:szCs w:val="28"/>
      <w:lang w:val="x-none" w:eastAsia="x-none"/>
    </w:rPr>
  </w:style>
  <w:style w:type="character" w:customStyle="1" w:styleId="aff9">
    <w:name w:val="Текст Знак"/>
    <w:basedOn w:val="a1"/>
    <w:link w:val="aff8"/>
    <w:rsid w:val="00F72E8A"/>
    <w:rPr>
      <w:rFonts w:eastAsia="Times New Roman"/>
      <w:lang w:val="x-none" w:eastAsia="x-none"/>
    </w:rPr>
  </w:style>
  <w:style w:type="paragraph" w:customStyle="1" w:styleId="a">
    <w:name w:val="Абзац"/>
    <w:basedOn w:val="a0"/>
    <w:qFormat/>
    <w:rsid w:val="00F72E8A"/>
    <w:pPr>
      <w:widowControl/>
      <w:numPr>
        <w:numId w:val="11"/>
      </w:numPr>
      <w:autoSpaceDE/>
      <w:autoSpaceDN/>
      <w:adjustRightInd/>
      <w:spacing w:line="360" w:lineRule="auto"/>
      <w:ind w:left="360"/>
      <w:jc w:val="both"/>
    </w:pPr>
    <w:rPr>
      <w:rFonts w:cs="Times New Roman"/>
      <w:sz w:val="22"/>
    </w:rPr>
  </w:style>
  <w:style w:type="paragraph" w:customStyle="1" w:styleId="formattext">
    <w:name w:val="formattext"/>
    <w:rsid w:val="00F235F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ru-RU"/>
    </w:rPr>
  </w:style>
  <w:style w:type="character" w:customStyle="1" w:styleId="a8">
    <w:name w:val="Абзац списка Знак"/>
    <w:link w:val="a7"/>
    <w:uiPriority w:val="34"/>
    <w:rsid w:val="0037783B"/>
    <w:rPr>
      <w:rFonts w:eastAsia="Times New Roman" w:cs="Arial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E669B4"/>
    <w:pPr>
      <w:adjustRightInd/>
      <w:ind w:firstLine="0"/>
      <w:jc w:val="center"/>
    </w:pPr>
    <w:rPr>
      <w:rFonts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669B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20B57-AABD-4560-BF7D-C1DE2854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28</Pages>
  <Words>10322</Words>
  <Characters>58839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69023</CharactersWithSpaces>
  <SharedDoc>false</SharedDoc>
  <HLinks>
    <vt:vector size="6" baseType="variant">
      <vt:variant>
        <vt:i4>5374017</vt:i4>
      </vt:variant>
      <vt:variant>
        <vt:i4>3</vt:i4>
      </vt:variant>
      <vt:variant>
        <vt:i4>0</vt:i4>
      </vt:variant>
      <vt:variant>
        <vt:i4>5</vt:i4>
      </vt:variant>
      <vt:variant>
        <vt:lpwstr>http://kamskoye-ustye.tatarstan.ru/rus/info.php?id=399743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Youzer_UR_spec</cp:lastModifiedBy>
  <cp:revision>31</cp:revision>
  <cp:lastPrinted>2021-07-08T06:15:00Z</cp:lastPrinted>
  <dcterms:created xsi:type="dcterms:W3CDTF">2021-07-08T05:23:00Z</dcterms:created>
  <dcterms:modified xsi:type="dcterms:W3CDTF">2021-08-06T08:32:00Z</dcterms:modified>
</cp:coreProperties>
</file>