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895D4B" w:rsidRDefault="00DC5AB5" w:rsidP="00123083">
      <w:pPr>
        <w:pStyle w:val="2"/>
        <w:rPr>
          <w:rFonts w:ascii="Arial" w:hAnsi="Arial" w:cs="Arial"/>
          <w:b w:val="0"/>
          <w:sz w:val="24"/>
          <w:szCs w:val="24"/>
          <w:lang w:val="ru-RU"/>
        </w:rPr>
      </w:pPr>
      <w:r w:rsidRPr="00895D4B">
        <w:rPr>
          <w:rFonts w:ascii="Arial" w:hAnsi="Arial" w:cs="Arial"/>
          <w:b w:val="0"/>
          <w:sz w:val="24"/>
          <w:szCs w:val="24"/>
        </w:rPr>
        <w:t>СОВЕТ АПАСТОВСКОГО МУНИЦИПАЛЬНОГО РАЙОНА</w:t>
      </w:r>
    </w:p>
    <w:p w:rsidR="0038732E" w:rsidRPr="00895D4B" w:rsidRDefault="00DC5AB5" w:rsidP="00123083">
      <w:pPr>
        <w:pStyle w:val="2"/>
        <w:rPr>
          <w:rFonts w:ascii="Arial" w:hAnsi="Arial" w:cs="Arial"/>
          <w:b w:val="0"/>
          <w:sz w:val="24"/>
          <w:szCs w:val="24"/>
        </w:rPr>
      </w:pPr>
      <w:r w:rsidRPr="00895D4B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DC5AB5" w:rsidRPr="00895D4B" w:rsidRDefault="00DC5AB5" w:rsidP="0012308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8732E" w:rsidRPr="00895D4B" w:rsidRDefault="0038732E" w:rsidP="00123083">
      <w:pPr>
        <w:pStyle w:val="2"/>
        <w:rPr>
          <w:rFonts w:ascii="Arial" w:hAnsi="Arial" w:cs="Arial"/>
          <w:b w:val="0"/>
          <w:sz w:val="24"/>
          <w:szCs w:val="24"/>
        </w:rPr>
      </w:pPr>
      <w:r w:rsidRPr="00895D4B">
        <w:rPr>
          <w:rFonts w:ascii="Arial" w:hAnsi="Arial" w:cs="Arial"/>
          <w:b w:val="0"/>
          <w:sz w:val="24"/>
          <w:szCs w:val="24"/>
        </w:rPr>
        <w:t>РЕШЕНИЕ</w:t>
      </w:r>
    </w:p>
    <w:p w:rsidR="0038732E" w:rsidRPr="00895D4B" w:rsidRDefault="0038732E" w:rsidP="00CF3A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 xml:space="preserve"> </w:t>
      </w:r>
    </w:p>
    <w:p w:rsidR="0038732E" w:rsidRPr="00895D4B" w:rsidRDefault="00CB7E6C" w:rsidP="001230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895D4B">
        <w:rPr>
          <w:rFonts w:ascii="Arial" w:hAnsi="Arial" w:cs="Arial"/>
          <w:sz w:val="24"/>
          <w:szCs w:val="24"/>
        </w:rPr>
        <w:t>«___»</w:t>
      </w:r>
      <w:r w:rsidR="00123083" w:rsidRPr="00895D4B">
        <w:rPr>
          <w:rFonts w:ascii="Arial" w:hAnsi="Arial" w:cs="Arial"/>
          <w:sz w:val="24"/>
          <w:szCs w:val="24"/>
        </w:rPr>
        <w:t xml:space="preserve"> </w:t>
      </w:r>
      <w:r w:rsidRPr="00895D4B">
        <w:rPr>
          <w:rFonts w:ascii="Arial" w:hAnsi="Arial" w:cs="Arial"/>
          <w:sz w:val="24"/>
          <w:szCs w:val="24"/>
        </w:rPr>
        <w:t>_____</w:t>
      </w:r>
      <w:r w:rsidR="001E5FAB" w:rsidRPr="00895D4B">
        <w:rPr>
          <w:rFonts w:ascii="Arial" w:hAnsi="Arial" w:cs="Arial"/>
          <w:sz w:val="24"/>
          <w:szCs w:val="24"/>
        </w:rPr>
        <w:t xml:space="preserve"> </w:t>
      </w:r>
      <w:r w:rsidR="00962B7A" w:rsidRPr="00895D4B">
        <w:rPr>
          <w:rFonts w:ascii="Arial" w:hAnsi="Arial" w:cs="Arial"/>
          <w:sz w:val="24"/>
          <w:szCs w:val="24"/>
        </w:rPr>
        <w:t>20</w:t>
      </w:r>
      <w:r w:rsidR="0095115E" w:rsidRPr="00895D4B">
        <w:rPr>
          <w:rFonts w:ascii="Arial" w:hAnsi="Arial" w:cs="Arial"/>
          <w:sz w:val="24"/>
          <w:szCs w:val="24"/>
        </w:rPr>
        <w:t>2</w:t>
      </w:r>
      <w:r w:rsidR="001E5FAB" w:rsidRPr="00895D4B">
        <w:rPr>
          <w:rFonts w:ascii="Arial" w:hAnsi="Arial" w:cs="Arial"/>
          <w:sz w:val="24"/>
          <w:szCs w:val="24"/>
        </w:rPr>
        <w:t>1</w:t>
      </w:r>
      <w:r w:rsidR="0038732E" w:rsidRPr="00895D4B">
        <w:rPr>
          <w:rFonts w:ascii="Arial" w:hAnsi="Arial" w:cs="Arial"/>
          <w:sz w:val="24"/>
          <w:szCs w:val="24"/>
        </w:rPr>
        <w:t xml:space="preserve"> года  </w:t>
      </w:r>
      <w:r w:rsidR="00890952" w:rsidRPr="00895D4B">
        <w:rPr>
          <w:rFonts w:ascii="Arial" w:hAnsi="Arial" w:cs="Arial"/>
          <w:sz w:val="24"/>
          <w:szCs w:val="24"/>
        </w:rPr>
        <w:t xml:space="preserve">        </w:t>
      </w:r>
      <w:r w:rsidR="0038732E" w:rsidRPr="00895D4B">
        <w:rPr>
          <w:rFonts w:ascii="Arial" w:hAnsi="Arial" w:cs="Arial"/>
          <w:sz w:val="24"/>
          <w:szCs w:val="24"/>
        </w:rPr>
        <w:t xml:space="preserve">                              </w:t>
      </w:r>
      <w:r w:rsidR="00895D4B">
        <w:rPr>
          <w:rFonts w:ascii="Arial" w:hAnsi="Arial" w:cs="Arial"/>
          <w:sz w:val="24"/>
          <w:szCs w:val="24"/>
        </w:rPr>
        <w:t xml:space="preserve">                      </w:t>
      </w:r>
      <w:r w:rsidR="0038732E" w:rsidRPr="00895D4B">
        <w:rPr>
          <w:rFonts w:ascii="Arial" w:hAnsi="Arial" w:cs="Arial"/>
          <w:sz w:val="24"/>
          <w:szCs w:val="24"/>
        </w:rPr>
        <w:t xml:space="preserve">                </w:t>
      </w:r>
      <w:r w:rsidR="00123083" w:rsidRPr="00895D4B">
        <w:rPr>
          <w:rFonts w:ascii="Arial" w:hAnsi="Arial" w:cs="Arial"/>
          <w:sz w:val="24"/>
          <w:szCs w:val="24"/>
        </w:rPr>
        <w:t xml:space="preserve">    </w:t>
      </w:r>
      <w:r w:rsidR="0038732E" w:rsidRPr="00895D4B">
        <w:rPr>
          <w:rFonts w:ascii="Arial" w:hAnsi="Arial" w:cs="Arial"/>
          <w:sz w:val="24"/>
          <w:szCs w:val="24"/>
        </w:rPr>
        <w:t xml:space="preserve"> </w:t>
      </w:r>
      <w:r w:rsidR="00890952" w:rsidRPr="00895D4B">
        <w:rPr>
          <w:rFonts w:ascii="Arial" w:hAnsi="Arial" w:cs="Arial"/>
          <w:sz w:val="24"/>
          <w:szCs w:val="24"/>
        </w:rPr>
        <w:t xml:space="preserve">            </w:t>
      </w:r>
      <w:r w:rsidR="00246094" w:rsidRPr="00895D4B">
        <w:rPr>
          <w:rFonts w:ascii="Arial" w:hAnsi="Arial" w:cs="Arial"/>
          <w:sz w:val="24"/>
          <w:szCs w:val="24"/>
        </w:rPr>
        <w:t xml:space="preserve">№ </w:t>
      </w:r>
      <w:r w:rsidRPr="00895D4B">
        <w:rPr>
          <w:rFonts w:ascii="Arial" w:hAnsi="Arial" w:cs="Arial"/>
          <w:sz w:val="24"/>
          <w:szCs w:val="24"/>
        </w:rPr>
        <w:t>___</w:t>
      </w:r>
    </w:p>
    <w:p w:rsidR="006959E5" w:rsidRPr="00895D4B" w:rsidRDefault="006959E5" w:rsidP="00CF3A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433282" w:rsidRPr="00895D4B" w:rsidRDefault="00433282" w:rsidP="00433282">
      <w:pPr>
        <w:pStyle w:val="HEADERTEXT0"/>
        <w:jc w:val="center"/>
        <w:rPr>
          <w:bCs/>
          <w:color w:val="auto"/>
          <w:sz w:val="24"/>
          <w:szCs w:val="24"/>
        </w:rPr>
      </w:pPr>
    </w:p>
    <w:p w:rsidR="00433282" w:rsidRPr="00895D4B" w:rsidRDefault="00433282" w:rsidP="00433282">
      <w:pPr>
        <w:pStyle w:val="headertext"/>
        <w:spacing w:after="240" w:afterAutospacing="0"/>
        <w:jc w:val="center"/>
        <w:rPr>
          <w:rFonts w:ascii="Arial" w:hAnsi="Arial" w:cs="Arial"/>
        </w:rPr>
      </w:pPr>
      <w:r w:rsidRPr="00895D4B">
        <w:rPr>
          <w:rFonts w:ascii="Arial" w:hAnsi="Arial" w:cs="Arial"/>
          <w:bCs/>
        </w:rPr>
        <w:t xml:space="preserve">О внесении изменений в </w:t>
      </w:r>
      <w:r w:rsidRPr="00895D4B">
        <w:rPr>
          <w:rFonts w:ascii="Arial" w:hAnsi="Arial" w:cs="Arial"/>
        </w:rPr>
        <w:t xml:space="preserve">Положение о бюджетном устройстве и бюджетном процессе в </w:t>
      </w:r>
      <w:proofErr w:type="spellStart"/>
      <w:r w:rsidRPr="00895D4B">
        <w:rPr>
          <w:rFonts w:ascii="Arial" w:hAnsi="Arial" w:cs="Arial"/>
        </w:rPr>
        <w:t>Апастовском</w:t>
      </w:r>
      <w:proofErr w:type="spellEnd"/>
      <w:r w:rsidRPr="00895D4B">
        <w:rPr>
          <w:rFonts w:ascii="Arial" w:hAnsi="Arial" w:cs="Arial"/>
        </w:rPr>
        <w:t xml:space="preserve"> муниципальном районе Республики Татарстан</w:t>
      </w:r>
    </w:p>
    <w:p w:rsidR="00433282" w:rsidRPr="00895D4B" w:rsidRDefault="00433282" w:rsidP="00433282">
      <w:pPr>
        <w:pStyle w:val="HEADERTEXT0"/>
        <w:jc w:val="both"/>
        <w:rPr>
          <w:color w:val="auto"/>
          <w:sz w:val="24"/>
          <w:szCs w:val="24"/>
        </w:rPr>
      </w:pPr>
    </w:p>
    <w:p w:rsidR="00433282" w:rsidRPr="00895D4B" w:rsidRDefault="00433282" w:rsidP="00433282">
      <w:pPr>
        <w:pStyle w:val="FORMATTEXT0"/>
        <w:ind w:firstLine="568"/>
        <w:jc w:val="both"/>
        <w:rPr>
          <w:sz w:val="24"/>
          <w:szCs w:val="24"/>
          <w:lang w:val="tt-RU"/>
        </w:rPr>
      </w:pPr>
      <w:r w:rsidRPr="00895D4B">
        <w:rPr>
          <w:sz w:val="24"/>
          <w:szCs w:val="24"/>
        </w:rPr>
        <w:t>Руководствуясь Федеральным законом от 01.07.2021 N 244-ФЗ «О внесении изменений в Бюджетный кодекс Российской Федерации и о приостановлен</w:t>
      </w:r>
      <w:r w:rsidRPr="00895D4B">
        <w:rPr>
          <w:sz w:val="24"/>
          <w:szCs w:val="24"/>
        </w:rPr>
        <w:t>ии действия пункта 4 статьи 242.</w:t>
      </w:r>
      <w:r w:rsidRPr="00895D4B">
        <w:rPr>
          <w:sz w:val="24"/>
          <w:szCs w:val="24"/>
        </w:rPr>
        <w:t xml:space="preserve">17 Бюджетного кодекса Российской Федерации» Совет Апастовского муниципального района Республики Татарстан </w:t>
      </w:r>
      <w:proofErr w:type="gramStart"/>
      <w:r w:rsidRPr="00895D4B">
        <w:rPr>
          <w:sz w:val="24"/>
          <w:szCs w:val="24"/>
          <w:lang w:val="tt-RU"/>
        </w:rPr>
        <w:t>р</w:t>
      </w:r>
      <w:proofErr w:type="gramEnd"/>
      <w:r w:rsidRPr="00895D4B">
        <w:rPr>
          <w:sz w:val="24"/>
          <w:szCs w:val="24"/>
          <w:lang w:val="tt-RU"/>
        </w:rPr>
        <w:t xml:space="preserve"> е ш и л:</w:t>
      </w:r>
    </w:p>
    <w:p w:rsidR="00433282" w:rsidRPr="00895D4B" w:rsidRDefault="00433282" w:rsidP="00433282">
      <w:pPr>
        <w:pStyle w:val="FORMATTEXT0"/>
        <w:ind w:firstLine="568"/>
        <w:jc w:val="both"/>
        <w:rPr>
          <w:sz w:val="24"/>
          <w:szCs w:val="24"/>
        </w:rPr>
      </w:pPr>
    </w:p>
    <w:p w:rsidR="00433282" w:rsidRPr="00895D4B" w:rsidRDefault="00433282" w:rsidP="00433282">
      <w:pPr>
        <w:pStyle w:val="FORMATTEXT0"/>
        <w:ind w:firstLine="568"/>
        <w:jc w:val="both"/>
        <w:rPr>
          <w:sz w:val="24"/>
          <w:szCs w:val="24"/>
        </w:rPr>
      </w:pPr>
      <w:r w:rsidRPr="00895D4B">
        <w:rPr>
          <w:sz w:val="24"/>
          <w:szCs w:val="24"/>
        </w:rPr>
        <w:t xml:space="preserve">1.Внести в </w:t>
      </w:r>
      <w:r w:rsidRPr="00895D4B">
        <w:rPr>
          <w:sz w:val="24"/>
          <w:szCs w:val="24"/>
        </w:rPr>
        <w:fldChar w:fldCharType="begin"/>
      </w:r>
      <w:r w:rsidRPr="00895D4B">
        <w:rPr>
          <w:sz w:val="24"/>
          <w:szCs w:val="24"/>
        </w:rPr>
        <w:instrText xml:space="preserve"> HYPERLINK "kodeks://link/d?nd=543223209&amp;point=mark=0000000000000000000000000000000000000000000000000123AQU7"\o"’’Об утверждении Положения ’’О бюджетном процессе в Актанышском сельском поселении Актанышского ...’’</w:instrText>
      </w:r>
    </w:p>
    <w:p w:rsidR="00433282" w:rsidRPr="00895D4B" w:rsidRDefault="00433282" w:rsidP="00433282">
      <w:pPr>
        <w:pStyle w:val="FORMATTEXT0"/>
        <w:ind w:firstLine="568"/>
        <w:jc w:val="both"/>
        <w:rPr>
          <w:sz w:val="24"/>
          <w:szCs w:val="24"/>
        </w:rPr>
      </w:pPr>
      <w:r w:rsidRPr="00895D4B">
        <w:rPr>
          <w:sz w:val="24"/>
          <w:szCs w:val="24"/>
        </w:rPr>
        <w:instrText>Решение Совета Актанышского сельского поселения Актанышского муниципального района Республики Татарстан от 20.06.2016 N 10</w:instrText>
      </w:r>
    </w:p>
    <w:p w:rsidR="00433282" w:rsidRPr="00895D4B" w:rsidRDefault="00433282" w:rsidP="00433282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895D4B">
        <w:rPr>
          <w:rFonts w:ascii="Arial" w:hAnsi="Arial" w:cs="Arial"/>
        </w:rPr>
        <w:instrText>Статус: действующая редакци"</w:instrText>
      </w:r>
      <w:r w:rsidRPr="00895D4B">
        <w:rPr>
          <w:rFonts w:ascii="Arial" w:hAnsi="Arial" w:cs="Arial"/>
        </w:rPr>
        <w:fldChar w:fldCharType="separate"/>
      </w:r>
      <w:r w:rsidRPr="00895D4B">
        <w:rPr>
          <w:rFonts w:ascii="Arial" w:hAnsi="Arial" w:cs="Arial"/>
          <w:bCs/>
        </w:rPr>
        <w:t xml:space="preserve"> </w:t>
      </w:r>
      <w:r w:rsidRPr="00895D4B">
        <w:rPr>
          <w:rFonts w:ascii="Arial" w:hAnsi="Arial" w:cs="Arial"/>
        </w:rPr>
        <w:t xml:space="preserve">Положение о бюджетном устройстве и бюджетном процессе в </w:t>
      </w:r>
      <w:proofErr w:type="spellStart"/>
      <w:r w:rsidRPr="00895D4B">
        <w:rPr>
          <w:rFonts w:ascii="Arial" w:hAnsi="Arial" w:cs="Arial"/>
        </w:rPr>
        <w:t>Апастовском</w:t>
      </w:r>
      <w:proofErr w:type="spellEnd"/>
      <w:r w:rsidRPr="00895D4B">
        <w:rPr>
          <w:rFonts w:ascii="Arial" w:hAnsi="Arial" w:cs="Arial"/>
        </w:rPr>
        <w:t xml:space="preserve"> муниципальном районе Республики Татарстан</w:t>
      </w:r>
      <w:r w:rsidRPr="00895D4B">
        <w:rPr>
          <w:rFonts w:ascii="Arial" w:hAnsi="Arial" w:cs="Arial"/>
        </w:rPr>
        <w:t xml:space="preserve">, </w:t>
      </w:r>
      <w:r w:rsidRPr="00895D4B">
        <w:rPr>
          <w:rFonts w:ascii="Arial" w:hAnsi="Arial" w:cs="Arial"/>
        </w:rPr>
        <w:t xml:space="preserve"> утвержденное решением Совета Апастовского муниципального района Республики Татарстан от 8 ноября  20</w:t>
      </w:r>
      <w:r w:rsidRPr="00895D4B">
        <w:rPr>
          <w:rFonts w:ascii="Arial" w:hAnsi="Arial" w:cs="Arial"/>
        </w:rPr>
        <w:t>13</w:t>
      </w:r>
      <w:r w:rsidRPr="00895D4B">
        <w:rPr>
          <w:rFonts w:ascii="Arial" w:hAnsi="Arial" w:cs="Arial"/>
        </w:rPr>
        <w:t xml:space="preserve">  года №</w:t>
      </w:r>
      <w:r w:rsidRPr="00895D4B">
        <w:rPr>
          <w:rFonts w:ascii="Arial" w:hAnsi="Arial" w:cs="Arial"/>
        </w:rPr>
        <w:t>166</w:t>
      </w:r>
      <w:r w:rsidRPr="00895D4B">
        <w:rPr>
          <w:rFonts w:ascii="Arial" w:hAnsi="Arial" w:cs="Arial"/>
        </w:rPr>
        <w:t xml:space="preserve"> «</w:t>
      </w:r>
      <w:r w:rsidRPr="00895D4B">
        <w:rPr>
          <w:rFonts w:ascii="Arial" w:hAnsi="Arial" w:cs="Arial"/>
          <w:bCs/>
        </w:rPr>
        <w:t xml:space="preserve">О бюджетном устройстве и бюджетном процессе в </w:t>
      </w:r>
      <w:proofErr w:type="spellStart"/>
      <w:r w:rsidRPr="00895D4B">
        <w:rPr>
          <w:rFonts w:ascii="Arial" w:hAnsi="Arial" w:cs="Arial"/>
          <w:bCs/>
        </w:rPr>
        <w:t>Апастовском</w:t>
      </w:r>
      <w:proofErr w:type="spellEnd"/>
      <w:r w:rsidRPr="00895D4B">
        <w:rPr>
          <w:rFonts w:ascii="Arial" w:hAnsi="Arial" w:cs="Arial"/>
          <w:bCs/>
        </w:rPr>
        <w:t xml:space="preserve"> муниципальном районе Республики Татарстан</w:t>
      </w:r>
      <w:r w:rsidRPr="00895D4B">
        <w:rPr>
          <w:rFonts w:ascii="Arial" w:hAnsi="Arial" w:cs="Arial"/>
        </w:rPr>
        <w:t>» следующие изменения</w:t>
      </w:r>
      <w:r w:rsidRPr="00895D4B">
        <w:rPr>
          <w:rFonts w:ascii="Arial" w:hAnsi="Arial" w:cs="Arial"/>
        </w:rPr>
        <w:fldChar w:fldCharType="end"/>
      </w:r>
      <w:r w:rsidRPr="00895D4B">
        <w:rPr>
          <w:rFonts w:ascii="Arial" w:hAnsi="Arial" w:cs="Arial"/>
        </w:rPr>
        <w:t>:</w:t>
      </w:r>
    </w:p>
    <w:p w:rsidR="004A6D6F" w:rsidRPr="00895D4B" w:rsidRDefault="00895D4B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4A6D6F" w:rsidRPr="00895D4B">
        <w:rPr>
          <w:rFonts w:ascii="Arial" w:hAnsi="Arial" w:cs="Arial"/>
          <w:sz w:val="24"/>
          <w:szCs w:val="24"/>
        </w:rPr>
        <w:t>пункт 9 статьи 8 изложить в следующей редакции:</w:t>
      </w:r>
    </w:p>
    <w:p w:rsidR="004A6D6F" w:rsidRPr="00895D4B" w:rsidRDefault="004A6D6F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«9.Главный администратор доходов бюджета обладает следующими бюджетными полномочиями:</w:t>
      </w:r>
    </w:p>
    <w:p w:rsidR="004A6D6F" w:rsidRPr="00895D4B" w:rsidRDefault="004A6D6F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формирует </w:t>
      </w:r>
      <w:hyperlink r:id="rId7" w:anchor="/document/5430925/entry/0" w:history="1">
        <w:r w:rsidRPr="00895D4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перечень</w:t>
        </w:r>
      </w:hyperlink>
      <w:r w:rsidRPr="00895D4B">
        <w:rPr>
          <w:rFonts w:ascii="Arial" w:hAnsi="Arial" w:cs="Arial"/>
          <w:sz w:val="24"/>
          <w:szCs w:val="24"/>
        </w:rPr>
        <w:t> подведомственных ему администраторов доходов бюджета;</w:t>
      </w:r>
    </w:p>
    <w:p w:rsidR="004A6D6F" w:rsidRPr="00895D4B" w:rsidRDefault="004A6D6F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представляет сведения, необходимые для составления среднесрочного финансового плана и (или) проекта бюджета;</w:t>
      </w:r>
    </w:p>
    <w:p w:rsidR="004A6D6F" w:rsidRPr="00895D4B" w:rsidRDefault="004A6D6F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представляет сведения для составления и ведения кассового плана;</w:t>
      </w:r>
    </w:p>
    <w:p w:rsidR="004A6D6F" w:rsidRPr="00895D4B" w:rsidRDefault="004A6D6F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формирует и представляет бюджетную отчетность главного администратора доходов бюджета;</w:t>
      </w:r>
    </w:p>
    <w:p w:rsidR="004A6D6F" w:rsidRPr="00895D4B" w:rsidRDefault="004A6D6F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представляет для включения в перечень источников доходов Российской Федерации и реестр источников доходов бюджета сведения о закрепленных за ним источниках доходов;</w:t>
      </w:r>
    </w:p>
    <w:p w:rsidR="004A6D6F" w:rsidRPr="00895D4B" w:rsidRDefault="004A6D6F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утверждает </w:t>
      </w:r>
      <w:hyperlink r:id="rId8" w:anchor="/multilink/12112604/paragraph/50618174/number/0" w:history="1">
        <w:r w:rsidRPr="00895D4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методику</w:t>
        </w:r>
      </w:hyperlink>
      <w:r w:rsidRPr="00895D4B">
        <w:rPr>
          <w:rFonts w:ascii="Arial" w:hAnsi="Arial" w:cs="Arial"/>
          <w:sz w:val="24"/>
          <w:szCs w:val="24"/>
        </w:rPr>
        <w:t> прогнозирования поступлений доходов в бюджет в соответствии с </w:t>
      </w:r>
      <w:hyperlink r:id="rId9" w:anchor="/document/71430606/entry/1000" w:history="1">
        <w:r w:rsidRPr="00895D4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общими требованиями</w:t>
        </w:r>
      </w:hyperlink>
      <w:r w:rsidRPr="00895D4B">
        <w:rPr>
          <w:rFonts w:ascii="Arial" w:hAnsi="Arial" w:cs="Arial"/>
          <w:sz w:val="24"/>
          <w:szCs w:val="24"/>
        </w:rPr>
        <w:t> к такой методике, установленными Правительством Российской Федерации;</w:t>
      </w:r>
    </w:p>
    <w:p w:rsidR="004A6D6F" w:rsidRPr="00895D4B" w:rsidRDefault="004A6D6F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proofErr w:type="gramStart"/>
      <w:r w:rsidRPr="00895D4B">
        <w:rPr>
          <w:rFonts w:ascii="Arial" w:hAnsi="Arial" w:cs="Arial"/>
          <w:sz w:val="24"/>
          <w:szCs w:val="24"/>
        </w:rPr>
        <w:t>.»;</w:t>
      </w:r>
      <w:proofErr w:type="gramEnd"/>
    </w:p>
    <w:p w:rsidR="004A6D6F" w:rsidRPr="00895D4B" w:rsidRDefault="004A6D6F" w:rsidP="00895D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ab/>
      </w:r>
      <w:r w:rsidR="00895D4B">
        <w:rPr>
          <w:rFonts w:ascii="Arial" w:hAnsi="Arial" w:cs="Arial"/>
          <w:sz w:val="24"/>
          <w:szCs w:val="24"/>
        </w:rPr>
        <w:t>2)</w:t>
      </w:r>
      <w:r w:rsidRPr="00895D4B">
        <w:rPr>
          <w:rFonts w:ascii="Arial" w:hAnsi="Arial" w:cs="Arial"/>
          <w:sz w:val="24"/>
          <w:szCs w:val="24"/>
        </w:rPr>
        <w:t>пункт 10 статьи 8 изложить в следующей редакции:</w:t>
      </w:r>
    </w:p>
    <w:p w:rsidR="00433282" w:rsidRPr="00895D4B" w:rsidRDefault="004A6D6F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«10</w:t>
      </w:r>
      <w:r w:rsidR="00433282" w:rsidRPr="00895D4B">
        <w:rPr>
          <w:rFonts w:ascii="Arial" w:hAnsi="Arial" w:cs="Arial"/>
          <w:sz w:val="24"/>
          <w:szCs w:val="24"/>
        </w:rPr>
        <w:t>. Администратор доходов бюджета обладает следующими бюджетными полномочиями:</w:t>
      </w:r>
    </w:p>
    <w:p w:rsidR="00433282" w:rsidRPr="00895D4B" w:rsidRDefault="00433282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 xml:space="preserve">осуществляет начисление, учет и </w:t>
      </w:r>
      <w:proofErr w:type="gramStart"/>
      <w:r w:rsidRPr="00895D4B">
        <w:rPr>
          <w:rFonts w:ascii="Arial" w:hAnsi="Arial" w:cs="Arial"/>
          <w:sz w:val="24"/>
          <w:szCs w:val="24"/>
        </w:rPr>
        <w:t>контроль за</w:t>
      </w:r>
      <w:proofErr w:type="gramEnd"/>
      <w:r w:rsidRPr="00895D4B">
        <w:rPr>
          <w:rFonts w:ascii="Arial" w:hAnsi="Arial" w:cs="Arial"/>
          <w:sz w:val="24"/>
          <w:szCs w:val="24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433282" w:rsidRPr="00895D4B" w:rsidRDefault="00433282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осуществляет взыскание задолженности по платежам в бюджет, пеней и штрафов;</w:t>
      </w:r>
    </w:p>
    <w:p w:rsidR="00433282" w:rsidRPr="00895D4B" w:rsidRDefault="00433282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 xml:space="preserve">принимает решение о возврате излишне уплаченных (взысканных) платежей в бюджет, пеней и штрафов, а также процентов за несвоевременное осуществление </w:t>
      </w:r>
      <w:r w:rsidRPr="00895D4B">
        <w:rPr>
          <w:rFonts w:ascii="Arial" w:hAnsi="Arial" w:cs="Arial"/>
          <w:sz w:val="24"/>
          <w:szCs w:val="24"/>
        </w:rPr>
        <w:lastRenderedPageBreak/>
        <w:t>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 </w:t>
      </w:r>
      <w:hyperlink r:id="rId10" w:anchor="/document/74263920/entry/1028" w:history="1">
        <w:r w:rsidRPr="00895D4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порядке</w:t>
        </w:r>
      </w:hyperlink>
      <w:r w:rsidRPr="00895D4B">
        <w:rPr>
          <w:rFonts w:ascii="Arial" w:hAnsi="Arial" w:cs="Arial"/>
          <w:sz w:val="24"/>
          <w:szCs w:val="24"/>
        </w:rPr>
        <w:t>, установленном Министерством финансов Российской Федерации;</w:t>
      </w:r>
    </w:p>
    <w:p w:rsidR="00433282" w:rsidRPr="00895D4B" w:rsidRDefault="00433282" w:rsidP="00895D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принимает решение о зачете (уточнении) платежей в бюджеты бюджетной системы Российской Федерации и представляет уведомление в орган Федерального казначейства;</w:t>
      </w:r>
    </w:p>
    <w:p w:rsidR="00433282" w:rsidRPr="00895D4B" w:rsidRDefault="00433282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 бюджетную отчетность, необходимые для осуществления полномочий соответствующего главного администратора доходов бюджета;</w:t>
      </w:r>
    </w:p>
    <w:p w:rsidR="00433282" w:rsidRPr="00895D4B" w:rsidRDefault="00433282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95D4B">
        <w:rPr>
          <w:rFonts w:ascii="Arial" w:hAnsi="Arial" w:cs="Arial"/>
          <w:sz w:val="24"/>
          <w:szCs w:val="24"/>
        </w:rPr>
        <w:t xml:space="preserve">предоставляет информацию, необходимую для уплаты денежных средств </w:t>
      </w:r>
      <w:r w:rsidRPr="003E6B29">
        <w:rPr>
          <w:rFonts w:ascii="Arial" w:hAnsi="Arial" w:cs="Arial"/>
          <w:sz w:val="24"/>
          <w:szCs w:val="24"/>
        </w:rPr>
        <w:t>физическими и юридическими лицами за государственные и муниципальные услуги, а</w:t>
      </w:r>
      <w:r w:rsidRPr="00895D4B">
        <w:rPr>
          <w:rFonts w:ascii="Arial" w:hAnsi="Arial" w:cs="Arial"/>
          <w:sz w:val="24"/>
          <w:szCs w:val="24"/>
        </w:rPr>
        <w:t xml:space="preserve"> также иных платежей, являющихся источниками формирования доходов бюджетов бюджетной 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 </w:t>
      </w:r>
      <w:hyperlink r:id="rId11" w:anchor="/document/12177515/entry/0" w:history="1">
        <w:r w:rsidRPr="00895D4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Федеральном законом</w:t>
        </w:r>
      </w:hyperlink>
      <w:r w:rsidRPr="00895D4B">
        <w:rPr>
          <w:rFonts w:ascii="Arial" w:hAnsi="Arial" w:cs="Arial"/>
          <w:sz w:val="24"/>
          <w:szCs w:val="24"/>
        </w:rPr>
        <w:t> от 27 июля 2010 года N 210-ФЗ "Об организации предоставления государственных и муниципальных услуг", за</w:t>
      </w:r>
      <w:proofErr w:type="gramEnd"/>
      <w:r w:rsidRPr="00895D4B">
        <w:rPr>
          <w:rFonts w:ascii="Arial" w:hAnsi="Arial" w:cs="Arial"/>
          <w:sz w:val="24"/>
          <w:szCs w:val="24"/>
        </w:rPr>
        <w:t xml:space="preserve"> исключением случаев, предусмотренных законодательством Российской Федерации;</w:t>
      </w:r>
    </w:p>
    <w:p w:rsidR="00433282" w:rsidRPr="00895D4B" w:rsidRDefault="00433282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принимает решение о признании безнадежной к взысканию задолженности по платежам в бюджет;</w:t>
      </w:r>
    </w:p>
    <w:p w:rsidR="00433282" w:rsidRPr="00895D4B" w:rsidRDefault="00433282" w:rsidP="00895D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D4B">
        <w:rPr>
          <w:rFonts w:ascii="Arial" w:hAnsi="Arial" w:cs="Arial"/>
          <w:sz w:val="24"/>
          <w:szCs w:val="24"/>
        </w:rPr>
        <w:t>осуществляет иные бюджетные полномочия, установленные настоящим Кодексом и принимаемыми в соответствии с ним нормативными правовыми актами (муниципальными правовыми актами), регулирующими бюджетные правоотношения</w:t>
      </w:r>
      <w:proofErr w:type="gramStart"/>
      <w:r w:rsidRPr="00895D4B">
        <w:rPr>
          <w:rFonts w:ascii="Arial" w:hAnsi="Arial" w:cs="Arial"/>
          <w:sz w:val="24"/>
          <w:szCs w:val="24"/>
        </w:rPr>
        <w:t>.</w:t>
      </w:r>
      <w:r w:rsidR="004A6D6F" w:rsidRPr="00895D4B">
        <w:rPr>
          <w:rFonts w:ascii="Arial" w:hAnsi="Arial" w:cs="Arial"/>
          <w:sz w:val="24"/>
          <w:szCs w:val="24"/>
        </w:rPr>
        <w:t>»;</w:t>
      </w:r>
      <w:proofErr w:type="gramEnd"/>
    </w:p>
    <w:p w:rsidR="00433282" w:rsidRPr="00433282" w:rsidRDefault="00895D4B" w:rsidP="00895D4B">
      <w:pPr>
        <w:pStyle w:val="headertext"/>
        <w:spacing w:before="0" w:beforeAutospacing="0" w:after="0" w:afterAutospacing="0"/>
        <w:ind w:firstLine="568"/>
        <w:jc w:val="both"/>
        <w:rPr>
          <w:rStyle w:val="namedoc"/>
          <w:rFonts w:ascii="Arial" w:hAnsi="Arial" w:cs="Arial"/>
        </w:rPr>
      </w:pPr>
      <w:r>
        <w:rPr>
          <w:rStyle w:val="namedoc"/>
          <w:rFonts w:ascii="Arial" w:hAnsi="Arial" w:cs="Arial"/>
        </w:rPr>
        <w:t>3)</w:t>
      </w:r>
      <w:r w:rsidR="00433282" w:rsidRPr="00433282">
        <w:rPr>
          <w:rStyle w:val="namedoc"/>
          <w:rFonts w:ascii="Arial" w:hAnsi="Arial" w:cs="Arial"/>
        </w:rPr>
        <w:t xml:space="preserve">абзац третий пункта </w:t>
      </w:r>
      <w:r w:rsidR="004A6D6F">
        <w:rPr>
          <w:rStyle w:val="namedoc"/>
          <w:rFonts w:ascii="Arial" w:hAnsi="Arial" w:cs="Arial"/>
        </w:rPr>
        <w:t>11 статьи 8</w:t>
      </w:r>
      <w:r w:rsidR="00433282" w:rsidRPr="00433282">
        <w:rPr>
          <w:rStyle w:val="namedoc"/>
          <w:rFonts w:ascii="Arial" w:hAnsi="Arial" w:cs="Arial"/>
        </w:rPr>
        <w:t xml:space="preserve"> </w:t>
      </w:r>
      <w:r w:rsidR="004A6D6F">
        <w:rPr>
          <w:rStyle w:val="namedoc"/>
          <w:rFonts w:ascii="Arial" w:hAnsi="Arial" w:cs="Arial"/>
        </w:rPr>
        <w:t xml:space="preserve">дополнить </w:t>
      </w:r>
      <w:r>
        <w:rPr>
          <w:rStyle w:val="namedoc"/>
          <w:rFonts w:ascii="Arial" w:hAnsi="Arial" w:cs="Arial"/>
        </w:rPr>
        <w:t>словами «</w:t>
      </w:r>
      <w:r w:rsidR="00433282" w:rsidRPr="00433282">
        <w:rPr>
          <w:rStyle w:val="namedoc"/>
          <w:rFonts w:ascii="Arial" w:hAnsi="Arial" w:cs="Arial"/>
        </w:rPr>
        <w:t>, кроме операций по управлению остатками средств на едином счете бюджета»;</w:t>
      </w:r>
    </w:p>
    <w:p w:rsidR="00433282" w:rsidRPr="00433282" w:rsidRDefault="00895D4B" w:rsidP="00895D4B">
      <w:pPr>
        <w:pStyle w:val="formattext"/>
        <w:spacing w:before="0" w:beforeAutospacing="0" w:after="0" w:afterAutospacing="0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433282" w:rsidRPr="00433282">
        <w:rPr>
          <w:rFonts w:ascii="Arial" w:hAnsi="Arial" w:cs="Arial"/>
        </w:rPr>
        <w:t xml:space="preserve">абзац второй пункта </w:t>
      </w:r>
      <w:r>
        <w:rPr>
          <w:rFonts w:ascii="Arial" w:hAnsi="Arial" w:cs="Arial"/>
        </w:rPr>
        <w:t>12</w:t>
      </w:r>
      <w:r w:rsidR="00433282" w:rsidRPr="00433282">
        <w:rPr>
          <w:rFonts w:ascii="Arial" w:hAnsi="Arial" w:cs="Arial"/>
        </w:rPr>
        <w:t xml:space="preserve"> дополнить словами ", кроме операций по управлению остатками средств на едином счете бюджета";</w:t>
      </w:r>
    </w:p>
    <w:p w:rsidR="00433282" w:rsidRPr="00433282" w:rsidRDefault="00895D4B" w:rsidP="00433282">
      <w:pPr>
        <w:pStyle w:val="headertext"/>
        <w:spacing w:before="0" w:beforeAutospacing="0" w:after="0" w:afterAutospacing="0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433282" w:rsidRPr="00433282">
        <w:rPr>
          <w:rFonts w:ascii="Arial" w:hAnsi="Arial" w:cs="Arial"/>
        </w:rPr>
        <w:t xml:space="preserve">абзац второй пункта </w:t>
      </w:r>
      <w:r>
        <w:rPr>
          <w:rFonts w:ascii="Arial" w:hAnsi="Arial" w:cs="Arial"/>
        </w:rPr>
        <w:t>3</w:t>
      </w:r>
      <w:r w:rsidR="00433282" w:rsidRPr="00433282">
        <w:rPr>
          <w:rFonts w:ascii="Arial" w:hAnsi="Arial" w:cs="Arial"/>
        </w:rPr>
        <w:t xml:space="preserve"> статьи  </w:t>
      </w:r>
      <w:r>
        <w:rPr>
          <w:rFonts w:ascii="Arial" w:hAnsi="Arial" w:cs="Arial"/>
        </w:rPr>
        <w:t>21</w:t>
      </w:r>
      <w:r w:rsidR="00433282" w:rsidRPr="00433282">
        <w:rPr>
          <w:rFonts w:ascii="Arial" w:hAnsi="Arial" w:cs="Arial"/>
        </w:rPr>
        <w:t xml:space="preserve"> изложить в следующей редакции:</w:t>
      </w:r>
    </w:p>
    <w:p w:rsidR="00433282" w:rsidRPr="00433282" w:rsidRDefault="00433282" w:rsidP="00433282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433282">
        <w:rPr>
          <w:rFonts w:ascii="Arial" w:hAnsi="Arial" w:cs="Arial"/>
          <w:sz w:val="24"/>
          <w:szCs w:val="24"/>
        </w:rPr>
        <w:t>«перечень главных администраторов доходов бюджета в случаях, предусмотренных </w:t>
      </w:r>
      <w:hyperlink r:id="rId12" w:anchor="/document/12112604/entry/16001" w:history="1">
        <w:r w:rsidRPr="00433282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статьей 160.1</w:t>
        </w:r>
      </w:hyperlink>
      <w:r w:rsidRPr="00433282">
        <w:rPr>
          <w:rFonts w:ascii="Arial" w:hAnsi="Arial" w:cs="Arial"/>
          <w:sz w:val="24"/>
          <w:szCs w:val="24"/>
        </w:rPr>
        <w:t>Бюджетного  Кодекса РФ</w:t>
      </w:r>
      <w:proofErr w:type="gramStart"/>
      <w:r w:rsidRPr="00433282">
        <w:rPr>
          <w:rFonts w:ascii="Arial" w:hAnsi="Arial" w:cs="Arial"/>
          <w:sz w:val="24"/>
          <w:szCs w:val="24"/>
        </w:rPr>
        <w:t>;»</w:t>
      </w:r>
      <w:proofErr w:type="gramEnd"/>
      <w:r w:rsidRPr="00433282">
        <w:rPr>
          <w:rFonts w:ascii="Arial" w:hAnsi="Arial" w:cs="Arial"/>
          <w:sz w:val="24"/>
          <w:szCs w:val="24"/>
        </w:rPr>
        <w:t>;</w:t>
      </w:r>
    </w:p>
    <w:p w:rsidR="00433282" w:rsidRPr="00433282" w:rsidRDefault="00895D4B" w:rsidP="00433282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</w:t>
      </w:r>
      <w:r w:rsidR="00433282" w:rsidRPr="00433282">
        <w:rPr>
          <w:rFonts w:ascii="Arial" w:hAnsi="Arial" w:cs="Arial"/>
          <w:sz w:val="24"/>
          <w:szCs w:val="24"/>
        </w:rPr>
        <w:t xml:space="preserve">абзац третий пункта </w:t>
      </w:r>
      <w:r>
        <w:rPr>
          <w:rFonts w:ascii="Arial" w:hAnsi="Arial" w:cs="Arial"/>
          <w:sz w:val="24"/>
          <w:szCs w:val="24"/>
        </w:rPr>
        <w:t>3</w:t>
      </w:r>
      <w:r w:rsidR="00433282" w:rsidRPr="00433282">
        <w:rPr>
          <w:rFonts w:ascii="Arial" w:hAnsi="Arial" w:cs="Arial"/>
          <w:sz w:val="24"/>
          <w:szCs w:val="24"/>
        </w:rPr>
        <w:t xml:space="preserve"> статьи  </w:t>
      </w:r>
      <w:r>
        <w:rPr>
          <w:rFonts w:ascii="Arial" w:hAnsi="Arial" w:cs="Arial"/>
          <w:sz w:val="24"/>
          <w:szCs w:val="24"/>
        </w:rPr>
        <w:t>21</w:t>
      </w:r>
      <w:r w:rsidR="00433282" w:rsidRPr="00433282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433282" w:rsidRPr="00433282" w:rsidRDefault="00433282" w:rsidP="00433282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433282">
        <w:rPr>
          <w:rFonts w:ascii="Arial" w:hAnsi="Arial" w:cs="Arial"/>
          <w:sz w:val="24"/>
          <w:szCs w:val="24"/>
        </w:rPr>
        <w:t xml:space="preserve">«перечень главных </w:t>
      </w:r>
      <w:proofErr w:type="gramStart"/>
      <w:r w:rsidRPr="00433282">
        <w:rPr>
          <w:rFonts w:ascii="Arial" w:hAnsi="Arial" w:cs="Arial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433282">
        <w:rPr>
          <w:rFonts w:ascii="Arial" w:hAnsi="Arial" w:cs="Arial"/>
          <w:sz w:val="24"/>
          <w:szCs w:val="24"/>
        </w:rPr>
        <w:t> в случаях, предусмотренных </w:t>
      </w:r>
      <w:hyperlink r:id="rId13" w:anchor="/document/12112604/entry/16002" w:history="1">
        <w:r w:rsidRPr="00433282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статьей 160.2</w:t>
        </w:r>
      </w:hyperlink>
      <w:r w:rsidRPr="00433282">
        <w:rPr>
          <w:rFonts w:ascii="Arial" w:hAnsi="Arial" w:cs="Arial"/>
          <w:sz w:val="24"/>
          <w:szCs w:val="24"/>
        </w:rPr>
        <w:t> настоящего Кодекса;».</w:t>
      </w:r>
    </w:p>
    <w:p w:rsidR="003E6B29" w:rsidRPr="003E6B29" w:rsidRDefault="003E6B29" w:rsidP="003E6B2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6B29">
        <w:rPr>
          <w:rFonts w:ascii="Arial" w:hAnsi="Arial" w:cs="Arial"/>
          <w:sz w:val="24"/>
          <w:szCs w:val="24"/>
        </w:rPr>
        <w:t>4.</w:t>
      </w:r>
      <w:hyperlink r:id="rId14" w:history="1">
        <w:r w:rsidRPr="003E6B29">
          <w:rPr>
            <w:rStyle w:val="a3"/>
            <w:rFonts w:ascii="Arial" w:hAnsi="Arial" w:cs="Arial"/>
            <w:color w:val="auto"/>
            <w:sz w:val="24"/>
            <w:szCs w:val="24"/>
          </w:rPr>
          <w:t>Опубликовать</w:t>
        </w:r>
      </w:hyperlink>
      <w:r w:rsidRPr="003E6B29">
        <w:rPr>
          <w:rFonts w:ascii="Arial" w:hAnsi="Arial" w:cs="Arial"/>
          <w:sz w:val="24"/>
          <w:szCs w:val="24"/>
        </w:rPr>
        <w:t xml:space="preserve"> настоящее на официальном портале правовой информации Республики Татарстан </w:t>
      </w:r>
      <w:hyperlink r:id="rId15" w:history="1">
        <w:r w:rsidRPr="003E6B29">
          <w:rPr>
            <w:rStyle w:val="a3"/>
            <w:rFonts w:ascii="Arial" w:hAnsi="Arial" w:cs="Arial"/>
            <w:color w:val="auto"/>
            <w:sz w:val="24"/>
            <w:szCs w:val="24"/>
          </w:rPr>
          <w:t>pravo.tatarstan.ru</w:t>
        </w:r>
      </w:hyperlink>
      <w:r w:rsidRPr="003E6B29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3E6B29">
        <w:rPr>
          <w:rFonts w:ascii="Arial" w:hAnsi="Arial" w:cs="Arial"/>
          <w:sz w:val="24"/>
          <w:szCs w:val="24"/>
        </w:rPr>
        <w:t>разместить его</w:t>
      </w:r>
      <w:proofErr w:type="gramEnd"/>
      <w:r w:rsidRPr="003E6B29">
        <w:rPr>
          <w:rFonts w:ascii="Arial" w:hAnsi="Arial" w:cs="Arial"/>
          <w:sz w:val="24"/>
          <w:szCs w:val="24"/>
        </w:rPr>
        <w:t xml:space="preserve"> на </w:t>
      </w:r>
      <w:hyperlink r:id="rId16" w:history="1">
        <w:r w:rsidRPr="003E6B29">
          <w:rPr>
            <w:rStyle w:val="a3"/>
            <w:rFonts w:ascii="Arial" w:hAnsi="Arial" w:cs="Arial"/>
            <w:color w:val="auto"/>
            <w:sz w:val="24"/>
            <w:szCs w:val="24"/>
          </w:rPr>
          <w:t>официальном сайте</w:t>
        </w:r>
      </w:hyperlink>
      <w:r w:rsidRPr="003E6B29">
        <w:rPr>
          <w:rFonts w:ascii="Arial" w:hAnsi="Arial" w:cs="Arial"/>
          <w:sz w:val="24"/>
          <w:szCs w:val="24"/>
        </w:rPr>
        <w:t xml:space="preserve"> Апастовского муниципального района.</w:t>
      </w:r>
    </w:p>
    <w:p w:rsidR="00433282" w:rsidRPr="003E6B29" w:rsidRDefault="003E6B29" w:rsidP="003E6B2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bookmarkStart w:id="0" w:name="sub_4"/>
      <w:r w:rsidRPr="003E6B29">
        <w:rPr>
          <w:rFonts w:ascii="Arial" w:hAnsi="Arial" w:cs="Arial"/>
          <w:sz w:val="24"/>
          <w:szCs w:val="24"/>
        </w:rPr>
        <w:t xml:space="preserve">5.Контроль за исполнение данного решения возложить на </w:t>
      </w:r>
      <w:r w:rsidRPr="003E6B29">
        <w:rPr>
          <w:rFonts w:ascii="Arial" w:hAnsi="Arial" w:cs="Arial"/>
          <w:sz w:val="24"/>
          <w:szCs w:val="24"/>
        </w:rPr>
        <w:t>постоянную комиссию</w:t>
      </w:r>
      <w:r w:rsidRPr="003E6B29">
        <w:rPr>
          <w:rFonts w:ascii="Arial" w:hAnsi="Arial" w:cs="Arial"/>
          <w:sz w:val="24"/>
          <w:szCs w:val="24"/>
        </w:rPr>
        <w:t xml:space="preserve"> </w:t>
      </w:r>
      <w:bookmarkEnd w:id="0"/>
      <w:r w:rsidRPr="003E6B29">
        <w:rPr>
          <w:rFonts w:ascii="Arial" w:hAnsi="Arial" w:cs="Arial"/>
          <w:sz w:val="24"/>
          <w:szCs w:val="24"/>
        </w:rPr>
        <w:t>по вопросам бюджета, финансов и экономического развития</w:t>
      </w:r>
      <w:r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433282" w:rsidRPr="00433282" w:rsidRDefault="00433282" w:rsidP="00433282">
      <w:pPr>
        <w:pStyle w:val="FORMATTEXT0"/>
        <w:ind w:firstLine="568"/>
        <w:jc w:val="both"/>
        <w:rPr>
          <w:b/>
          <w:sz w:val="24"/>
          <w:szCs w:val="24"/>
        </w:rPr>
      </w:pPr>
    </w:p>
    <w:p w:rsidR="00080FD9" w:rsidRPr="00433282" w:rsidRDefault="00080FD9" w:rsidP="00CF3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8"/>
          <w:lang w:eastAsia="ru-RU"/>
        </w:rPr>
      </w:pPr>
    </w:p>
    <w:p w:rsidR="006959E5" w:rsidRPr="003E6B29" w:rsidRDefault="006959E5" w:rsidP="001230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B29">
        <w:rPr>
          <w:rFonts w:ascii="Arial" w:hAnsi="Arial" w:cs="Arial"/>
          <w:sz w:val="24"/>
          <w:szCs w:val="24"/>
        </w:rPr>
        <w:t xml:space="preserve">Глава Апастовского </w:t>
      </w:r>
    </w:p>
    <w:p w:rsidR="006959E5" w:rsidRPr="003E6B29" w:rsidRDefault="006959E5" w:rsidP="001230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B29">
        <w:rPr>
          <w:rFonts w:ascii="Arial" w:hAnsi="Arial" w:cs="Arial"/>
          <w:sz w:val="24"/>
          <w:szCs w:val="24"/>
        </w:rPr>
        <w:t>муниципального района</w:t>
      </w:r>
      <w:r w:rsidR="00123083" w:rsidRPr="003E6B29">
        <w:rPr>
          <w:rFonts w:ascii="Arial" w:hAnsi="Arial" w:cs="Arial"/>
          <w:sz w:val="24"/>
          <w:szCs w:val="24"/>
        </w:rPr>
        <w:t xml:space="preserve"> </w:t>
      </w:r>
      <w:r w:rsidRPr="003E6B29">
        <w:rPr>
          <w:rFonts w:ascii="Arial" w:hAnsi="Arial" w:cs="Arial"/>
          <w:sz w:val="24"/>
          <w:szCs w:val="24"/>
        </w:rPr>
        <w:t>–</w:t>
      </w:r>
    </w:p>
    <w:p w:rsidR="006959E5" w:rsidRPr="003E6B29" w:rsidRDefault="00123083" w:rsidP="001230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B29">
        <w:rPr>
          <w:rFonts w:ascii="Arial" w:hAnsi="Arial" w:cs="Arial"/>
          <w:sz w:val="24"/>
          <w:szCs w:val="24"/>
        </w:rPr>
        <w:t>п</w:t>
      </w:r>
      <w:r w:rsidR="006959E5" w:rsidRPr="003E6B29">
        <w:rPr>
          <w:rFonts w:ascii="Arial" w:hAnsi="Arial" w:cs="Arial"/>
          <w:sz w:val="24"/>
          <w:szCs w:val="24"/>
        </w:rPr>
        <w:t xml:space="preserve">редседатель Совета </w:t>
      </w:r>
    </w:p>
    <w:p w:rsidR="006959E5" w:rsidRPr="003E6B29" w:rsidRDefault="006959E5" w:rsidP="001230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B29">
        <w:rPr>
          <w:rFonts w:ascii="Arial" w:hAnsi="Arial" w:cs="Arial"/>
          <w:sz w:val="24"/>
          <w:szCs w:val="24"/>
        </w:rPr>
        <w:t xml:space="preserve">Апастовского муниципального района   </w:t>
      </w:r>
      <w:r w:rsidR="00123083" w:rsidRPr="003E6B29">
        <w:rPr>
          <w:rFonts w:ascii="Arial" w:hAnsi="Arial" w:cs="Arial"/>
          <w:sz w:val="24"/>
          <w:szCs w:val="24"/>
        </w:rPr>
        <w:t xml:space="preserve">   </w:t>
      </w:r>
      <w:r w:rsidR="003E6B29" w:rsidRPr="003E6B29">
        <w:rPr>
          <w:rFonts w:ascii="Arial" w:hAnsi="Arial" w:cs="Arial"/>
          <w:sz w:val="24"/>
          <w:szCs w:val="24"/>
        </w:rPr>
        <w:t xml:space="preserve">            </w:t>
      </w:r>
      <w:r w:rsidR="003E6B29">
        <w:rPr>
          <w:rFonts w:ascii="Arial" w:hAnsi="Arial" w:cs="Arial"/>
          <w:sz w:val="24"/>
          <w:szCs w:val="24"/>
        </w:rPr>
        <w:t xml:space="preserve">                     </w:t>
      </w:r>
      <w:r w:rsidR="003E6B29" w:rsidRPr="003E6B29">
        <w:rPr>
          <w:rFonts w:ascii="Arial" w:hAnsi="Arial" w:cs="Arial"/>
          <w:sz w:val="24"/>
          <w:szCs w:val="24"/>
        </w:rPr>
        <w:t xml:space="preserve">           </w:t>
      </w:r>
      <w:r w:rsidRPr="003E6B29">
        <w:rPr>
          <w:rFonts w:ascii="Arial" w:hAnsi="Arial" w:cs="Arial"/>
          <w:sz w:val="24"/>
          <w:szCs w:val="24"/>
        </w:rPr>
        <w:t xml:space="preserve">Р.Ф. </w:t>
      </w:r>
      <w:proofErr w:type="spellStart"/>
      <w:r w:rsidRPr="003E6B29">
        <w:rPr>
          <w:rFonts w:ascii="Arial" w:hAnsi="Arial" w:cs="Arial"/>
          <w:sz w:val="24"/>
          <w:szCs w:val="24"/>
        </w:rPr>
        <w:t>Хисамутдинов</w:t>
      </w:r>
      <w:proofErr w:type="spellEnd"/>
    </w:p>
    <w:sectPr w:rsidR="006959E5" w:rsidRPr="003E6B29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46E59"/>
    <w:rsid w:val="0008063F"/>
    <w:rsid w:val="00080FD9"/>
    <w:rsid w:val="000912AF"/>
    <w:rsid w:val="000A06A8"/>
    <w:rsid w:val="000A6D0A"/>
    <w:rsid w:val="000C2808"/>
    <w:rsid w:val="000C58D8"/>
    <w:rsid w:val="000D1E5C"/>
    <w:rsid w:val="000D3FCE"/>
    <w:rsid w:val="000D6F3B"/>
    <w:rsid w:val="001226A2"/>
    <w:rsid w:val="00123083"/>
    <w:rsid w:val="00147702"/>
    <w:rsid w:val="00161E34"/>
    <w:rsid w:val="00176E3F"/>
    <w:rsid w:val="00193ABB"/>
    <w:rsid w:val="00194C21"/>
    <w:rsid w:val="001B090F"/>
    <w:rsid w:val="001C575D"/>
    <w:rsid w:val="001E0620"/>
    <w:rsid w:val="001E5FAB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A7793"/>
    <w:rsid w:val="002E3E9C"/>
    <w:rsid w:val="002E4CFA"/>
    <w:rsid w:val="00324C49"/>
    <w:rsid w:val="00342B56"/>
    <w:rsid w:val="003535B4"/>
    <w:rsid w:val="00381F7C"/>
    <w:rsid w:val="0038732E"/>
    <w:rsid w:val="003C12A3"/>
    <w:rsid w:val="003C239D"/>
    <w:rsid w:val="003C7A89"/>
    <w:rsid w:val="003D5457"/>
    <w:rsid w:val="003D5C00"/>
    <w:rsid w:val="003D6B9D"/>
    <w:rsid w:val="003E6B29"/>
    <w:rsid w:val="00423216"/>
    <w:rsid w:val="00433282"/>
    <w:rsid w:val="0043357C"/>
    <w:rsid w:val="00453A15"/>
    <w:rsid w:val="00456566"/>
    <w:rsid w:val="0046068B"/>
    <w:rsid w:val="00466D2F"/>
    <w:rsid w:val="00473B01"/>
    <w:rsid w:val="00475A9B"/>
    <w:rsid w:val="00477E23"/>
    <w:rsid w:val="0048502B"/>
    <w:rsid w:val="0048536F"/>
    <w:rsid w:val="00490529"/>
    <w:rsid w:val="00494200"/>
    <w:rsid w:val="004A1C87"/>
    <w:rsid w:val="004A6D6F"/>
    <w:rsid w:val="004B68ED"/>
    <w:rsid w:val="004F0201"/>
    <w:rsid w:val="004F36A9"/>
    <w:rsid w:val="00526428"/>
    <w:rsid w:val="005703B1"/>
    <w:rsid w:val="00573180"/>
    <w:rsid w:val="00582754"/>
    <w:rsid w:val="00596CA5"/>
    <w:rsid w:val="005A17DA"/>
    <w:rsid w:val="005A6F55"/>
    <w:rsid w:val="005B1939"/>
    <w:rsid w:val="005B3846"/>
    <w:rsid w:val="005C0CB8"/>
    <w:rsid w:val="005D7777"/>
    <w:rsid w:val="005E0F65"/>
    <w:rsid w:val="005E2BAE"/>
    <w:rsid w:val="00621FF3"/>
    <w:rsid w:val="00635EE3"/>
    <w:rsid w:val="006361EA"/>
    <w:rsid w:val="006574EE"/>
    <w:rsid w:val="006767EB"/>
    <w:rsid w:val="00686B3A"/>
    <w:rsid w:val="006959E5"/>
    <w:rsid w:val="006A14C8"/>
    <w:rsid w:val="006B54C3"/>
    <w:rsid w:val="0079645F"/>
    <w:rsid w:val="007C5F91"/>
    <w:rsid w:val="007E22A6"/>
    <w:rsid w:val="0080288D"/>
    <w:rsid w:val="00823A72"/>
    <w:rsid w:val="00835FEC"/>
    <w:rsid w:val="00840012"/>
    <w:rsid w:val="00855253"/>
    <w:rsid w:val="00860E73"/>
    <w:rsid w:val="008803DB"/>
    <w:rsid w:val="00882657"/>
    <w:rsid w:val="00890952"/>
    <w:rsid w:val="00892F8B"/>
    <w:rsid w:val="00894CF5"/>
    <w:rsid w:val="00895D4B"/>
    <w:rsid w:val="008D4A91"/>
    <w:rsid w:val="008D5F92"/>
    <w:rsid w:val="008F3796"/>
    <w:rsid w:val="00902DE1"/>
    <w:rsid w:val="00942108"/>
    <w:rsid w:val="0095115E"/>
    <w:rsid w:val="00962B7A"/>
    <w:rsid w:val="009636C8"/>
    <w:rsid w:val="00965707"/>
    <w:rsid w:val="00981AA8"/>
    <w:rsid w:val="0098303A"/>
    <w:rsid w:val="009849B5"/>
    <w:rsid w:val="009A2BC4"/>
    <w:rsid w:val="009E2CA8"/>
    <w:rsid w:val="009F094C"/>
    <w:rsid w:val="00A075F5"/>
    <w:rsid w:val="00A21754"/>
    <w:rsid w:val="00A2785E"/>
    <w:rsid w:val="00A3067F"/>
    <w:rsid w:val="00A3560E"/>
    <w:rsid w:val="00A539BA"/>
    <w:rsid w:val="00A67FD9"/>
    <w:rsid w:val="00A722D7"/>
    <w:rsid w:val="00A822CB"/>
    <w:rsid w:val="00AA4530"/>
    <w:rsid w:val="00AD0139"/>
    <w:rsid w:val="00AD3AA3"/>
    <w:rsid w:val="00B06B31"/>
    <w:rsid w:val="00B31230"/>
    <w:rsid w:val="00B36F68"/>
    <w:rsid w:val="00B4013E"/>
    <w:rsid w:val="00B43FD3"/>
    <w:rsid w:val="00B53321"/>
    <w:rsid w:val="00B53C2B"/>
    <w:rsid w:val="00B90596"/>
    <w:rsid w:val="00B90C6E"/>
    <w:rsid w:val="00BB0C5B"/>
    <w:rsid w:val="00BB1A0A"/>
    <w:rsid w:val="00BE5AD0"/>
    <w:rsid w:val="00C140DE"/>
    <w:rsid w:val="00C37479"/>
    <w:rsid w:val="00C40457"/>
    <w:rsid w:val="00C40D01"/>
    <w:rsid w:val="00C4408D"/>
    <w:rsid w:val="00C65BAE"/>
    <w:rsid w:val="00CA3076"/>
    <w:rsid w:val="00CB19DE"/>
    <w:rsid w:val="00CB7E6C"/>
    <w:rsid w:val="00CC369B"/>
    <w:rsid w:val="00CC747E"/>
    <w:rsid w:val="00CE7408"/>
    <w:rsid w:val="00CF3AB0"/>
    <w:rsid w:val="00D41480"/>
    <w:rsid w:val="00D44388"/>
    <w:rsid w:val="00D647B7"/>
    <w:rsid w:val="00D73442"/>
    <w:rsid w:val="00D858D7"/>
    <w:rsid w:val="00D85F9D"/>
    <w:rsid w:val="00D9141B"/>
    <w:rsid w:val="00DA5B6B"/>
    <w:rsid w:val="00DB08C2"/>
    <w:rsid w:val="00DB0EAE"/>
    <w:rsid w:val="00DB3DE4"/>
    <w:rsid w:val="00DC2D04"/>
    <w:rsid w:val="00DC5AB5"/>
    <w:rsid w:val="00DC7A75"/>
    <w:rsid w:val="00DF2B82"/>
    <w:rsid w:val="00DF3157"/>
    <w:rsid w:val="00DF4CCA"/>
    <w:rsid w:val="00E15A1A"/>
    <w:rsid w:val="00E40CA9"/>
    <w:rsid w:val="00E668B6"/>
    <w:rsid w:val="00E81261"/>
    <w:rsid w:val="00E93D4C"/>
    <w:rsid w:val="00E94A38"/>
    <w:rsid w:val="00EA32C2"/>
    <w:rsid w:val="00EE35DF"/>
    <w:rsid w:val="00EE601B"/>
    <w:rsid w:val="00EE6C4B"/>
    <w:rsid w:val="00EE77F8"/>
    <w:rsid w:val="00EF4C49"/>
    <w:rsid w:val="00EF7D55"/>
    <w:rsid w:val="00F00867"/>
    <w:rsid w:val="00F22C4F"/>
    <w:rsid w:val="00F23209"/>
    <w:rsid w:val="00F239DE"/>
    <w:rsid w:val="00F25B67"/>
    <w:rsid w:val="00F4424B"/>
    <w:rsid w:val="00F52901"/>
    <w:rsid w:val="00F53A46"/>
    <w:rsid w:val="00F64C1A"/>
    <w:rsid w:val="00FA03E2"/>
    <w:rsid w:val="00FA511B"/>
    <w:rsid w:val="00FA5F77"/>
    <w:rsid w:val="00FB71AC"/>
    <w:rsid w:val="00FB71C4"/>
    <w:rsid w:val="00FD49AC"/>
    <w:rsid w:val="00FE4578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8224902/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8224902/437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internet.garant.ru/document/redirect/2265198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9309-7355-4C10-BE38-6C4953C6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Links>
    <vt:vector size="294" baseType="variant">
      <vt:variant>
        <vt:i4>7077939</vt:i4>
      </vt:variant>
      <vt:variant>
        <vt:i4>144</vt:i4>
      </vt:variant>
      <vt:variant>
        <vt:i4>0</vt:i4>
      </vt:variant>
      <vt:variant>
        <vt:i4>5</vt:i4>
      </vt:variant>
      <vt:variant>
        <vt:lpwstr>garantf1://12024624.11119/</vt:lpwstr>
      </vt:variant>
      <vt:variant>
        <vt:lpwstr/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2883601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2883601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sub_1213</vt:lpwstr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2686993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sub_129</vt:lpwstr>
      </vt:variant>
      <vt:variant>
        <vt:i4>1572896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sub_126</vt:lpwstr>
      </vt:variant>
      <vt:variant>
        <vt:i4>1572896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sub_125</vt:lpwstr>
      </vt:variant>
      <vt:variant>
        <vt:i4>1572896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  <vt:variant>
        <vt:i4>1572896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1572896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1572896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sub_121</vt:lpwstr>
      </vt:variant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6553650</vt:i4>
      </vt:variant>
      <vt:variant>
        <vt:i4>90</vt:i4>
      </vt:variant>
      <vt:variant>
        <vt:i4>0</vt:i4>
      </vt:variant>
      <vt:variant>
        <vt:i4>5</vt:i4>
      </vt:variant>
      <vt:variant>
        <vt:lpwstr>garantf1://71289734.0/</vt:lpwstr>
      </vt:variant>
      <vt:variant>
        <vt:lpwstr/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2621456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2031651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sub_113105</vt:lpwstr>
      </vt:variant>
      <vt:variant>
        <vt:i4>2752531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sub_11310</vt:lpwstr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69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66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7077946</vt:i4>
      </vt:variant>
      <vt:variant>
        <vt:i4>63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6488124</vt:i4>
      </vt:variant>
      <vt:variant>
        <vt:i4>60</vt:i4>
      </vt:variant>
      <vt:variant>
        <vt:i4>0</vt:i4>
      </vt:variant>
      <vt:variant>
        <vt:i4>5</vt:i4>
      </vt:variant>
      <vt:variant>
        <vt:lpwstr>garantf1://12048517.0/</vt:lpwstr>
      </vt:variant>
      <vt:variant>
        <vt:lpwstr/>
      </vt:variant>
      <vt:variant>
        <vt:i4>2621456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sub_11033</vt:lpwstr>
      </vt:variant>
      <vt:variant>
        <vt:i4>2031652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sub_11036</vt:lpwstr>
      </vt:variant>
      <vt:variant>
        <vt:i4>5570569</vt:i4>
      </vt:variant>
      <vt:variant>
        <vt:i4>48</vt:i4>
      </vt:variant>
      <vt:variant>
        <vt:i4>0</vt:i4>
      </vt:variant>
      <vt:variant>
        <vt:i4>5</vt:i4>
      </vt:variant>
      <vt:variant>
        <vt:lpwstr>garantf1://12024624.3911819/</vt:lpwstr>
      </vt:variant>
      <vt:variant>
        <vt:lpwstr/>
      </vt:variant>
      <vt:variant>
        <vt:i4>5570568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garantf1://12024624.3911818/</vt:lpwstr>
      </vt:variant>
      <vt:variant>
        <vt:lpwstr/>
      </vt:variant>
      <vt:variant>
        <vt:i4>5570563</vt:i4>
      </vt:variant>
      <vt:variant>
        <vt:i4>42</vt:i4>
      </vt:variant>
      <vt:variant>
        <vt:i4>0</vt:i4>
      </vt:variant>
      <vt:variant>
        <vt:i4>5</vt:i4>
      </vt:variant>
      <vt:variant>
        <vt:lpwstr>garantf1://12024624.3911813/</vt:lpwstr>
      </vt:variant>
      <vt:variant>
        <vt:lpwstr/>
      </vt:variant>
      <vt:variant>
        <vt:i4>7995440</vt:i4>
      </vt:variant>
      <vt:variant>
        <vt:i4>39</vt:i4>
      </vt:variant>
      <vt:variant>
        <vt:i4>0</vt:i4>
      </vt:variant>
      <vt:variant>
        <vt:i4>5</vt:i4>
      </vt:variant>
      <vt:variant>
        <vt:lpwstr>garantf1://12024624.391181/</vt:lpwstr>
      </vt:variant>
      <vt:variant>
        <vt:lpwstr/>
      </vt:variant>
      <vt:variant>
        <vt:i4>7274552</vt:i4>
      </vt:variant>
      <vt:variant>
        <vt:i4>36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27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24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5046274</vt:i4>
      </vt:variant>
      <vt:variant>
        <vt:i4>21</vt:i4>
      </vt:variant>
      <vt:variant>
        <vt:i4>0</vt:i4>
      </vt:variant>
      <vt:variant>
        <vt:i4>5</vt:i4>
      </vt:variant>
      <vt:variant>
        <vt:lpwstr>garantf1://12054854.1801/</vt:lpwstr>
      </vt:variant>
      <vt:variant>
        <vt:lpwstr/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6750256</vt:i4>
      </vt:variant>
      <vt:variant>
        <vt:i4>12</vt:i4>
      </vt:variant>
      <vt:variant>
        <vt:i4>0</vt:i4>
      </vt:variant>
      <vt:variant>
        <vt:i4>5</vt:i4>
      </vt:variant>
      <vt:variant>
        <vt:lpwstr>garantf1://12054854.18042/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2021-08-24T05:36:00Z</cp:lastPrinted>
  <dcterms:created xsi:type="dcterms:W3CDTF">2021-09-09T08:50:00Z</dcterms:created>
  <dcterms:modified xsi:type="dcterms:W3CDTF">2021-09-09T08:50:00Z</dcterms:modified>
</cp:coreProperties>
</file>