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72" w:type="dxa"/>
        <w:tblLook w:val="04A0" w:firstRow="1" w:lastRow="0" w:firstColumn="1" w:lastColumn="0" w:noHBand="0" w:noVBand="1"/>
      </w:tblPr>
      <w:tblGrid>
        <w:gridCol w:w="4040"/>
        <w:gridCol w:w="1011"/>
        <w:gridCol w:w="3947"/>
      </w:tblGrid>
      <w:tr w:rsidR="00272926" w:rsidRPr="00B50BD8" w:rsidTr="00272926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272926" w:rsidRPr="00B50BD8" w:rsidRDefault="00272926" w:rsidP="00CE1003">
            <w:pPr>
              <w:spacing w:line="220" w:lineRule="exact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 xml:space="preserve">ИСПОЛКОМ </w:t>
            </w:r>
            <w:r w:rsidRPr="00B50BD8">
              <w:rPr>
                <w:b/>
                <w:caps/>
                <w:sz w:val="20"/>
              </w:rPr>
              <w:t>АПАСТОВСК</w:t>
            </w:r>
            <w:r>
              <w:rPr>
                <w:b/>
                <w:caps/>
                <w:sz w:val="20"/>
              </w:rPr>
              <w:t>ОГО</w:t>
            </w:r>
          </w:p>
          <w:p w:rsidR="00272926" w:rsidRPr="00B50BD8" w:rsidRDefault="00272926" w:rsidP="00CE1003">
            <w:pPr>
              <w:spacing w:line="220" w:lineRule="exact"/>
              <w:jc w:val="center"/>
              <w:rPr>
                <w:b/>
                <w:caps/>
                <w:sz w:val="20"/>
              </w:rPr>
            </w:pPr>
            <w:r w:rsidRPr="00B50BD8">
              <w:rPr>
                <w:b/>
                <w:caps/>
                <w:sz w:val="20"/>
              </w:rPr>
              <w:t>МУНИЦИПАЛЬН</w:t>
            </w:r>
            <w:r>
              <w:rPr>
                <w:b/>
                <w:caps/>
                <w:sz w:val="20"/>
              </w:rPr>
              <w:t>ОГО</w:t>
            </w:r>
            <w:r w:rsidRPr="00B50BD8">
              <w:rPr>
                <w:b/>
                <w:caps/>
                <w:sz w:val="20"/>
              </w:rPr>
              <w:t xml:space="preserve">  РАЙОН</w:t>
            </w:r>
            <w:r>
              <w:rPr>
                <w:b/>
                <w:caps/>
                <w:sz w:val="20"/>
              </w:rPr>
              <w:t>А</w:t>
            </w:r>
          </w:p>
          <w:p w:rsidR="00272926" w:rsidRPr="00B50BD8" w:rsidRDefault="00272926" w:rsidP="00CE1003">
            <w:pPr>
              <w:spacing w:line="220" w:lineRule="exact"/>
              <w:jc w:val="center"/>
              <w:rPr>
                <w:b/>
                <w:caps/>
                <w:sz w:val="20"/>
              </w:rPr>
            </w:pPr>
            <w:r w:rsidRPr="00B50BD8">
              <w:rPr>
                <w:b/>
                <w:caps/>
                <w:sz w:val="20"/>
              </w:rPr>
              <w:t>РЕСПУБЛИКИ ТАТАРСТАН</w:t>
            </w:r>
          </w:p>
          <w:p w:rsidR="00272926" w:rsidRDefault="00272926" w:rsidP="00CE1003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:rsidR="00272926" w:rsidRPr="00B50BD8" w:rsidRDefault="00272926" w:rsidP="00CE1003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B50BD8">
              <w:rPr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sz w:val="20"/>
                <w:szCs w:val="20"/>
              </w:rPr>
              <w:t>пгт</w:t>
            </w:r>
            <w:proofErr w:type="spellEnd"/>
            <w:r w:rsidRPr="00B50BD8">
              <w:rPr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272926" w:rsidRDefault="00272926" w:rsidP="00CE100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6BD7C78" wp14:editId="0E5CECAD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2" name="Рисунок 2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72926" w:rsidRPr="00B50BD8" w:rsidRDefault="00272926" w:rsidP="00CE1003">
            <w:pPr>
              <w:spacing w:line="220" w:lineRule="exact"/>
              <w:jc w:val="center"/>
              <w:rPr>
                <w:b/>
                <w:caps/>
                <w:sz w:val="20"/>
              </w:rPr>
            </w:pPr>
            <w:r w:rsidRPr="00B50BD8">
              <w:rPr>
                <w:b/>
                <w:caps/>
                <w:sz w:val="20"/>
              </w:rPr>
              <w:t>ТАТАРСТАН  РЕСПУБЛИКАСЫ</w:t>
            </w:r>
          </w:p>
          <w:p w:rsidR="00272926" w:rsidRPr="00B50BD8" w:rsidRDefault="00272926" w:rsidP="00CE1003">
            <w:pPr>
              <w:spacing w:line="220" w:lineRule="exact"/>
              <w:jc w:val="center"/>
              <w:rPr>
                <w:b/>
                <w:caps/>
                <w:sz w:val="20"/>
              </w:rPr>
            </w:pPr>
            <w:r w:rsidRPr="00B50BD8">
              <w:rPr>
                <w:b/>
                <w:caps/>
                <w:sz w:val="20"/>
              </w:rPr>
              <w:t xml:space="preserve">АПАС </w:t>
            </w:r>
            <w:r>
              <w:rPr>
                <w:b/>
                <w:caps/>
                <w:sz w:val="20"/>
              </w:rPr>
              <w:t xml:space="preserve"> МУНИЦИПАЛЬ </w:t>
            </w:r>
            <w:r w:rsidRPr="00B50BD8">
              <w:rPr>
                <w:b/>
                <w:caps/>
                <w:sz w:val="20"/>
              </w:rPr>
              <w:t>РАЙОНЫ</w:t>
            </w:r>
            <w:r>
              <w:rPr>
                <w:b/>
                <w:caps/>
                <w:sz w:val="20"/>
              </w:rPr>
              <w:t xml:space="preserve">  БАШКАРМА КОМИТЕТЫ</w:t>
            </w:r>
          </w:p>
          <w:p w:rsidR="00272926" w:rsidRDefault="00272926" w:rsidP="00CE1003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  <w:p w:rsidR="00272926" w:rsidRPr="00B50BD8" w:rsidRDefault="00272926" w:rsidP="00CE1003">
            <w:pPr>
              <w:spacing w:line="220" w:lineRule="exact"/>
              <w:jc w:val="center"/>
              <w:rPr>
                <w:b/>
                <w:caps/>
                <w:sz w:val="20"/>
              </w:rPr>
            </w:pPr>
            <w:r w:rsidRPr="00B50BD8">
              <w:rPr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sz w:val="20"/>
                <w:szCs w:val="20"/>
              </w:rPr>
              <w:t>штп</w:t>
            </w:r>
            <w:proofErr w:type="spellEnd"/>
            <w:r w:rsidRPr="00B50BD8">
              <w:rPr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sz w:val="20"/>
                <w:szCs w:val="20"/>
              </w:rPr>
              <w:t>Апас</w:t>
            </w:r>
            <w:proofErr w:type="spellEnd"/>
            <w:r w:rsidRPr="00B50BD8">
              <w:rPr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sz w:val="20"/>
                <w:szCs w:val="20"/>
              </w:rPr>
              <w:t>урамы</w:t>
            </w:r>
            <w:proofErr w:type="spellEnd"/>
            <w:r w:rsidRPr="00B50BD8">
              <w:rPr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sz w:val="20"/>
                <w:szCs w:val="20"/>
              </w:rPr>
              <w:t>йорт</w:t>
            </w:r>
            <w:proofErr w:type="spellEnd"/>
          </w:p>
        </w:tc>
      </w:tr>
      <w:tr w:rsidR="00272926" w:rsidRPr="00B50BD8" w:rsidTr="00272926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272926" w:rsidRPr="00B50BD8" w:rsidRDefault="00272926" w:rsidP="00CE1003">
            <w:pPr>
              <w:jc w:val="center"/>
              <w:rPr>
                <w:sz w:val="20"/>
                <w:lang w:val="en-US"/>
              </w:rPr>
            </w:pPr>
            <w:r w:rsidRPr="00B50BD8">
              <w:rPr>
                <w:sz w:val="20"/>
              </w:rPr>
              <w:t xml:space="preserve">тел.: (84376) 2-13-52, факс: 2-19-27,  </w:t>
            </w:r>
            <w:r w:rsidRPr="00B50BD8">
              <w:rPr>
                <w:sz w:val="20"/>
                <w:lang w:val="en-US"/>
              </w:rPr>
              <w:t>e</w:t>
            </w:r>
            <w:r w:rsidRPr="00B50BD8">
              <w:rPr>
                <w:sz w:val="20"/>
              </w:rPr>
              <w:t>-</w:t>
            </w:r>
            <w:proofErr w:type="spellStart"/>
            <w:r w:rsidRPr="00B50BD8">
              <w:rPr>
                <w:sz w:val="20"/>
              </w:rPr>
              <w:t>mail</w:t>
            </w:r>
            <w:proofErr w:type="spellEnd"/>
            <w:r w:rsidRPr="00B50BD8">
              <w:rPr>
                <w:sz w:val="20"/>
              </w:rPr>
              <w:t xml:space="preserve">: apast@tatar.ru, </w:t>
            </w:r>
            <w:r w:rsidRPr="00B50BD8">
              <w:rPr>
                <w:sz w:val="20"/>
                <w:lang w:val="en-US"/>
              </w:rPr>
              <w:t>http</w:t>
            </w:r>
            <w:r w:rsidRPr="00B50BD8">
              <w:rPr>
                <w:sz w:val="20"/>
              </w:rPr>
              <w:t>://</w:t>
            </w:r>
            <w:r w:rsidRPr="00B50BD8">
              <w:rPr>
                <w:sz w:val="20"/>
                <w:lang w:val="en-US"/>
              </w:rPr>
              <w:t>apastovo.tatarstan.ru</w:t>
            </w:r>
          </w:p>
        </w:tc>
      </w:tr>
      <w:tr w:rsidR="00272926" w:rsidRPr="00775B2C" w:rsidTr="00272926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0"/>
              <w:gridCol w:w="1002"/>
              <w:gridCol w:w="422"/>
              <w:gridCol w:w="2020"/>
            </w:tblGrid>
            <w:tr w:rsidR="00272926" w:rsidTr="00CE1003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272926" w:rsidRPr="003311E5" w:rsidRDefault="00272926" w:rsidP="00CE1003">
                  <w:pPr>
                    <w:spacing w:line="220" w:lineRule="exact"/>
                    <w:jc w:val="center"/>
                    <w:rPr>
                      <w:b/>
                      <w:sz w:val="20"/>
                      <w:lang w:val="en-US"/>
                    </w:rPr>
                  </w:pPr>
                  <w:r>
                    <w:rPr>
                      <w:b/>
                      <w:sz w:val="20"/>
                    </w:rPr>
                    <w:t>ПОСТАНОВЛЕНИЕ</w:t>
                  </w:r>
                </w:p>
              </w:tc>
            </w:tr>
            <w:tr w:rsidR="00272926" w:rsidTr="00CE1003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272926" w:rsidRPr="00987B2F" w:rsidRDefault="00272926" w:rsidP="00CE1003">
                  <w:pPr>
                    <w:ind w:left="-79" w:hanging="4"/>
                    <w:rPr>
                      <w:sz w:val="20"/>
                      <w:szCs w:val="20"/>
                    </w:rPr>
                  </w:pPr>
                  <w:r w:rsidRPr="00987B2F">
                    <w:rPr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72926" w:rsidRPr="00987B2F" w:rsidRDefault="00795E58" w:rsidP="00CE1003">
                  <w:pPr>
                    <w:spacing w:line="22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176а</w:t>
                  </w: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272926" w:rsidRPr="00987B2F" w:rsidRDefault="00272926" w:rsidP="00CE1003">
                  <w:pPr>
                    <w:jc w:val="center"/>
                    <w:rPr>
                      <w:sz w:val="20"/>
                      <w:szCs w:val="20"/>
                    </w:rPr>
                  </w:pPr>
                  <w:r w:rsidRPr="00987B2F">
                    <w:rPr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72926" w:rsidRPr="006218CB" w:rsidRDefault="00795E58" w:rsidP="00CC1DE3">
                  <w:pPr>
                    <w:spacing w:line="22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01.06.2016</w:t>
                  </w:r>
                  <w:bookmarkStart w:id="0" w:name="_GoBack"/>
                  <w:bookmarkEnd w:id="0"/>
                </w:p>
              </w:tc>
            </w:tr>
          </w:tbl>
          <w:p w:rsidR="00272926" w:rsidRPr="00B50BD8" w:rsidRDefault="00272926" w:rsidP="00CE1003">
            <w:pPr>
              <w:spacing w:after="120" w:line="220" w:lineRule="exact"/>
              <w:rPr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272926" w:rsidRDefault="00272926" w:rsidP="00CE1003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72926" w:rsidRPr="00775B2C" w:rsidRDefault="00272926" w:rsidP="00CE100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КАРАР</w:t>
            </w:r>
          </w:p>
        </w:tc>
      </w:tr>
    </w:tbl>
    <w:p w:rsidR="00D66C6B" w:rsidRPr="00D66C6B" w:rsidRDefault="00D66C6B" w:rsidP="0004557B">
      <w:pPr>
        <w:jc w:val="right"/>
        <w:rPr>
          <w:sz w:val="28"/>
          <w:szCs w:val="28"/>
        </w:rPr>
      </w:pPr>
    </w:p>
    <w:p w:rsidR="004B54CF" w:rsidRDefault="004B54CF" w:rsidP="006F00AE">
      <w:pPr>
        <w:jc w:val="center"/>
        <w:rPr>
          <w:sz w:val="28"/>
          <w:szCs w:val="28"/>
        </w:rPr>
      </w:pPr>
    </w:p>
    <w:p w:rsidR="00CC1DE3" w:rsidRDefault="006F00AE" w:rsidP="00CC1DE3">
      <w:pPr>
        <w:ind w:left="567"/>
        <w:jc w:val="center"/>
        <w:rPr>
          <w:b/>
          <w:caps/>
          <w:sz w:val="28"/>
          <w:szCs w:val="28"/>
        </w:rPr>
      </w:pPr>
      <w:r w:rsidRPr="00272926">
        <w:rPr>
          <w:b/>
          <w:sz w:val="28"/>
          <w:szCs w:val="28"/>
        </w:rPr>
        <w:t xml:space="preserve">Об утверждении </w:t>
      </w:r>
      <w:r w:rsidR="00CC1DE3">
        <w:rPr>
          <w:b/>
          <w:sz w:val="28"/>
          <w:szCs w:val="28"/>
        </w:rPr>
        <w:t xml:space="preserve">муниципальной программы «Охрана </w:t>
      </w:r>
      <w:r w:rsidR="00CC1DE3">
        <w:rPr>
          <w:b/>
          <w:sz w:val="28"/>
          <w:szCs w:val="28"/>
        </w:rPr>
        <w:t xml:space="preserve">окружающей среды в Апастовском муниципальном районе на </w:t>
      </w:r>
      <w:r w:rsidR="00CC1DE3">
        <w:rPr>
          <w:b/>
          <w:sz w:val="28"/>
          <w:szCs w:val="28"/>
        </w:rPr>
        <w:t xml:space="preserve">период </w:t>
      </w:r>
      <w:r w:rsidR="00B51FF6">
        <w:rPr>
          <w:b/>
          <w:sz w:val="28"/>
          <w:szCs w:val="28"/>
        </w:rPr>
        <w:t xml:space="preserve">                           </w:t>
      </w:r>
      <w:r w:rsidR="00CC1DE3">
        <w:rPr>
          <w:b/>
          <w:sz w:val="28"/>
          <w:szCs w:val="28"/>
        </w:rPr>
        <w:t>2016-2020гг.»</w:t>
      </w:r>
    </w:p>
    <w:p w:rsidR="006F00AE" w:rsidRDefault="006F00AE" w:rsidP="006F00AE">
      <w:pPr>
        <w:jc w:val="center"/>
        <w:rPr>
          <w:sz w:val="28"/>
          <w:szCs w:val="28"/>
        </w:rPr>
      </w:pPr>
    </w:p>
    <w:p w:rsidR="006F00AE" w:rsidRPr="00CC1DE3" w:rsidRDefault="006F00AE" w:rsidP="00CC1DE3">
      <w:pPr>
        <w:jc w:val="both"/>
        <w:rPr>
          <w:sz w:val="28"/>
          <w:szCs w:val="28"/>
        </w:rPr>
      </w:pPr>
    </w:p>
    <w:p w:rsidR="00D22591" w:rsidRDefault="00CC1DE3" w:rsidP="00CC1DE3">
      <w:pPr>
        <w:pStyle w:val="1"/>
        <w:ind w:left="142" w:firstLine="708"/>
        <w:jc w:val="both"/>
        <w:rPr>
          <w:b w:val="0"/>
          <w:sz w:val="28"/>
          <w:szCs w:val="28"/>
        </w:rPr>
      </w:pPr>
      <w:r w:rsidRPr="00CC1DE3">
        <w:rPr>
          <w:b w:val="0"/>
          <w:color w:val="000000"/>
          <w:sz w:val="28"/>
          <w:szCs w:val="28"/>
        </w:rPr>
        <w:t>В целях о</w:t>
      </w:r>
      <w:r w:rsidRPr="00CC1DE3">
        <w:rPr>
          <w:b w:val="0"/>
          <w:color w:val="000000"/>
          <w:sz w:val="28"/>
          <w:szCs w:val="28"/>
        </w:rPr>
        <w:t>беспечени</w:t>
      </w:r>
      <w:r w:rsidRPr="00CC1DE3">
        <w:rPr>
          <w:b w:val="0"/>
          <w:color w:val="000000"/>
          <w:sz w:val="28"/>
          <w:szCs w:val="28"/>
        </w:rPr>
        <w:t>я</w:t>
      </w:r>
      <w:r w:rsidRPr="00CC1DE3">
        <w:rPr>
          <w:b w:val="0"/>
          <w:color w:val="000000"/>
          <w:sz w:val="28"/>
          <w:szCs w:val="28"/>
        </w:rPr>
        <w:t xml:space="preserve"> благоприятного состояния окружающей среды как необходимого условия улучшения качества жизни и здоровья населения</w:t>
      </w:r>
      <w:r w:rsidRPr="00CC1DE3">
        <w:rPr>
          <w:b w:val="0"/>
          <w:color w:val="000000"/>
          <w:sz w:val="28"/>
          <w:szCs w:val="28"/>
        </w:rPr>
        <w:t xml:space="preserve"> и на основании </w:t>
      </w:r>
      <w:r w:rsidRPr="00CC1DE3">
        <w:rPr>
          <w:b w:val="0"/>
          <w:sz w:val="28"/>
          <w:szCs w:val="28"/>
        </w:rPr>
        <w:t>Федеральн</w:t>
      </w:r>
      <w:r w:rsidRPr="00CC1DE3">
        <w:rPr>
          <w:b w:val="0"/>
          <w:sz w:val="28"/>
          <w:szCs w:val="28"/>
        </w:rPr>
        <w:t>ого</w:t>
      </w:r>
      <w:r w:rsidRPr="00CC1DE3">
        <w:rPr>
          <w:b w:val="0"/>
          <w:sz w:val="28"/>
          <w:szCs w:val="28"/>
        </w:rPr>
        <w:t xml:space="preserve"> закон</w:t>
      </w:r>
      <w:r w:rsidRPr="00CC1DE3">
        <w:rPr>
          <w:b w:val="0"/>
          <w:sz w:val="28"/>
          <w:szCs w:val="28"/>
        </w:rPr>
        <w:t>а</w:t>
      </w:r>
      <w:r w:rsidRPr="00CC1DE3">
        <w:rPr>
          <w:b w:val="0"/>
          <w:sz w:val="28"/>
          <w:szCs w:val="28"/>
        </w:rPr>
        <w:t xml:space="preserve"> от 10 января 2002 г. N 7-ФЗ</w:t>
      </w:r>
      <w:r w:rsidRPr="00CC1DE3">
        <w:rPr>
          <w:b w:val="0"/>
          <w:sz w:val="28"/>
          <w:szCs w:val="28"/>
        </w:rPr>
        <w:t xml:space="preserve"> </w:t>
      </w:r>
      <w:r w:rsidRPr="00CC1DE3">
        <w:rPr>
          <w:b w:val="0"/>
          <w:sz w:val="28"/>
          <w:szCs w:val="28"/>
        </w:rPr>
        <w:t>"Об охране окружающей среды"</w:t>
      </w:r>
      <w:r w:rsidRPr="00CC1DE3">
        <w:rPr>
          <w:b w:val="0"/>
          <w:sz w:val="28"/>
          <w:szCs w:val="28"/>
        </w:rPr>
        <w:t xml:space="preserve"> </w:t>
      </w:r>
      <w:r w:rsidR="00D22591" w:rsidRPr="00CC1DE3">
        <w:rPr>
          <w:b w:val="0"/>
          <w:sz w:val="28"/>
          <w:szCs w:val="28"/>
        </w:rPr>
        <w:t>Исполнительный комитет Апастовского мун</w:t>
      </w:r>
      <w:r w:rsidR="00D22591" w:rsidRPr="00CC1DE3">
        <w:rPr>
          <w:b w:val="0"/>
          <w:sz w:val="28"/>
          <w:szCs w:val="28"/>
        </w:rPr>
        <w:t>и</w:t>
      </w:r>
      <w:r w:rsidR="00D22591" w:rsidRPr="00CC1DE3">
        <w:rPr>
          <w:b w:val="0"/>
          <w:sz w:val="28"/>
          <w:szCs w:val="28"/>
        </w:rPr>
        <w:t>ципального района Республики Тата</w:t>
      </w:r>
      <w:r w:rsidR="00D22591" w:rsidRPr="00CC1DE3">
        <w:rPr>
          <w:b w:val="0"/>
          <w:sz w:val="28"/>
          <w:szCs w:val="28"/>
        </w:rPr>
        <w:t>р</w:t>
      </w:r>
      <w:r w:rsidR="00D22591" w:rsidRPr="00CC1DE3">
        <w:rPr>
          <w:b w:val="0"/>
          <w:sz w:val="28"/>
          <w:szCs w:val="28"/>
        </w:rPr>
        <w:t>стан</w:t>
      </w:r>
      <w:r>
        <w:rPr>
          <w:b w:val="0"/>
          <w:sz w:val="28"/>
          <w:szCs w:val="28"/>
        </w:rPr>
        <w:t xml:space="preserve">       </w:t>
      </w:r>
      <w:proofErr w:type="gramStart"/>
      <w:r w:rsidR="00D22591" w:rsidRPr="00D22591">
        <w:rPr>
          <w:sz w:val="28"/>
          <w:szCs w:val="28"/>
        </w:rPr>
        <w:t>п</w:t>
      </w:r>
      <w:proofErr w:type="gramEnd"/>
      <w:r w:rsidR="00D22591" w:rsidRPr="00D22591">
        <w:rPr>
          <w:sz w:val="28"/>
          <w:szCs w:val="28"/>
        </w:rPr>
        <w:t xml:space="preserve"> о с т а н о в л я е</w:t>
      </w:r>
      <w:r w:rsidR="00D22591">
        <w:rPr>
          <w:sz w:val="28"/>
          <w:szCs w:val="28"/>
        </w:rPr>
        <w:t xml:space="preserve"> </w:t>
      </w:r>
      <w:r w:rsidR="00D22591" w:rsidRPr="00D22591">
        <w:rPr>
          <w:sz w:val="28"/>
          <w:szCs w:val="28"/>
        </w:rPr>
        <w:t>т:</w:t>
      </w:r>
    </w:p>
    <w:p w:rsidR="00D22591" w:rsidRPr="00CC1DE3" w:rsidRDefault="00D22591" w:rsidP="00CC1DE3">
      <w:pPr>
        <w:ind w:firstLine="708"/>
        <w:jc w:val="both"/>
        <w:rPr>
          <w:sz w:val="28"/>
          <w:szCs w:val="28"/>
        </w:rPr>
      </w:pPr>
      <w:r w:rsidRPr="00CC1DE3">
        <w:rPr>
          <w:sz w:val="28"/>
          <w:szCs w:val="28"/>
        </w:rPr>
        <w:t xml:space="preserve">1.Утвердить </w:t>
      </w:r>
      <w:r w:rsidR="00CC1DE3" w:rsidRPr="00CC1DE3">
        <w:rPr>
          <w:sz w:val="28"/>
          <w:szCs w:val="28"/>
        </w:rPr>
        <w:t xml:space="preserve"> прилагаемую муниципальную программу </w:t>
      </w:r>
      <w:r w:rsidRPr="00CC1DE3">
        <w:rPr>
          <w:sz w:val="28"/>
          <w:szCs w:val="28"/>
        </w:rPr>
        <w:t xml:space="preserve"> </w:t>
      </w:r>
      <w:r w:rsidR="00CC1DE3" w:rsidRPr="00CC1DE3">
        <w:rPr>
          <w:sz w:val="28"/>
          <w:szCs w:val="28"/>
        </w:rPr>
        <w:t xml:space="preserve">«Охрана </w:t>
      </w:r>
      <w:r w:rsidR="00CC1DE3">
        <w:rPr>
          <w:sz w:val="28"/>
          <w:szCs w:val="28"/>
        </w:rPr>
        <w:t>о</w:t>
      </w:r>
      <w:r w:rsidR="00CC1DE3" w:rsidRPr="00CC1DE3">
        <w:rPr>
          <w:sz w:val="28"/>
          <w:szCs w:val="28"/>
        </w:rPr>
        <w:t>кр</w:t>
      </w:r>
      <w:r w:rsidR="00CC1DE3">
        <w:rPr>
          <w:sz w:val="28"/>
          <w:szCs w:val="28"/>
        </w:rPr>
        <w:t>у</w:t>
      </w:r>
      <w:r w:rsidR="00CC1DE3">
        <w:rPr>
          <w:sz w:val="28"/>
          <w:szCs w:val="28"/>
        </w:rPr>
        <w:t>ж</w:t>
      </w:r>
      <w:r w:rsidR="00CC1DE3" w:rsidRPr="00CC1DE3">
        <w:rPr>
          <w:sz w:val="28"/>
          <w:szCs w:val="28"/>
        </w:rPr>
        <w:t>а</w:t>
      </w:r>
      <w:r w:rsidR="00CC1DE3" w:rsidRPr="00CC1DE3">
        <w:rPr>
          <w:sz w:val="28"/>
          <w:szCs w:val="28"/>
        </w:rPr>
        <w:t>ю</w:t>
      </w:r>
      <w:r w:rsidR="00CC1DE3" w:rsidRPr="00CC1DE3">
        <w:rPr>
          <w:sz w:val="28"/>
          <w:szCs w:val="28"/>
        </w:rPr>
        <w:t>щей среды в Апастовском муниципальном районе на период 2016-2020гг.»</w:t>
      </w:r>
      <w:r w:rsidR="00CC1DE3" w:rsidRPr="00CC1DE3">
        <w:rPr>
          <w:sz w:val="28"/>
          <w:szCs w:val="28"/>
        </w:rPr>
        <w:t>.</w:t>
      </w:r>
    </w:p>
    <w:p w:rsidR="00D22591" w:rsidRDefault="00D22591" w:rsidP="00CC1D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Финансово-бюджетной палате Апастовского муниципального района при формировании бюджета на соответствующие годы предусматривать 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деление финансовых </w:t>
      </w:r>
      <w:proofErr w:type="gramStart"/>
      <w:r>
        <w:rPr>
          <w:sz w:val="28"/>
          <w:szCs w:val="28"/>
        </w:rPr>
        <w:t>средств</w:t>
      </w:r>
      <w:proofErr w:type="gramEnd"/>
      <w:r>
        <w:rPr>
          <w:sz w:val="28"/>
          <w:szCs w:val="28"/>
        </w:rPr>
        <w:t xml:space="preserve"> на реализацию Программы исходя из возмо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ностей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жета района.</w:t>
      </w:r>
    </w:p>
    <w:p w:rsidR="00CC1DE3" w:rsidRDefault="00CC1DE3" w:rsidP="00CC1D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3.Опубликовать настоящее постановление на официальном портале правовой информации Республики Татарстан и разместить на официальном сайте Ап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стовского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района. </w:t>
      </w:r>
    </w:p>
    <w:p w:rsidR="00D22591" w:rsidRDefault="00CC1DE3" w:rsidP="00CC1D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22591">
        <w:rPr>
          <w:sz w:val="28"/>
          <w:szCs w:val="28"/>
        </w:rPr>
        <w:t xml:space="preserve">.Контродь за исполнением настоящего постановления возложить на заместителя руководителя по </w:t>
      </w:r>
      <w:r>
        <w:rPr>
          <w:sz w:val="28"/>
          <w:szCs w:val="28"/>
        </w:rPr>
        <w:t>инфраструктурному развитию Исполнительн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комитета </w:t>
      </w:r>
      <w:proofErr w:type="spellStart"/>
      <w:r>
        <w:rPr>
          <w:sz w:val="28"/>
          <w:szCs w:val="28"/>
        </w:rPr>
        <w:t>А.М.Хасанова</w:t>
      </w:r>
      <w:proofErr w:type="spellEnd"/>
      <w:r>
        <w:rPr>
          <w:sz w:val="28"/>
          <w:szCs w:val="28"/>
        </w:rPr>
        <w:t xml:space="preserve">. </w:t>
      </w:r>
    </w:p>
    <w:p w:rsidR="00D22591" w:rsidRDefault="00D22591" w:rsidP="00272926">
      <w:pPr>
        <w:ind w:left="567" w:right="707"/>
        <w:jc w:val="both"/>
        <w:rPr>
          <w:sz w:val="28"/>
          <w:szCs w:val="28"/>
        </w:rPr>
      </w:pPr>
    </w:p>
    <w:p w:rsidR="00D22591" w:rsidRDefault="00D22591" w:rsidP="00272926">
      <w:pPr>
        <w:ind w:left="567" w:right="707"/>
        <w:jc w:val="both"/>
        <w:rPr>
          <w:sz w:val="28"/>
          <w:szCs w:val="28"/>
        </w:rPr>
      </w:pPr>
    </w:p>
    <w:p w:rsidR="00D22591" w:rsidRPr="00D22591" w:rsidRDefault="00D22591" w:rsidP="00CC1DE3">
      <w:pPr>
        <w:jc w:val="both"/>
        <w:rPr>
          <w:b/>
          <w:sz w:val="28"/>
          <w:szCs w:val="28"/>
        </w:rPr>
      </w:pPr>
      <w:r w:rsidRPr="00D22591">
        <w:rPr>
          <w:b/>
          <w:sz w:val="28"/>
          <w:szCs w:val="28"/>
        </w:rPr>
        <w:t>Руководитель</w:t>
      </w:r>
      <w:r w:rsidR="00272926">
        <w:rPr>
          <w:b/>
          <w:sz w:val="28"/>
          <w:szCs w:val="28"/>
        </w:rPr>
        <w:t xml:space="preserve">                           </w:t>
      </w:r>
      <w:r w:rsidR="00CC1DE3">
        <w:rPr>
          <w:b/>
          <w:sz w:val="28"/>
          <w:szCs w:val="28"/>
        </w:rPr>
        <w:t xml:space="preserve">                                       </w:t>
      </w:r>
      <w:proofErr w:type="spellStart"/>
      <w:r w:rsidR="00CC1DE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.Ф.Хисамутдинов</w:t>
      </w:r>
      <w:proofErr w:type="spellEnd"/>
    </w:p>
    <w:p w:rsidR="006F00AE" w:rsidRDefault="006F00AE" w:rsidP="00272926">
      <w:pPr>
        <w:ind w:left="567" w:right="707"/>
        <w:jc w:val="right"/>
        <w:rPr>
          <w:sz w:val="28"/>
          <w:szCs w:val="28"/>
        </w:rPr>
      </w:pPr>
    </w:p>
    <w:p w:rsidR="006F00AE" w:rsidRDefault="006F00AE" w:rsidP="00272926">
      <w:pPr>
        <w:ind w:left="567" w:right="707"/>
        <w:jc w:val="right"/>
        <w:rPr>
          <w:sz w:val="28"/>
          <w:szCs w:val="28"/>
        </w:rPr>
      </w:pPr>
    </w:p>
    <w:p w:rsidR="006F00AE" w:rsidRDefault="006F00AE" w:rsidP="00272926">
      <w:pPr>
        <w:ind w:left="567" w:right="707"/>
        <w:jc w:val="right"/>
        <w:rPr>
          <w:sz w:val="28"/>
          <w:szCs w:val="28"/>
        </w:rPr>
      </w:pPr>
    </w:p>
    <w:p w:rsidR="006F00AE" w:rsidRDefault="006F00AE" w:rsidP="00272926">
      <w:pPr>
        <w:ind w:left="567" w:right="707"/>
        <w:jc w:val="right"/>
        <w:rPr>
          <w:sz w:val="28"/>
          <w:szCs w:val="28"/>
        </w:rPr>
      </w:pPr>
    </w:p>
    <w:p w:rsidR="006F00AE" w:rsidRDefault="006F00AE" w:rsidP="00272926">
      <w:pPr>
        <w:ind w:left="567" w:right="707"/>
        <w:jc w:val="right"/>
        <w:rPr>
          <w:sz w:val="28"/>
          <w:szCs w:val="28"/>
        </w:rPr>
      </w:pPr>
    </w:p>
    <w:p w:rsidR="006F00AE" w:rsidRDefault="006F00AE" w:rsidP="00272926">
      <w:pPr>
        <w:ind w:left="567" w:right="707"/>
        <w:jc w:val="right"/>
        <w:rPr>
          <w:sz w:val="28"/>
          <w:szCs w:val="28"/>
        </w:rPr>
      </w:pPr>
    </w:p>
    <w:p w:rsidR="00CC1DE3" w:rsidRDefault="00CC1DE3" w:rsidP="00272926">
      <w:pPr>
        <w:ind w:left="567" w:right="707"/>
        <w:jc w:val="right"/>
        <w:rPr>
          <w:sz w:val="28"/>
          <w:szCs w:val="28"/>
        </w:rPr>
      </w:pPr>
    </w:p>
    <w:p w:rsidR="00CC1DE3" w:rsidRDefault="00CC1DE3" w:rsidP="00272926">
      <w:pPr>
        <w:ind w:left="567" w:right="707"/>
        <w:jc w:val="right"/>
        <w:rPr>
          <w:sz w:val="28"/>
          <w:szCs w:val="28"/>
        </w:rPr>
      </w:pPr>
    </w:p>
    <w:p w:rsidR="00CC1DE3" w:rsidRPr="00C152F8" w:rsidRDefault="00CC1DE3" w:rsidP="00CC1DE3">
      <w:pPr>
        <w:jc w:val="right"/>
      </w:pPr>
      <w:r w:rsidRPr="00C152F8">
        <w:lastRenderedPageBreak/>
        <w:t>Утверждена</w:t>
      </w:r>
    </w:p>
    <w:p w:rsidR="00CC1DE3" w:rsidRPr="00C152F8" w:rsidRDefault="00CC1DE3" w:rsidP="00CC1DE3">
      <w:pPr>
        <w:jc w:val="right"/>
      </w:pPr>
      <w:r w:rsidRPr="00C152F8">
        <w:t>Постановлением Исполнительного комитета</w:t>
      </w:r>
    </w:p>
    <w:p w:rsidR="00CC1DE3" w:rsidRPr="00C152F8" w:rsidRDefault="00CC1DE3" w:rsidP="00CC1DE3">
      <w:pPr>
        <w:jc w:val="right"/>
      </w:pPr>
      <w:r w:rsidRPr="00C152F8">
        <w:t xml:space="preserve">Апастовского </w:t>
      </w:r>
      <w:proofErr w:type="gramStart"/>
      <w:r w:rsidRPr="00C152F8">
        <w:t>муниципального</w:t>
      </w:r>
      <w:proofErr w:type="gramEnd"/>
      <w:r w:rsidRPr="00C152F8">
        <w:t xml:space="preserve"> района Республики Татарстан</w:t>
      </w:r>
    </w:p>
    <w:p w:rsidR="00CC1DE3" w:rsidRPr="00C152F8" w:rsidRDefault="00CC1DE3" w:rsidP="00CC1DE3">
      <w:pPr>
        <w:jc w:val="right"/>
      </w:pPr>
      <w:r w:rsidRPr="00C152F8">
        <w:t xml:space="preserve">от </w:t>
      </w:r>
      <w:r>
        <w:t>01 июня  2016 года № 176а</w:t>
      </w:r>
    </w:p>
    <w:p w:rsidR="00CC1DE3" w:rsidRPr="001F0BC4" w:rsidRDefault="00CC1DE3" w:rsidP="00CC1DE3">
      <w:pPr>
        <w:jc w:val="center"/>
        <w:rPr>
          <w:b/>
        </w:rPr>
      </w:pPr>
    </w:p>
    <w:p w:rsidR="00CC1DE3" w:rsidRDefault="00CC1DE3" w:rsidP="00CC1DE3">
      <w:pPr>
        <w:pStyle w:val="2"/>
      </w:pPr>
    </w:p>
    <w:p w:rsidR="00CC1DE3" w:rsidRDefault="00CC1DE3" w:rsidP="00CC1DE3">
      <w:pPr>
        <w:pStyle w:val="2"/>
      </w:pPr>
    </w:p>
    <w:p w:rsidR="00CC1DE3" w:rsidRDefault="00CC1DE3" w:rsidP="00CC1DE3">
      <w:pPr>
        <w:pStyle w:val="2"/>
      </w:pPr>
    </w:p>
    <w:p w:rsidR="00CC1DE3" w:rsidRDefault="00CC1DE3" w:rsidP="00CC1DE3">
      <w:pPr>
        <w:pStyle w:val="2"/>
      </w:pPr>
    </w:p>
    <w:p w:rsidR="00CC1DE3" w:rsidRPr="00CC1DE3" w:rsidRDefault="00CC1DE3" w:rsidP="00CC1DE3">
      <w:pPr>
        <w:pStyle w:val="2"/>
        <w:rPr>
          <w:sz w:val="28"/>
        </w:rPr>
      </w:pPr>
      <w:r w:rsidRPr="00CC1DE3">
        <w:rPr>
          <w:sz w:val="28"/>
        </w:rPr>
        <w:t>МУНИЦИПАЛЬНАЯ ПРОГРАММА</w:t>
      </w:r>
    </w:p>
    <w:p w:rsidR="00CC1DE3" w:rsidRPr="00CC1DE3" w:rsidRDefault="00CC1DE3" w:rsidP="00CC1DE3">
      <w:pPr>
        <w:jc w:val="center"/>
        <w:rPr>
          <w:b/>
          <w:sz w:val="28"/>
          <w:szCs w:val="28"/>
        </w:rPr>
      </w:pPr>
      <w:r w:rsidRPr="00CC1DE3">
        <w:rPr>
          <w:b/>
          <w:sz w:val="28"/>
          <w:szCs w:val="28"/>
        </w:rPr>
        <w:t>«ОХРАНА ОКРУЖАЮЩЕЙ СРЕДЫ</w:t>
      </w:r>
    </w:p>
    <w:p w:rsidR="00CC1DE3" w:rsidRPr="00CC1DE3" w:rsidRDefault="00CC1DE3" w:rsidP="00CC1DE3">
      <w:pPr>
        <w:jc w:val="center"/>
        <w:rPr>
          <w:b/>
          <w:sz w:val="28"/>
          <w:szCs w:val="28"/>
        </w:rPr>
      </w:pPr>
      <w:r w:rsidRPr="00CC1DE3">
        <w:rPr>
          <w:b/>
          <w:sz w:val="28"/>
          <w:szCs w:val="28"/>
        </w:rPr>
        <w:t>В АПАСТОВСКОМ МУНИЦИПАЛЬНОМ РАЙОНЕ</w:t>
      </w:r>
    </w:p>
    <w:p w:rsidR="00CC1DE3" w:rsidRPr="00CC1DE3" w:rsidRDefault="00CC1DE3" w:rsidP="00CC1DE3">
      <w:pPr>
        <w:jc w:val="center"/>
        <w:rPr>
          <w:b/>
          <w:sz w:val="28"/>
          <w:szCs w:val="28"/>
        </w:rPr>
      </w:pPr>
      <w:r w:rsidRPr="00CC1DE3">
        <w:rPr>
          <w:b/>
          <w:sz w:val="28"/>
          <w:szCs w:val="28"/>
        </w:rPr>
        <w:t>НА ПЕРИОД 2016 – 2020 гг.»</w:t>
      </w:r>
    </w:p>
    <w:p w:rsidR="00CC1DE3" w:rsidRPr="00C152F8" w:rsidRDefault="00CC1DE3" w:rsidP="00CC1DE3">
      <w:pPr>
        <w:jc w:val="center"/>
        <w:rPr>
          <w:b/>
          <w:sz w:val="28"/>
          <w:szCs w:val="28"/>
        </w:rPr>
      </w:pPr>
    </w:p>
    <w:p w:rsidR="00CC1DE3" w:rsidRDefault="00CC1DE3" w:rsidP="00CC1DE3">
      <w:pPr>
        <w:ind w:firstLine="720"/>
        <w:jc w:val="center"/>
        <w:rPr>
          <w:b/>
        </w:rPr>
      </w:pPr>
    </w:p>
    <w:p w:rsidR="00CC1DE3" w:rsidRDefault="00CC1DE3" w:rsidP="00CC1DE3">
      <w:pPr>
        <w:ind w:firstLine="720"/>
        <w:jc w:val="center"/>
        <w:rPr>
          <w:b/>
        </w:rPr>
      </w:pPr>
    </w:p>
    <w:p w:rsidR="00CC1DE3" w:rsidRDefault="00CC1DE3" w:rsidP="00CC1DE3">
      <w:pPr>
        <w:ind w:firstLine="720"/>
        <w:jc w:val="center"/>
        <w:rPr>
          <w:b/>
        </w:rPr>
      </w:pPr>
    </w:p>
    <w:p w:rsidR="00CC1DE3" w:rsidRDefault="00CC1DE3" w:rsidP="00CC1DE3">
      <w:pPr>
        <w:ind w:firstLine="720"/>
        <w:jc w:val="center"/>
        <w:rPr>
          <w:b/>
        </w:rPr>
      </w:pPr>
    </w:p>
    <w:p w:rsidR="00CC1DE3" w:rsidRDefault="00CC1DE3" w:rsidP="00CC1DE3">
      <w:pPr>
        <w:ind w:firstLine="720"/>
        <w:jc w:val="center"/>
        <w:rPr>
          <w:b/>
        </w:rPr>
      </w:pPr>
    </w:p>
    <w:p w:rsidR="00CC1DE3" w:rsidRDefault="00CC1DE3" w:rsidP="00CC1DE3">
      <w:pPr>
        <w:ind w:firstLine="720"/>
        <w:jc w:val="center"/>
        <w:rPr>
          <w:b/>
        </w:rPr>
      </w:pPr>
    </w:p>
    <w:p w:rsidR="00CC1DE3" w:rsidRDefault="00CC1DE3" w:rsidP="00CC1DE3">
      <w:pPr>
        <w:ind w:firstLine="720"/>
        <w:jc w:val="center"/>
        <w:rPr>
          <w:b/>
        </w:rPr>
      </w:pPr>
    </w:p>
    <w:p w:rsidR="00CC1DE3" w:rsidRDefault="00CC1DE3" w:rsidP="00CC1DE3">
      <w:pPr>
        <w:ind w:firstLine="720"/>
        <w:jc w:val="center"/>
        <w:rPr>
          <w:b/>
        </w:rPr>
      </w:pPr>
    </w:p>
    <w:p w:rsidR="00CC1DE3" w:rsidRDefault="00CC1DE3" w:rsidP="00CC1DE3">
      <w:pPr>
        <w:ind w:firstLine="720"/>
        <w:jc w:val="center"/>
        <w:rPr>
          <w:b/>
        </w:rPr>
      </w:pPr>
    </w:p>
    <w:p w:rsidR="00CC1DE3" w:rsidRDefault="00CC1DE3" w:rsidP="00CC1DE3">
      <w:pPr>
        <w:ind w:firstLine="720"/>
        <w:jc w:val="center"/>
        <w:rPr>
          <w:b/>
        </w:rPr>
      </w:pPr>
    </w:p>
    <w:p w:rsidR="00CC1DE3" w:rsidRDefault="00CC1DE3" w:rsidP="00CC1DE3">
      <w:pPr>
        <w:ind w:firstLine="720"/>
        <w:jc w:val="center"/>
        <w:rPr>
          <w:b/>
        </w:rPr>
      </w:pPr>
    </w:p>
    <w:p w:rsidR="00CC1DE3" w:rsidRDefault="00CC1DE3" w:rsidP="00CC1DE3">
      <w:pPr>
        <w:ind w:firstLine="720"/>
        <w:jc w:val="center"/>
        <w:rPr>
          <w:b/>
        </w:rPr>
      </w:pPr>
    </w:p>
    <w:p w:rsidR="00CC1DE3" w:rsidRDefault="00CC1DE3" w:rsidP="00CC1DE3">
      <w:pPr>
        <w:ind w:firstLine="720"/>
        <w:jc w:val="center"/>
        <w:rPr>
          <w:b/>
        </w:rPr>
      </w:pPr>
    </w:p>
    <w:p w:rsidR="00CC1DE3" w:rsidRDefault="00CC1DE3" w:rsidP="00CC1DE3">
      <w:pPr>
        <w:ind w:firstLine="720"/>
        <w:jc w:val="center"/>
        <w:rPr>
          <w:b/>
        </w:rPr>
      </w:pPr>
    </w:p>
    <w:p w:rsidR="00CC1DE3" w:rsidRDefault="00CC1DE3" w:rsidP="00CC1DE3">
      <w:pPr>
        <w:ind w:firstLine="720"/>
        <w:jc w:val="center"/>
        <w:rPr>
          <w:b/>
        </w:rPr>
      </w:pPr>
    </w:p>
    <w:p w:rsidR="00CC1DE3" w:rsidRDefault="00CC1DE3" w:rsidP="00CC1DE3">
      <w:pPr>
        <w:ind w:firstLine="720"/>
        <w:jc w:val="center"/>
        <w:rPr>
          <w:b/>
        </w:rPr>
      </w:pPr>
    </w:p>
    <w:p w:rsidR="00CC1DE3" w:rsidRDefault="00CC1DE3" w:rsidP="00CC1DE3">
      <w:pPr>
        <w:ind w:firstLine="720"/>
        <w:jc w:val="center"/>
        <w:rPr>
          <w:b/>
        </w:rPr>
      </w:pPr>
    </w:p>
    <w:p w:rsidR="00CC1DE3" w:rsidRDefault="00CC1DE3" w:rsidP="00CC1DE3">
      <w:pPr>
        <w:ind w:firstLine="720"/>
        <w:jc w:val="center"/>
        <w:rPr>
          <w:b/>
        </w:rPr>
      </w:pPr>
    </w:p>
    <w:p w:rsidR="00CC1DE3" w:rsidRDefault="00CC1DE3" w:rsidP="00CC1DE3">
      <w:pPr>
        <w:ind w:firstLine="720"/>
        <w:jc w:val="center"/>
        <w:rPr>
          <w:b/>
        </w:rPr>
      </w:pPr>
    </w:p>
    <w:p w:rsidR="00CC1DE3" w:rsidRDefault="00CC1DE3" w:rsidP="00CC1DE3">
      <w:pPr>
        <w:ind w:firstLine="720"/>
        <w:jc w:val="center"/>
        <w:rPr>
          <w:b/>
        </w:rPr>
      </w:pPr>
    </w:p>
    <w:p w:rsidR="00CC1DE3" w:rsidRDefault="00CC1DE3" w:rsidP="00CC1DE3">
      <w:pPr>
        <w:ind w:firstLine="720"/>
        <w:jc w:val="center"/>
        <w:rPr>
          <w:b/>
        </w:rPr>
      </w:pPr>
    </w:p>
    <w:p w:rsidR="00CC1DE3" w:rsidRDefault="00CC1DE3" w:rsidP="00CC1DE3">
      <w:pPr>
        <w:ind w:firstLine="720"/>
        <w:jc w:val="center"/>
        <w:rPr>
          <w:b/>
        </w:rPr>
      </w:pPr>
    </w:p>
    <w:p w:rsidR="00CC1DE3" w:rsidRDefault="00CC1DE3" w:rsidP="00CC1DE3">
      <w:pPr>
        <w:ind w:firstLine="720"/>
        <w:jc w:val="center"/>
        <w:rPr>
          <w:b/>
        </w:rPr>
      </w:pPr>
    </w:p>
    <w:p w:rsidR="00CC1DE3" w:rsidRDefault="00CC1DE3" w:rsidP="00CC1DE3">
      <w:pPr>
        <w:ind w:firstLine="720"/>
        <w:jc w:val="center"/>
        <w:rPr>
          <w:b/>
        </w:rPr>
      </w:pPr>
    </w:p>
    <w:p w:rsidR="00CC1DE3" w:rsidRDefault="00CC1DE3" w:rsidP="00CC1DE3">
      <w:pPr>
        <w:ind w:firstLine="720"/>
        <w:jc w:val="center"/>
        <w:rPr>
          <w:b/>
        </w:rPr>
      </w:pPr>
    </w:p>
    <w:p w:rsidR="00CC1DE3" w:rsidRDefault="00CC1DE3" w:rsidP="00CC1DE3">
      <w:pPr>
        <w:ind w:firstLine="720"/>
        <w:jc w:val="center"/>
        <w:rPr>
          <w:b/>
        </w:rPr>
      </w:pPr>
    </w:p>
    <w:p w:rsidR="00CC1DE3" w:rsidRDefault="00CC1DE3" w:rsidP="00CC1DE3">
      <w:pPr>
        <w:ind w:firstLine="720"/>
        <w:jc w:val="center"/>
        <w:rPr>
          <w:b/>
        </w:rPr>
      </w:pPr>
    </w:p>
    <w:p w:rsidR="00CC1DE3" w:rsidRDefault="00CC1DE3" w:rsidP="00CC1DE3">
      <w:pPr>
        <w:ind w:firstLine="720"/>
        <w:jc w:val="center"/>
        <w:rPr>
          <w:b/>
        </w:rPr>
      </w:pPr>
    </w:p>
    <w:p w:rsidR="00CC1DE3" w:rsidRDefault="00CC1DE3" w:rsidP="00CC1DE3">
      <w:pPr>
        <w:ind w:firstLine="720"/>
        <w:jc w:val="center"/>
        <w:rPr>
          <w:b/>
        </w:rPr>
      </w:pPr>
    </w:p>
    <w:p w:rsidR="00CC1DE3" w:rsidRDefault="00CC1DE3" w:rsidP="00CC1DE3">
      <w:pPr>
        <w:ind w:firstLine="720"/>
        <w:jc w:val="center"/>
        <w:rPr>
          <w:b/>
        </w:rPr>
      </w:pPr>
    </w:p>
    <w:p w:rsidR="00CC1DE3" w:rsidRDefault="00CC1DE3" w:rsidP="00CC1DE3">
      <w:pPr>
        <w:ind w:firstLine="720"/>
        <w:jc w:val="center"/>
        <w:rPr>
          <w:b/>
        </w:rPr>
      </w:pPr>
      <w:proofErr w:type="spellStart"/>
      <w:r>
        <w:rPr>
          <w:b/>
        </w:rPr>
        <w:t>пгт</w:t>
      </w:r>
      <w:proofErr w:type="spellEnd"/>
      <w:r>
        <w:rPr>
          <w:b/>
        </w:rPr>
        <w:t>. Апастово</w:t>
      </w:r>
    </w:p>
    <w:p w:rsidR="00CC1DE3" w:rsidRDefault="00CC1DE3" w:rsidP="00CC1DE3">
      <w:pPr>
        <w:ind w:firstLine="720"/>
        <w:jc w:val="center"/>
        <w:rPr>
          <w:b/>
        </w:rPr>
      </w:pPr>
      <w:r>
        <w:rPr>
          <w:b/>
        </w:rPr>
        <w:t>2016 год</w:t>
      </w:r>
    </w:p>
    <w:p w:rsidR="00CC1DE3" w:rsidRDefault="00CC1DE3" w:rsidP="00CC1DE3">
      <w:pPr>
        <w:ind w:firstLine="720"/>
        <w:jc w:val="center"/>
        <w:rPr>
          <w:b/>
        </w:rPr>
      </w:pPr>
    </w:p>
    <w:p w:rsidR="00CC1DE3" w:rsidRDefault="00CC1DE3" w:rsidP="00CC1DE3">
      <w:pPr>
        <w:ind w:firstLine="720"/>
        <w:jc w:val="center"/>
        <w:rPr>
          <w:b/>
        </w:rPr>
      </w:pPr>
    </w:p>
    <w:p w:rsidR="00CC1DE3" w:rsidRDefault="00CC1DE3" w:rsidP="00CC1DE3">
      <w:pPr>
        <w:ind w:firstLine="720"/>
        <w:jc w:val="center"/>
        <w:rPr>
          <w:b/>
        </w:rPr>
      </w:pPr>
    </w:p>
    <w:p w:rsidR="00CC1DE3" w:rsidRPr="00C92540" w:rsidRDefault="00CC1DE3" w:rsidP="00CC1DE3">
      <w:pPr>
        <w:jc w:val="center"/>
        <w:rPr>
          <w:b/>
        </w:rPr>
      </w:pPr>
      <w:r w:rsidRPr="00C92540">
        <w:rPr>
          <w:b/>
        </w:rPr>
        <w:t xml:space="preserve">Паспорт муниципальной программы </w:t>
      </w:r>
      <w:r w:rsidRPr="00C92540">
        <w:rPr>
          <w:b/>
          <w:bCs/>
          <w:color w:val="000000"/>
          <w:spacing w:val="-7"/>
        </w:rPr>
        <w:t>«Охрана окружающей среды в Апастовском м</w:t>
      </w:r>
      <w:r w:rsidRPr="00C92540">
        <w:rPr>
          <w:b/>
          <w:bCs/>
          <w:color w:val="000000"/>
          <w:spacing w:val="-7"/>
        </w:rPr>
        <w:t>у</w:t>
      </w:r>
      <w:r w:rsidRPr="00C92540">
        <w:rPr>
          <w:b/>
          <w:bCs/>
          <w:color w:val="000000"/>
          <w:spacing w:val="-7"/>
        </w:rPr>
        <w:t>ниципальном районе на период 2016-2020 гг.»</w:t>
      </w:r>
    </w:p>
    <w:tbl>
      <w:tblPr>
        <w:tblpPr w:leftFromText="180" w:rightFromText="180" w:vertAnchor="page" w:horzAnchor="margin" w:tblpY="2379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6"/>
        <w:gridCol w:w="8868"/>
      </w:tblGrid>
      <w:tr w:rsidR="00CC1DE3" w:rsidRPr="00C92540" w:rsidTr="000278F3">
        <w:tc>
          <w:tcPr>
            <w:tcW w:w="2093" w:type="dxa"/>
          </w:tcPr>
          <w:p w:rsidR="00CC1DE3" w:rsidRPr="0003520F" w:rsidRDefault="00CC1DE3" w:rsidP="000278F3">
            <w:pPr>
              <w:shd w:val="clear" w:color="auto" w:fill="FFFFFF"/>
              <w:rPr>
                <w:sz w:val="16"/>
                <w:szCs w:val="16"/>
              </w:rPr>
            </w:pPr>
            <w:r w:rsidRPr="0003520F">
              <w:rPr>
                <w:color w:val="000000"/>
                <w:sz w:val="16"/>
                <w:szCs w:val="16"/>
              </w:rPr>
              <w:t xml:space="preserve">Наименование </w:t>
            </w:r>
            <w:r w:rsidRPr="0003520F">
              <w:rPr>
                <w:color w:val="000000"/>
                <w:spacing w:val="-1"/>
                <w:sz w:val="16"/>
                <w:szCs w:val="16"/>
              </w:rPr>
              <w:t>программы</w:t>
            </w:r>
          </w:p>
        </w:tc>
        <w:tc>
          <w:tcPr>
            <w:tcW w:w="7796" w:type="dxa"/>
          </w:tcPr>
          <w:p w:rsidR="00CC1DE3" w:rsidRPr="00C92540" w:rsidRDefault="00CC1DE3" w:rsidP="000278F3">
            <w:pPr>
              <w:shd w:val="clear" w:color="auto" w:fill="FFFFFF"/>
              <w:rPr>
                <w:sz w:val="20"/>
                <w:szCs w:val="20"/>
              </w:rPr>
            </w:pPr>
            <w:r w:rsidRPr="00C92540">
              <w:rPr>
                <w:bCs/>
                <w:color w:val="000000"/>
                <w:spacing w:val="-7"/>
                <w:sz w:val="20"/>
                <w:szCs w:val="20"/>
              </w:rPr>
              <w:t>Муниципальная  программа «Охрана окружающей среды в Апастовском муниципальном районе на период 2016-2020 гг.»</w:t>
            </w:r>
          </w:p>
        </w:tc>
      </w:tr>
      <w:tr w:rsidR="00CC1DE3" w:rsidRPr="00C92540" w:rsidTr="000278F3">
        <w:tc>
          <w:tcPr>
            <w:tcW w:w="2093" w:type="dxa"/>
          </w:tcPr>
          <w:p w:rsidR="00CC1DE3" w:rsidRPr="0003520F" w:rsidRDefault="00CC1DE3" w:rsidP="000278F3">
            <w:pPr>
              <w:rPr>
                <w:sz w:val="16"/>
                <w:szCs w:val="16"/>
              </w:rPr>
            </w:pPr>
            <w:r w:rsidRPr="0003520F">
              <w:rPr>
                <w:color w:val="000000"/>
                <w:sz w:val="16"/>
                <w:szCs w:val="16"/>
              </w:rPr>
              <w:t>Дата принятия решения о ра</w:t>
            </w:r>
            <w:r w:rsidRPr="0003520F">
              <w:rPr>
                <w:color w:val="000000"/>
                <w:sz w:val="16"/>
                <w:szCs w:val="16"/>
              </w:rPr>
              <w:t>з</w:t>
            </w:r>
            <w:r w:rsidRPr="0003520F">
              <w:rPr>
                <w:color w:val="000000"/>
                <w:sz w:val="16"/>
                <w:szCs w:val="16"/>
              </w:rPr>
              <w:t>работке пр</w:t>
            </w:r>
            <w:r w:rsidRPr="0003520F">
              <w:rPr>
                <w:color w:val="000000"/>
                <w:sz w:val="16"/>
                <w:szCs w:val="16"/>
              </w:rPr>
              <w:t>о</w:t>
            </w:r>
            <w:r w:rsidRPr="0003520F">
              <w:rPr>
                <w:color w:val="000000"/>
                <w:sz w:val="16"/>
                <w:szCs w:val="16"/>
              </w:rPr>
              <w:t>граммы</w:t>
            </w:r>
          </w:p>
        </w:tc>
        <w:tc>
          <w:tcPr>
            <w:tcW w:w="7796" w:type="dxa"/>
          </w:tcPr>
          <w:p w:rsidR="00CC1DE3" w:rsidRPr="00C92540" w:rsidRDefault="00CC1DE3" w:rsidP="000278F3">
            <w:pPr>
              <w:shd w:val="clear" w:color="auto" w:fill="FFFFFF"/>
              <w:rPr>
                <w:sz w:val="20"/>
                <w:szCs w:val="20"/>
              </w:rPr>
            </w:pPr>
            <w:r w:rsidRPr="00C92540">
              <w:rPr>
                <w:sz w:val="20"/>
                <w:szCs w:val="20"/>
              </w:rPr>
              <w:t xml:space="preserve">Постановление Исполнительного комитета Апастовского муниципального района </w:t>
            </w:r>
            <w:r w:rsidRPr="00C92540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01 июня 2016 года № 176 а</w:t>
            </w:r>
          </w:p>
        </w:tc>
      </w:tr>
      <w:tr w:rsidR="00CC1DE3" w:rsidRPr="00C92540" w:rsidTr="000278F3">
        <w:tc>
          <w:tcPr>
            <w:tcW w:w="2093" w:type="dxa"/>
          </w:tcPr>
          <w:p w:rsidR="00CC1DE3" w:rsidRPr="0003520F" w:rsidRDefault="00CC1DE3" w:rsidP="000278F3">
            <w:pPr>
              <w:shd w:val="clear" w:color="auto" w:fill="FFFFFF"/>
              <w:rPr>
                <w:sz w:val="16"/>
                <w:szCs w:val="16"/>
              </w:rPr>
            </w:pPr>
            <w:r w:rsidRPr="0003520F">
              <w:rPr>
                <w:color w:val="000000"/>
                <w:spacing w:val="-1"/>
                <w:sz w:val="16"/>
                <w:szCs w:val="16"/>
              </w:rPr>
              <w:t>Муниципальный заказчик - коо</w:t>
            </w:r>
            <w:r w:rsidRPr="0003520F">
              <w:rPr>
                <w:color w:val="000000"/>
                <w:spacing w:val="-1"/>
                <w:sz w:val="16"/>
                <w:szCs w:val="16"/>
              </w:rPr>
              <w:t>р</w:t>
            </w:r>
            <w:r w:rsidRPr="0003520F">
              <w:rPr>
                <w:color w:val="000000"/>
                <w:spacing w:val="-1"/>
                <w:sz w:val="16"/>
                <w:szCs w:val="16"/>
              </w:rPr>
              <w:t>динатор</w:t>
            </w:r>
          </w:p>
        </w:tc>
        <w:tc>
          <w:tcPr>
            <w:tcW w:w="7796" w:type="dxa"/>
          </w:tcPr>
          <w:p w:rsidR="00CC1DE3" w:rsidRPr="00C92540" w:rsidRDefault="00CC1DE3" w:rsidP="00027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Исполнительный комитет Апастовского </w:t>
            </w:r>
            <w:proofErr w:type="gramStart"/>
            <w:r>
              <w:rPr>
                <w:sz w:val="20"/>
                <w:szCs w:val="20"/>
              </w:rPr>
              <w:t>муниципального</w:t>
            </w:r>
            <w:proofErr w:type="gramEnd"/>
            <w:r>
              <w:rPr>
                <w:sz w:val="20"/>
                <w:szCs w:val="20"/>
              </w:rPr>
              <w:t xml:space="preserve"> района Республики Татарстан</w:t>
            </w:r>
          </w:p>
        </w:tc>
      </w:tr>
      <w:tr w:rsidR="00CC1DE3" w:rsidRPr="00C92540" w:rsidTr="000278F3">
        <w:tc>
          <w:tcPr>
            <w:tcW w:w="2093" w:type="dxa"/>
          </w:tcPr>
          <w:p w:rsidR="00CC1DE3" w:rsidRPr="0003520F" w:rsidRDefault="00CC1DE3" w:rsidP="000278F3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3520F">
              <w:rPr>
                <w:color w:val="000000"/>
                <w:spacing w:val="-1"/>
                <w:sz w:val="16"/>
                <w:szCs w:val="16"/>
              </w:rPr>
              <w:t>Основные</w:t>
            </w:r>
          </w:p>
          <w:p w:rsidR="00CC1DE3" w:rsidRPr="0003520F" w:rsidRDefault="00CC1DE3" w:rsidP="000278F3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3520F">
              <w:rPr>
                <w:color w:val="000000"/>
                <w:spacing w:val="-1"/>
                <w:sz w:val="16"/>
                <w:szCs w:val="16"/>
              </w:rPr>
              <w:t>Разработчики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7796" w:type="dxa"/>
          </w:tcPr>
          <w:p w:rsidR="00CC1DE3" w:rsidRPr="00C92540" w:rsidRDefault="00CC1DE3" w:rsidP="00027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Исполнительный комитет Апастовского </w:t>
            </w:r>
            <w:proofErr w:type="gramStart"/>
            <w:r>
              <w:rPr>
                <w:sz w:val="20"/>
                <w:szCs w:val="20"/>
              </w:rPr>
              <w:t>муниципального</w:t>
            </w:r>
            <w:proofErr w:type="gramEnd"/>
            <w:r>
              <w:rPr>
                <w:sz w:val="20"/>
                <w:szCs w:val="20"/>
              </w:rPr>
              <w:t xml:space="preserve"> района Республики Татарстан</w:t>
            </w:r>
          </w:p>
        </w:tc>
      </w:tr>
      <w:tr w:rsidR="00CC1DE3" w:rsidRPr="00C92540" w:rsidTr="000278F3">
        <w:trPr>
          <w:trHeight w:val="1265"/>
        </w:trPr>
        <w:tc>
          <w:tcPr>
            <w:tcW w:w="2093" w:type="dxa"/>
          </w:tcPr>
          <w:p w:rsidR="00CC1DE3" w:rsidRPr="0003520F" w:rsidRDefault="00CC1DE3" w:rsidP="000278F3">
            <w:pPr>
              <w:shd w:val="clear" w:color="auto" w:fill="FFFFFF"/>
              <w:rPr>
                <w:sz w:val="16"/>
                <w:szCs w:val="16"/>
              </w:rPr>
            </w:pPr>
            <w:r w:rsidRPr="0003520F">
              <w:rPr>
                <w:color w:val="000000"/>
                <w:sz w:val="16"/>
                <w:szCs w:val="16"/>
              </w:rPr>
              <w:t>Цели и задачи Программы</w:t>
            </w:r>
          </w:p>
        </w:tc>
        <w:tc>
          <w:tcPr>
            <w:tcW w:w="7796" w:type="dxa"/>
          </w:tcPr>
          <w:p w:rsidR="00CC1DE3" w:rsidRPr="00C92540" w:rsidRDefault="00CC1DE3" w:rsidP="000278F3">
            <w:pPr>
              <w:shd w:val="clear" w:color="auto" w:fill="FFFFFF"/>
              <w:ind w:left="29"/>
              <w:jc w:val="both"/>
              <w:rPr>
                <w:sz w:val="20"/>
                <w:szCs w:val="20"/>
              </w:rPr>
            </w:pPr>
            <w:r w:rsidRPr="00C92540">
              <w:rPr>
                <w:b/>
                <w:color w:val="000000"/>
                <w:spacing w:val="-2"/>
                <w:sz w:val="20"/>
                <w:szCs w:val="20"/>
              </w:rPr>
              <w:t>Основные цели</w:t>
            </w:r>
            <w:r w:rsidRPr="00C92540">
              <w:rPr>
                <w:color w:val="000000"/>
                <w:spacing w:val="-2"/>
                <w:sz w:val="20"/>
                <w:szCs w:val="20"/>
              </w:rPr>
              <w:t>:</w:t>
            </w:r>
          </w:p>
          <w:p w:rsidR="00CC1DE3" w:rsidRPr="00C92540" w:rsidRDefault="00CC1DE3" w:rsidP="000278F3">
            <w:pPr>
              <w:shd w:val="clear" w:color="auto" w:fill="FFFFFF"/>
              <w:ind w:left="19"/>
              <w:jc w:val="both"/>
              <w:rPr>
                <w:sz w:val="20"/>
                <w:szCs w:val="20"/>
              </w:rPr>
            </w:pPr>
            <w:r w:rsidRPr="00C92540">
              <w:rPr>
                <w:color w:val="000000"/>
                <w:sz w:val="20"/>
                <w:szCs w:val="20"/>
              </w:rPr>
              <w:t xml:space="preserve">-Рациональное и экологически безопасное </w:t>
            </w:r>
            <w:proofErr w:type="spellStart"/>
            <w:r w:rsidRPr="00C92540">
              <w:rPr>
                <w:color w:val="000000"/>
                <w:sz w:val="20"/>
                <w:szCs w:val="20"/>
              </w:rPr>
              <w:t>ресурсопользование</w:t>
            </w:r>
            <w:proofErr w:type="spellEnd"/>
            <w:r w:rsidRPr="00C92540">
              <w:rPr>
                <w:color w:val="000000"/>
                <w:sz w:val="20"/>
                <w:szCs w:val="20"/>
              </w:rPr>
              <w:t xml:space="preserve"> как необходимое условие устойч</w:t>
            </w:r>
            <w:r w:rsidRPr="00C92540">
              <w:rPr>
                <w:color w:val="000000"/>
                <w:sz w:val="20"/>
                <w:szCs w:val="20"/>
              </w:rPr>
              <w:t>и</w:t>
            </w:r>
            <w:r w:rsidRPr="00C92540">
              <w:rPr>
                <w:color w:val="000000"/>
                <w:sz w:val="20"/>
                <w:szCs w:val="20"/>
              </w:rPr>
              <w:t xml:space="preserve">вого развития и социально-экономической </w:t>
            </w:r>
            <w:r w:rsidRPr="00C92540">
              <w:rPr>
                <w:color w:val="000000"/>
                <w:spacing w:val="-1"/>
                <w:sz w:val="20"/>
                <w:szCs w:val="20"/>
              </w:rPr>
              <w:t>защищенности населения</w:t>
            </w:r>
            <w:r>
              <w:rPr>
                <w:color w:val="000000"/>
                <w:spacing w:val="-1"/>
                <w:sz w:val="20"/>
                <w:szCs w:val="20"/>
              </w:rPr>
              <w:t>;</w:t>
            </w:r>
          </w:p>
          <w:p w:rsidR="00CC1DE3" w:rsidRPr="00C92540" w:rsidRDefault="00CC1DE3" w:rsidP="000278F3">
            <w:pPr>
              <w:shd w:val="clear" w:color="auto" w:fill="FFFFFF"/>
              <w:ind w:left="34" w:right="576"/>
              <w:jc w:val="both"/>
              <w:rPr>
                <w:sz w:val="20"/>
                <w:szCs w:val="20"/>
              </w:rPr>
            </w:pPr>
            <w:r w:rsidRPr="00C92540">
              <w:rPr>
                <w:color w:val="000000"/>
                <w:sz w:val="20"/>
                <w:szCs w:val="20"/>
              </w:rPr>
              <w:t>-Сбалансированное развитие природных комплексов, сохр</w:t>
            </w:r>
            <w:r w:rsidRPr="00C92540">
              <w:rPr>
                <w:color w:val="000000"/>
                <w:sz w:val="20"/>
                <w:szCs w:val="20"/>
              </w:rPr>
              <w:t>а</w:t>
            </w:r>
            <w:r w:rsidRPr="00C92540">
              <w:rPr>
                <w:color w:val="000000"/>
                <w:sz w:val="20"/>
                <w:szCs w:val="20"/>
              </w:rPr>
              <w:t>нение их биоразнообразия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CC1DE3" w:rsidRDefault="00CC1DE3" w:rsidP="000278F3">
            <w:pPr>
              <w:shd w:val="clear" w:color="auto" w:fill="FFFFFF"/>
              <w:ind w:left="14"/>
              <w:jc w:val="both"/>
              <w:rPr>
                <w:color w:val="000000"/>
                <w:sz w:val="20"/>
                <w:szCs w:val="20"/>
              </w:rPr>
            </w:pPr>
            <w:r w:rsidRPr="00C92540">
              <w:rPr>
                <w:color w:val="000000"/>
                <w:sz w:val="20"/>
                <w:szCs w:val="20"/>
              </w:rPr>
              <w:t>-Обеспечение благоприятного состояния окружающей среды как необходимого условия улучшения качества жизни и здоровья нас</w:t>
            </w:r>
            <w:r w:rsidRPr="00C92540">
              <w:rPr>
                <w:color w:val="000000"/>
                <w:sz w:val="20"/>
                <w:szCs w:val="20"/>
              </w:rPr>
              <w:t>е</w:t>
            </w:r>
            <w:r w:rsidRPr="00C92540">
              <w:rPr>
                <w:color w:val="000000"/>
                <w:sz w:val="20"/>
                <w:szCs w:val="20"/>
              </w:rPr>
              <w:t>ления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CC1DE3" w:rsidRPr="00C92540" w:rsidRDefault="00CC1DE3" w:rsidP="000278F3">
            <w:pPr>
              <w:shd w:val="clear" w:color="auto" w:fill="FFFFFF"/>
              <w:ind w:left="14"/>
              <w:jc w:val="both"/>
              <w:rPr>
                <w:sz w:val="20"/>
                <w:szCs w:val="20"/>
              </w:rPr>
            </w:pPr>
            <w:r w:rsidRPr="00C92540">
              <w:rPr>
                <w:color w:val="000000"/>
                <w:sz w:val="20"/>
                <w:szCs w:val="20"/>
              </w:rPr>
              <w:t xml:space="preserve"> </w:t>
            </w:r>
            <w:r w:rsidRPr="00C92540">
              <w:rPr>
                <w:b/>
                <w:color w:val="000000"/>
                <w:spacing w:val="-1"/>
                <w:sz w:val="20"/>
                <w:szCs w:val="20"/>
              </w:rPr>
              <w:t>Основные задачи</w:t>
            </w:r>
            <w:r w:rsidRPr="00C92540">
              <w:rPr>
                <w:color w:val="000000"/>
                <w:spacing w:val="-1"/>
                <w:sz w:val="20"/>
                <w:szCs w:val="20"/>
              </w:rPr>
              <w:t>:</w:t>
            </w:r>
            <w:r w:rsidRPr="00C92540">
              <w:rPr>
                <w:color w:val="000000"/>
                <w:sz w:val="20"/>
                <w:szCs w:val="20"/>
              </w:rPr>
              <w:t xml:space="preserve"> </w:t>
            </w:r>
          </w:p>
          <w:p w:rsidR="00CC1DE3" w:rsidRPr="00C92540" w:rsidRDefault="00CC1DE3" w:rsidP="000278F3">
            <w:pPr>
              <w:shd w:val="clear" w:color="auto" w:fill="FFFFFF"/>
              <w:ind w:left="14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C92540">
              <w:rPr>
                <w:color w:val="000000"/>
                <w:sz w:val="20"/>
                <w:szCs w:val="20"/>
              </w:rPr>
              <w:t>Улучшение качества атмосферного воздуха на территории муниципального района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CC1DE3" w:rsidRPr="00C92540" w:rsidRDefault="00CC1DE3" w:rsidP="000278F3">
            <w:pPr>
              <w:shd w:val="clear" w:color="auto" w:fill="FFFFFF"/>
              <w:ind w:left="1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C92540">
              <w:rPr>
                <w:color w:val="000000"/>
                <w:sz w:val="20"/>
                <w:szCs w:val="20"/>
              </w:rPr>
              <w:t>Улучшение качества поверхностных вод на территории м</w:t>
            </w:r>
            <w:r w:rsidRPr="00C92540">
              <w:rPr>
                <w:color w:val="000000"/>
                <w:sz w:val="20"/>
                <w:szCs w:val="20"/>
              </w:rPr>
              <w:t>у</w:t>
            </w:r>
            <w:r w:rsidRPr="00C92540">
              <w:rPr>
                <w:color w:val="000000"/>
                <w:sz w:val="20"/>
                <w:szCs w:val="20"/>
              </w:rPr>
              <w:t>ниципального района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CC1DE3" w:rsidRPr="00C92540" w:rsidRDefault="00CC1DE3" w:rsidP="000278F3">
            <w:pPr>
              <w:shd w:val="clear" w:color="auto" w:fill="FFFFFF"/>
              <w:ind w:left="1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C92540">
              <w:rPr>
                <w:color w:val="000000"/>
                <w:sz w:val="20"/>
                <w:szCs w:val="20"/>
              </w:rPr>
              <w:t>Охрана почв от истощения, разрушения, загрязнения, предотвращение деградации природных ко</w:t>
            </w:r>
            <w:r w:rsidRPr="00C92540">
              <w:rPr>
                <w:color w:val="000000"/>
                <w:sz w:val="20"/>
                <w:szCs w:val="20"/>
              </w:rPr>
              <w:t>м</w:t>
            </w:r>
            <w:r w:rsidRPr="00C92540">
              <w:rPr>
                <w:color w:val="000000"/>
                <w:sz w:val="20"/>
                <w:szCs w:val="20"/>
              </w:rPr>
              <w:t>плексов, повышение пл</w:t>
            </w:r>
            <w:r w:rsidRPr="00C92540">
              <w:rPr>
                <w:color w:val="000000"/>
                <w:sz w:val="20"/>
                <w:szCs w:val="20"/>
              </w:rPr>
              <w:t>о</w:t>
            </w:r>
            <w:r w:rsidRPr="00C92540">
              <w:rPr>
                <w:color w:val="000000"/>
                <w:sz w:val="20"/>
                <w:szCs w:val="20"/>
              </w:rPr>
              <w:t>дородия почв на территории муниципального района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CC1DE3" w:rsidRPr="00C92540" w:rsidRDefault="00CC1DE3" w:rsidP="000278F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C92540">
              <w:rPr>
                <w:color w:val="000000"/>
                <w:sz w:val="20"/>
                <w:szCs w:val="20"/>
              </w:rPr>
              <w:t>Уменьшение, предотвращение и локализация негативного воздействия отходов на окружающую среду и санитарно-эпидемиологическую обстановку территории муниципального ра</w:t>
            </w:r>
            <w:r w:rsidRPr="00C92540">
              <w:rPr>
                <w:color w:val="000000"/>
                <w:sz w:val="20"/>
                <w:szCs w:val="20"/>
              </w:rPr>
              <w:t>й</w:t>
            </w:r>
            <w:r w:rsidRPr="00C92540">
              <w:rPr>
                <w:color w:val="000000"/>
                <w:sz w:val="20"/>
                <w:szCs w:val="20"/>
              </w:rPr>
              <w:t>она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CC1DE3" w:rsidRPr="00C92540" w:rsidRDefault="00CC1DE3" w:rsidP="000278F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C92540">
              <w:rPr>
                <w:color w:val="000000"/>
                <w:sz w:val="20"/>
                <w:szCs w:val="20"/>
              </w:rPr>
              <w:t>Регулирование качества окружающей среды на террит</w:t>
            </w:r>
            <w:r w:rsidRPr="00C92540">
              <w:rPr>
                <w:color w:val="000000"/>
                <w:sz w:val="20"/>
                <w:szCs w:val="20"/>
              </w:rPr>
              <w:t>о</w:t>
            </w:r>
            <w:r w:rsidRPr="00C92540">
              <w:rPr>
                <w:color w:val="000000"/>
                <w:sz w:val="20"/>
                <w:szCs w:val="20"/>
              </w:rPr>
              <w:t>рии муниципального района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CC1DE3" w:rsidRPr="00C92540" w:rsidRDefault="00CC1DE3" w:rsidP="000278F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C92540">
              <w:rPr>
                <w:color w:val="000000"/>
                <w:sz w:val="20"/>
                <w:szCs w:val="20"/>
              </w:rPr>
              <w:t xml:space="preserve">Укрепление и развитие образовательных и воспитательных функций в образовательных </w:t>
            </w:r>
            <w:r>
              <w:rPr>
                <w:color w:val="000000"/>
                <w:sz w:val="20"/>
                <w:szCs w:val="20"/>
              </w:rPr>
              <w:t>учрежд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 xml:space="preserve">ниях, </w:t>
            </w:r>
            <w:r w:rsidRPr="00C92540">
              <w:rPr>
                <w:color w:val="000000"/>
                <w:sz w:val="20"/>
                <w:szCs w:val="20"/>
              </w:rPr>
              <w:t>расширение состава субъектов экологического воспитания, координация их усилий, развитие взаимодействия семьи и образовательных учреждений на территории муниц</w:t>
            </w:r>
            <w:r w:rsidRPr="00C92540">
              <w:rPr>
                <w:color w:val="000000"/>
                <w:sz w:val="20"/>
                <w:szCs w:val="20"/>
              </w:rPr>
              <w:t>и</w:t>
            </w:r>
            <w:r w:rsidRPr="00C92540">
              <w:rPr>
                <w:color w:val="000000"/>
                <w:sz w:val="20"/>
                <w:szCs w:val="20"/>
              </w:rPr>
              <w:t>пального района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CC1DE3" w:rsidRPr="00C92540" w:rsidRDefault="00CC1DE3" w:rsidP="000278F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C92540">
              <w:rPr>
                <w:color w:val="000000"/>
                <w:sz w:val="20"/>
                <w:szCs w:val="20"/>
              </w:rPr>
              <w:t>Повышение уровня гражданского самосознания населения муниципального района, его информ</w:t>
            </w:r>
            <w:r w:rsidRPr="00C92540">
              <w:rPr>
                <w:color w:val="000000"/>
                <w:sz w:val="20"/>
                <w:szCs w:val="20"/>
              </w:rPr>
              <w:t>и</w:t>
            </w:r>
            <w:r w:rsidRPr="00C92540">
              <w:rPr>
                <w:color w:val="000000"/>
                <w:sz w:val="20"/>
                <w:szCs w:val="20"/>
              </w:rPr>
              <w:t>рованности о качестве окружа</w:t>
            </w:r>
            <w:r w:rsidRPr="00C92540">
              <w:rPr>
                <w:color w:val="000000"/>
                <w:sz w:val="20"/>
                <w:szCs w:val="20"/>
              </w:rPr>
              <w:t>ю</w:t>
            </w:r>
            <w:r w:rsidRPr="00C92540">
              <w:rPr>
                <w:color w:val="000000"/>
                <w:sz w:val="20"/>
                <w:szCs w:val="20"/>
              </w:rPr>
              <w:t>щей среды.</w:t>
            </w:r>
          </w:p>
        </w:tc>
      </w:tr>
      <w:tr w:rsidR="00CC1DE3" w:rsidRPr="00C92540" w:rsidTr="000278F3">
        <w:tc>
          <w:tcPr>
            <w:tcW w:w="2093" w:type="dxa"/>
          </w:tcPr>
          <w:p w:rsidR="00CC1DE3" w:rsidRPr="0003520F" w:rsidRDefault="00CC1DE3" w:rsidP="000278F3">
            <w:pPr>
              <w:shd w:val="clear" w:color="auto" w:fill="FFFFFF"/>
              <w:rPr>
                <w:sz w:val="16"/>
                <w:szCs w:val="16"/>
              </w:rPr>
            </w:pPr>
            <w:r w:rsidRPr="0003520F">
              <w:rPr>
                <w:color w:val="000000"/>
                <w:sz w:val="16"/>
                <w:szCs w:val="16"/>
              </w:rPr>
              <w:t>Сроки и этапы</w:t>
            </w:r>
          </w:p>
          <w:p w:rsidR="00CC1DE3" w:rsidRPr="0003520F" w:rsidRDefault="00CC1DE3" w:rsidP="000278F3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03520F">
              <w:rPr>
                <w:color w:val="000000"/>
                <w:sz w:val="16"/>
                <w:szCs w:val="16"/>
              </w:rPr>
              <w:t>реализации</w:t>
            </w:r>
          </w:p>
          <w:p w:rsidR="00CC1DE3" w:rsidRPr="0003520F" w:rsidRDefault="00CC1DE3" w:rsidP="000278F3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03520F">
              <w:rPr>
                <w:color w:val="000000"/>
                <w:sz w:val="16"/>
                <w:szCs w:val="16"/>
              </w:rPr>
              <w:t>программы</w:t>
            </w:r>
          </w:p>
        </w:tc>
        <w:tc>
          <w:tcPr>
            <w:tcW w:w="7796" w:type="dxa"/>
          </w:tcPr>
          <w:p w:rsidR="00CC1DE3" w:rsidRPr="00C92540" w:rsidRDefault="00CC1DE3" w:rsidP="000278F3">
            <w:pPr>
              <w:shd w:val="clear" w:color="auto" w:fill="FFFFFF"/>
              <w:rPr>
                <w:sz w:val="20"/>
                <w:szCs w:val="20"/>
              </w:rPr>
            </w:pPr>
            <w:r w:rsidRPr="00C92540">
              <w:rPr>
                <w:color w:val="000000"/>
                <w:sz w:val="20"/>
                <w:szCs w:val="20"/>
              </w:rPr>
              <w:t xml:space="preserve">  201</w:t>
            </w:r>
            <w:r w:rsidRPr="00CC1DE3">
              <w:rPr>
                <w:color w:val="000000"/>
                <w:sz w:val="20"/>
                <w:szCs w:val="20"/>
              </w:rPr>
              <w:t>6</w:t>
            </w:r>
            <w:r w:rsidRPr="00C92540">
              <w:rPr>
                <w:color w:val="000000"/>
                <w:sz w:val="20"/>
                <w:szCs w:val="20"/>
              </w:rPr>
              <w:t xml:space="preserve"> -20</w:t>
            </w:r>
            <w:r w:rsidRPr="00CC1DE3">
              <w:rPr>
                <w:color w:val="000000"/>
                <w:sz w:val="20"/>
                <w:szCs w:val="20"/>
              </w:rPr>
              <w:t>20</w:t>
            </w:r>
            <w:r w:rsidRPr="00C92540">
              <w:rPr>
                <w:color w:val="000000"/>
                <w:sz w:val="20"/>
                <w:szCs w:val="20"/>
              </w:rPr>
              <w:t xml:space="preserve"> годы</w:t>
            </w:r>
          </w:p>
          <w:p w:rsidR="00CC1DE3" w:rsidRPr="00C92540" w:rsidRDefault="00CC1DE3" w:rsidP="000278F3">
            <w:pPr>
              <w:shd w:val="clear" w:color="auto" w:fill="FFFFFF"/>
              <w:ind w:right="1613"/>
              <w:rPr>
                <w:color w:val="000000"/>
                <w:sz w:val="20"/>
                <w:szCs w:val="20"/>
              </w:rPr>
            </w:pPr>
            <w:r w:rsidRPr="00C92540">
              <w:rPr>
                <w:color w:val="000000"/>
                <w:sz w:val="20"/>
                <w:szCs w:val="20"/>
              </w:rPr>
              <w:t xml:space="preserve">  Этапы: </w:t>
            </w:r>
          </w:p>
          <w:p w:rsidR="00CC1DE3" w:rsidRPr="00C92540" w:rsidRDefault="00CC1DE3" w:rsidP="000278F3">
            <w:pPr>
              <w:shd w:val="clear" w:color="auto" w:fill="FFFFFF"/>
              <w:ind w:left="106" w:right="1613"/>
              <w:rPr>
                <w:color w:val="000000"/>
                <w:sz w:val="20"/>
                <w:szCs w:val="20"/>
              </w:rPr>
            </w:pPr>
            <w:r w:rsidRPr="00C92540">
              <w:rPr>
                <w:color w:val="000000"/>
                <w:sz w:val="20"/>
                <w:szCs w:val="20"/>
              </w:rPr>
              <w:t xml:space="preserve">Первый этап (2016-2017 гг.) </w:t>
            </w:r>
          </w:p>
          <w:p w:rsidR="00CC1DE3" w:rsidRPr="00C92540" w:rsidRDefault="00CC1DE3" w:rsidP="000278F3">
            <w:pPr>
              <w:shd w:val="clear" w:color="auto" w:fill="FFFFFF"/>
              <w:ind w:left="106" w:right="1613"/>
              <w:rPr>
                <w:color w:val="000000"/>
                <w:sz w:val="20"/>
                <w:szCs w:val="20"/>
              </w:rPr>
            </w:pPr>
            <w:r w:rsidRPr="00C92540">
              <w:rPr>
                <w:color w:val="000000"/>
                <w:sz w:val="20"/>
                <w:szCs w:val="20"/>
              </w:rPr>
              <w:t>Второй этап (2018-2019 гг.)</w:t>
            </w:r>
          </w:p>
          <w:p w:rsidR="00CC1DE3" w:rsidRPr="00C92540" w:rsidRDefault="00CC1DE3" w:rsidP="000278F3">
            <w:pPr>
              <w:shd w:val="clear" w:color="auto" w:fill="FFFFFF"/>
              <w:ind w:left="106" w:right="1613"/>
              <w:rPr>
                <w:sz w:val="20"/>
                <w:szCs w:val="20"/>
              </w:rPr>
            </w:pPr>
            <w:r w:rsidRPr="00C92540">
              <w:rPr>
                <w:color w:val="000000"/>
                <w:sz w:val="20"/>
                <w:szCs w:val="20"/>
              </w:rPr>
              <w:t>Третий этап (2019-20</w:t>
            </w:r>
            <w:r w:rsidRPr="00CC1DE3">
              <w:rPr>
                <w:color w:val="000000"/>
                <w:sz w:val="20"/>
                <w:szCs w:val="20"/>
              </w:rPr>
              <w:t>20</w:t>
            </w:r>
            <w:r w:rsidRPr="00C92540">
              <w:rPr>
                <w:color w:val="000000"/>
                <w:sz w:val="20"/>
                <w:szCs w:val="20"/>
              </w:rPr>
              <w:t xml:space="preserve"> гг.)</w:t>
            </w:r>
          </w:p>
        </w:tc>
      </w:tr>
      <w:tr w:rsidR="00CC1DE3" w:rsidRPr="00C92540" w:rsidTr="000278F3">
        <w:tc>
          <w:tcPr>
            <w:tcW w:w="2093" w:type="dxa"/>
          </w:tcPr>
          <w:p w:rsidR="00CC1DE3" w:rsidRPr="0003520F" w:rsidRDefault="00CC1DE3" w:rsidP="000278F3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03520F">
              <w:rPr>
                <w:color w:val="000000"/>
                <w:spacing w:val="-2"/>
                <w:sz w:val="16"/>
                <w:szCs w:val="16"/>
              </w:rPr>
              <w:t>Источники</w:t>
            </w:r>
          </w:p>
          <w:p w:rsidR="00CC1DE3" w:rsidRPr="0003520F" w:rsidRDefault="00CC1DE3" w:rsidP="000278F3">
            <w:pPr>
              <w:shd w:val="clear" w:color="auto" w:fill="FFFFFF"/>
              <w:rPr>
                <w:sz w:val="16"/>
                <w:szCs w:val="16"/>
              </w:rPr>
            </w:pPr>
            <w:r w:rsidRPr="0003520F">
              <w:rPr>
                <w:color w:val="000000"/>
                <w:sz w:val="16"/>
                <w:szCs w:val="16"/>
              </w:rPr>
              <w:t>финансиров</w:t>
            </w:r>
            <w:r w:rsidRPr="0003520F">
              <w:rPr>
                <w:color w:val="000000"/>
                <w:sz w:val="16"/>
                <w:szCs w:val="16"/>
              </w:rPr>
              <w:t>а</w:t>
            </w:r>
            <w:r w:rsidRPr="0003520F">
              <w:rPr>
                <w:color w:val="000000"/>
                <w:sz w:val="16"/>
                <w:szCs w:val="16"/>
              </w:rPr>
              <w:t>ния</w:t>
            </w:r>
          </w:p>
          <w:p w:rsidR="00CC1DE3" w:rsidRPr="0003520F" w:rsidRDefault="00CC1DE3" w:rsidP="000278F3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03520F">
              <w:rPr>
                <w:color w:val="000000"/>
                <w:spacing w:val="-1"/>
                <w:sz w:val="16"/>
                <w:szCs w:val="16"/>
              </w:rPr>
              <w:t>программы</w:t>
            </w:r>
          </w:p>
          <w:p w:rsidR="00CC1DE3" w:rsidRPr="0003520F" w:rsidRDefault="00CC1DE3" w:rsidP="000278F3">
            <w:pPr>
              <w:shd w:val="clear" w:color="auto" w:fill="FFFFFF"/>
              <w:ind w:left="10"/>
              <w:rPr>
                <w:color w:val="000000"/>
                <w:sz w:val="16"/>
                <w:szCs w:val="16"/>
              </w:rPr>
            </w:pPr>
            <w:r w:rsidRPr="0003520F">
              <w:rPr>
                <w:color w:val="000000"/>
                <w:sz w:val="16"/>
                <w:szCs w:val="16"/>
              </w:rPr>
              <w:t>района</w:t>
            </w:r>
          </w:p>
        </w:tc>
        <w:tc>
          <w:tcPr>
            <w:tcW w:w="7796" w:type="dxa"/>
          </w:tcPr>
          <w:p w:rsidR="00CC1DE3" w:rsidRDefault="00CC1DE3" w:rsidP="000278F3">
            <w:pPr>
              <w:shd w:val="clear" w:color="auto" w:fill="FFFFFF"/>
              <w:ind w:left="139"/>
              <w:rPr>
                <w:color w:val="000000"/>
                <w:sz w:val="20"/>
                <w:szCs w:val="20"/>
              </w:rPr>
            </w:pPr>
            <w:r w:rsidRPr="00C92540">
              <w:rPr>
                <w:color w:val="000000"/>
                <w:sz w:val="20"/>
                <w:szCs w:val="20"/>
              </w:rPr>
              <w:t>Средства федерального бюджета, бюджета Республики Татарстан, бюджетов муниципальных о</w:t>
            </w:r>
            <w:r w:rsidRPr="00C92540">
              <w:rPr>
                <w:color w:val="000000"/>
                <w:sz w:val="20"/>
                <w:szCs w:val="20"/>
              </w:rPr>
              <w:t>б</w:t>
            </w:r>
            <w:r w:rsidRPr="00C92540">
              <w:rPr>
                <w:color w:val="000000"/>
                <w:sz w:val="20"/>
                <w:szCs w:val="20"/>
              </w:rPr>
              <w:t>разований, внебюдже</w:t>
            </w:r>
            <w:r w:rsidRPr="00C92540">
              <w:rPr>
                <w:color w:val="000000"/>
                <w:sz w:val="20"/>
                <w:szCs w:val="20"/>
              </w:rPr>
              <w:t>т</w:t>
            </w:r>
            <w:r w:rsidRPr="00C92540">
              <w:rPr>
                <w:color w:val="000000"/>
                <w:sz w:val="20"/>
                <w:szCs w:val="20"/>
              </w:rPr>
              <w:t>ных фондов в соответствии с законодательством (</w:t>
            </w:r>
            <w:proofErr w:type="gramStart"/>
            <w:r w:rsidRPr="00C92540">
              <w:rPr>
                <w:color w:val="000000"/>
                <w:sz w:val="20"/>
                <w:szCs w:val="20"/>
              </w:rPr>
              <w:t>млн</w:t>
            </w:r>
            <w:proofErr w:type="gramEnd"/>
            <w:r w:rsidRPr="00C92540">
              <w:rPr>
                <w:color w:val="000000"/>
                <w:sz w:val="20"/>
                <w:szCs w:val="20"/>
              </w:rPr>
              <w:t>, рублей)</w:t>
            </w:r>
          </w:p>
          <w:tbl>
            <w:tblPr>
              <w:tblW w:w="8503" w:type="dxa"/>
              <w:tblInd w:w="1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4"/>
              <w:gridCol w:w="1409"/>
              <w:gridCol w:w="1409"/>
              <w:gridCol w:w="2139"/>
              <w:gridCol w:w="1792"/>
            </w:tblGrid>
            <w:tr w:rsidR="00CC1DE3" w:rsidRPr="001B13E9" w:rsidTr="000278F3">
              <w:tc>
                <w:tcPr>
                  <w:tcW w:w="1754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Источники ф</w:t>
                  </w:r>
                  <w:r w:rsidRPr="001B13E9">
                    <w:rPr>
                      <w:sz w:val="20"/>
                      <w:szCs w:val="20"/>
                    </w:rPr>
                    <w:t>и</w:t>
                  </w:r>
                  <w:r w:rsidRPr="001B13E9">
                    <w:rPr>
                      <w:sz w:val="20"/>
                      <w:szCs w:val="20"/>
                    </w:rPr>
                    <w:t>нансирования</w:t>
                  </w:r>
                </w:p>
              </w:tc>
              <w:tc>
                <w:tcPr>
                  <w:tcW w:w="1409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Бюджет РФ</w:t>
                  </w:r>
                </w:p>
              </w:tc>
              <w:tc>
                <w:tcPr>
                  <w:tcW w:w="1409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Бюджет РТ</w:t>
                  </w:r>
                </w:p>
              </w:tc>
              <w:tc>
                <w:tcPr>
                  <w:tcW w:w="2139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792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Средства пре</w:t>
                  </w:r>
                  <w:r w:rsidRPr="001B13E9">
                    <w:rPr>
                      <w:sz w:val="20"/>
                      <w:szCs w:val="20"/>
                    </w:rPr>
                    <w:t>д</w:t>
                  </w:r>
                  <w:r w:rsidRPr="001B13E9">
                    <w:rPr>
                      <w:sz w:val="20"/>
                      <w:szCs w:val="20"/>
                    </w:rPr>
                    <w:t>приятий</w:t>
                  </w:r>
                </w:p>
              </w:tc>
            </w:tr>
            <w:tr w:rsidR="00CC1DE3" w:rsidRPr="001B13E9" w:rsidTr="000278F3">
              <w:tc>
                <w:tcPr>
                  <w:tcW w:w="1754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1409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0,48</w:t>
                  </w:r>
                </w:p>
              </w:tc>
              <w:tc>
                <w:tcPr>
                  <w:tcW w:w="1409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8,3</w:t>
                  </w:r>
                </w:p>
              </w:tc>
              <w:tc>
                <w:tcPr>
                  <w:tcW w:w="2139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1,6</w:t>
                  </w:r>
                </w:p>
              </w:tc>
              <w:tc>
                <w:tcPr>
                  <w:tcW w:w="1792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CC1DE3" w:rsidRPr="001B13E9" w:rsidTr="000278F3">
              <w:tc>
                <w:tcPr>
                  <w:tcW w:w="1754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1409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5,4</w:t>
                  </w:r>
                </w:p>
              </w:tc>
              <w:tc>
                <w:tcPr>
                  <w:tcW w:w="1409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83,9</w:t>
                  </w:r>
                </w:p>
              </w:tc>
              <w:tc>
                <w:tcPr>
                  <w:tcW w:w="2139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2,08</w:t>
                  </w:r>
                </w:p>
              </w:tc>
              <w:tc>
                <w:tcPr>
                  <w:tcW w:w="1792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CC1DE3" w:rsidRPr="001B13E9" w:rsidTr="000278F3">
              <w:tc>
                <w:tcPr>
                  <w:tcW w:w="1754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1409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4,069</w:t>
                  </w:r>
                </w:p>
              </w:tc>
              <w:tc>
                <w:tcPr>
                  <w:tcW w:w="1409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67,231</w:t>
                  </w:r>
                </w:p>
              </w:tc>
              <w:tc>
                <w:tcPr>
                  <w:tcW w:w="2139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0,63</w:t>
                  </w:r>
                </w:p>
              </w:tc>
              <w:tc>
                <w:tcPr>
                  <w:tcW w:w="1792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CC1DE3" w:rsidRPr="001B13E9" w:rsidTr="000278F3">
              <w:tc>
                <w:tcPr>
                  <w:tcW w:w="1754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1409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09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139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0,83</w:t>
                  </w:r>
                </w:p>
              </w:tc>
              <w:tc>
                <w:tcPr>
                  <w:tcW w:w="1792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2,5</w:t>
                  </w:r>
                </w:p>
              </w:tc>
            </w:tr>
            <w:tr w:rsidR="00CC1DE3" w:rsidRPr="001B13E9" w:rsidTr="000278F3">
              <w:tc>
                <w:tcPr>
                  <w:tcW w:w="1754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409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0,56</w:t>
                  </w:r>
                </w:p>
              </w:tc>
              <w:tc>
                <w:tcPr>
                  <w:tcW w:w="1409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4,54</w:t>
                  </w:r>
                </w:p>
              </w:tc>
              <w:tc>
                <w:tcPr>
                  <w:tcW w:w="2139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0,83</w:t>
                  </w:r>
                </w:p>
              </w:tc>
              <w:tc>
                <w:tcPr>
                  <w:tcW w:w="1792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CC1DE3" w:rsidRPr="001B13E9" w:rsidTr="000278F3">
              <w:tc>
                <w:tcPr>
                  <w:tcW w:w="1754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409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11,509</w:t>
                  </w:r>
                </w:p>
              </w:tc>
              <w:tc>
                <w:tcPr>
                  <w:tcW w:w="1409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168,971</w:t>
                  </w:r>
                </w:p>
              </w:tc>
              <w:tc>
                <w:tcPr>
                  <w:tcW w:w="2139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5,97</w:t>
                  </w:r>
                </w:p>
              </w:tc>
              <w:tc>
                <w:tcPr>
                  <w:tcW w:w="1792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2,5</w:t>
                  </w:r>
                </w:p>
              </w:tc>
            </w:tr>
            <w:tr w:rsidR="00CC1DE3" w:rsidRPr="001B13E9" w:rsidTr="000278F3">
              <w:tc>
                <w:tcPr>
                  <w:tcW w:w="1754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Ресурсное обе</w:t>
                  </w:r>
                  <w:r w:rsidRPr="001B13E9">
                    <w:rPr>
                      <w:sz w:val="20"/>
                      <w:szCs w:val="20"/>
                    </w:rPr>
                    <w:t>с</w:t>
                  </w:r>
                  <w:r w:rsidRPr="001B13E9">
                    <w:rPr>
                      <w:sz w:val="20"/>
                      <w:szCs w:val="20"/>
                    </w:rPr>
                    <w:t>печение</w:t>
                  </w:r>
                </w:p>
              </w:tc>
              <w:tc>
                <w:tcPr>
                  <w:tcW w:w="4957" w:type="dxa"/>
                  <w:gridSpan w:val="3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  <w:r w:rsidRPr="001B13E9">
                    <w:rPr>
                      <w:sz w:val="20"/>
                      <w:szCs w:val="20"/>
                    </w:rPr>
                    <w:t>188,95</w:t>
                  </w:r>
                </w:p>
              </w:tc>
              <w:tc>
                <w:tcPr>
                  <w:tcW w:w="1792" w:type="dxa"/>
                  <w:shd w:val="clear" w:color="auto" w:fill="auto"/>
                </w:tcPr>
                <w:p w:rsidR="00CC1DE3" w:rsidRPr="001B13E9" w:rsidRDefault="00CC1DE3" w:rsidP="000278F3">
                  <w:pPr>
                    <w:framePr w:hSpace="180" w:wrap="around" w:vAnchor="page" w:hAnchor="margin" w:y="2379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C1DE3" w:rsidRPr="00C92540" w:rsidRDefault="00CC1DE3" w:rsidP="000278F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CC1DE3" w:rsidRPr="00C92540" w:rsidTr="000278F3">
        <w:tc>
          <w:tcPr>
            <w:tcW w:w="2093" w:type="dxa"/>
          </w:tcPr>
          <w:p w:rsidR="00CC1DE3" w:rsidRPr="0003520F" w:rsidRDefault="00CC1DE3" w:rsidP="000278F3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03520F">
              <w:rPr>
                <w:color w:val="000000"/>
                <w:sz w:val="16"/>
                <w:szCs w:val="16"/>
              </w:rPr>
              <w:t>Ожидаемые конечные р</w:t>
            </w:r>
            <w:r w:rsidRPr="0003520F">
              <w:rPr>
                <w:color w:val="000000"/>
                <w:sz w:val="16"/>
                <w:szCs w:val="16"/>
              </w:rPr>
              <w:t>е</w:t>
            </w:r>
            <w:r w:rsidRPr="0003520F">
              <w:rPr>
                <w:color w:val="000000"/>
                <w:sz w:val="16"/>
                <w:szCs w:val="16"/>
              </w:rPr>
              <w:t xml:space="preserve">зультаты </w:t>
            </w:r>
            <w:r w:rsidRPr="0003520F">
              <w:rPr>
                <w:color w:val="000000"/>
                <w:spacing w:val="-1"/>
                <w:sz w:val="16"/>
                <w:szCs w:val="16"/>
              </w:rPr>
              <w:t>реал</w:t>
            </w:r>
            <w:r w:rsidRPr="0003520F">
              <w:rPr>
                <w:color w:val="000000"/>
                <w:spacing w:val="-1"/>
                <w:sz w:val="16"/>
                <w:szCs w:val="16"/>
              </w:rPr>
              <w:t>и</w:t>
            </w:r>
            <w:r w:rsidRPr="0003520F">
              <w:rPr>
                <w:color w:val="000000"/>
                <w:spacing w:val="-1"/>
                <w:sz w:val="16"/>
                <w:szCs w:val="16"/>
              </w:rPr>
              <w:t>зации програ</w:t>
            </w:r>
            <w:r w:rsidRPr="0003520F">
              <w:rPr>
                <w:color w:val="000000"/>
                <w:spacing w:val="-1"/>
                <w:sz w:val="16"/>
                <w:szCs w:val="16"/>
              </w:rPr>
              <w:t>м</w:t>
            </w:r>
            <w:r w:rsidRPr="0003520F">
              <w:rPr>
                <w:color w:val="000000"/>
                <w:spacing w:val="-1"/>
                <w:sz w:val="16"/>
                <w:szCs w:val="16"/>
              </w:rPr>
              <w:t xml:space="preserve">мы </w:t>
            </w:r>
            <w:r w:rsidRPr="0003520F">
              <w:rPr>
                <w:color w:val="000000"/>
                <w:sz w:val="16"/>
                <w:szCs w:val="16"/>
              </w:rPr>
              <w:t>(индикаторы оценки резул</w:t>
            </w:r>
            <w:r w:rsidRPr="0003520F">
              <w:rPr>
                <w:color w:val="000000"/>
                <w:sz w:val="16"/>
                <w:szCs w:val="16"/>
              </w:rPr>
              <w:t>ь</w:t>
            </w:r>
            <w:r w:rsidRPr="0003520F">
              <w:rPr>
                <w:color w:val="000000"/>
                <w:sz w:val="16"/>
                <w:szCs w:val="16"/>
              </w:rPr>
              <w:t>татов)</w:t>
            </w:r>
          </w:p>
          <w:p w:rsidR="00CC1DE3" w:rsidRPr="0003520F" w:rsidRDefault="00CC1DE3" w:rsidP="000278F3">
            <w:pPr>
              <w:shd w:val="clear" w:color="auto" w:fill="FFFFFF"/>
              <w:ind w:left="10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796" w:type="dxa"/>
          </w:tcPr>
          <w:p w:rsidR="00CC1DE3" w:rsidRPr="00F52130" w:rsidRDefault="00CC1DE3" w:rsidP="000278F3">
            <w:pPr>
              <w:shd w:val="clear" w:color="auto" w:fill="FFFFFF"/>
              <w:ind w:right="77" w:firstLine="259"/>
              <w:rPr>
                <w:sz w:val="20"/>
                <w:szCs w:val="20"/>
              </w:rPr>
            </w:pPr>
            <w:r w:rsidRPr="00F52130">
              <w:rPr>
                <w:color w:val="000000"/>
                <w:sz w:val="20"/>
                <w:szCs w:val="20"/>
              </w:rPr>
              <w:t>Реализация программных мероприятий в полном объеме п</w:t>
            </w:r>
            <w:r w:rsidRPr="00F52130">
              <w:rPr>
                <w:color w:val="000000"/>
                <w:sz w:val="20"/>
                <w:szCs w:val="20"/>
              </w:rPr>
              <w:t>о</w:t>
            </w:r>
            <w:r w:rsidRPr="00F52130">
              <w:rPr>
                <w:color w:val="000000"/>
                <w:sz w:val="20"/>
                <w:szCs w:val="20"/>
              </w:rPr>
              <w:t>зволит обеспечить к 2020 г.</w:t>
            </w:r>
          </w:p>
          <w:p w:rsidR="00CC1DE3" w:rsidRPr="00F52130" w:rsidRDefault="00CC1DE3" w:rsidP="000278F3">
            <w:pPr>
              <w:shd w:val="clear" w:color="auto" w:fill="FFFFFF"/>
              <w:ind w:right="67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F52130">
              <w:rPr>
                <w:color w:val="000000"/>
                <w:sz w:val="20"/>
                <w:szCs w:val="20"/>
              </w:rPr>
              <w:t>нижение удельного сброса загрязненных сточных вод;</w:t>
            </w:r>
          </w:p>
          <w:p w:rsidR="00CC1DE3" w:rsidRPr="00F52130" w:rsidRDefault="00CC1DE3" w:rsidP="000278F3">
            <w:pPr>
              <w:shd w:val="clear" w:color="auto" w:fill="FFFFFF"/>
              <w:ind w:right="67"/>
              <w:rPr>
                <w:sz w:val="20"/>
                <w:szCs w:val="20"/>
              </w:rPr>
            </w:pPr>
            <w:r w:rsidRPr="00F52130">
              <w:rPr>
                <w:color w:val="000000"/>
                <w:sz w:val="20"/>
                <w:szCs w:val="20"/>
              </w:rPr>
              <w:t xml:space="preserve">снижение удельных выбросов загрязняющих веществ в атмосферный воздух. </w:t>
            </w:r>
          </w:p>
          <w:p w:rsidR="00CC1DE3" w:rsidRPr="00F52130" w:rsidRDefault="00CC1DE3" w:rsidP="000278F3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52130">
              <w:rPr>
                <w:rFonts w:ascii="Times New Roman" w:hAnsi="Times New Roman" w:cs="Times New Roman"/>
                <w:sz w:val="20"/>
                <w:szCs w:val="20"/>
              </w:rPr>
              <w:t>арантированное водоснабжение населения обеспечение 100%</w:t>
            </w:r>
          </w:p>
          <w:p w:rsidR="00CC1DE3" w:rsidRPr="00F52130" w:rsidRDefault="00CC1DE3" w:rsidP="00027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52130">
              <w:rPr>
                <w:sz w:val="20"/>
                <w:szCs w:val="20"/>
              </w:rPr>
              <w:t>снащение улиц площадками для сбора мусора и отходов на 100%</w:t>
            </w:r>
          </w:p>
          <w:p w:rsidR="00CC1DE3" w:rsidRPr="00F52130" w:rsidRDefault="00CC1DE3" w:rsidP="000278F3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52130">
              <w:rPr>
                <w:rFonts w:ascii="Times New Roman" w:hAnsi="Times New Roman" w:cs="Times New Roman"/>
                <w:sz w:val="20"/>
                <w:szCs w:val="20"/>
              </w:rPr>
              <w:t>овышение качества очистки канализационных стоков</w:t>
            </w:r>
          </w:p>
          <w:p w:rsidR="00CC1DE3" w:rsidRPr="00F52130" w:rsidRDefault="00CC1DE3" w:rsidP="00027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52130">
              <w:rPr>
                <w:sz w:val="20"/>
                <w:szCs w:val="20"/>
              </w:rPr>
              <w:t>ащита населения от паводковых вод</w:t>
            </w:r>
          </w:p>
          <w:p w:rsidR="00CC1DE3" w:rsidRPr="00F52130" w:rsidRDefault="00CC1DE3" w:rsidP="000278F3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52130">
              <w:rPr>
                <w:rFonts w:ascii="Times New Roman" w:hAnsi="Times New Roman" w:cs="Times New Roman"/>
                <w:sz w:val="20"/>
                <w:szCs w:val="20"/>
              </w:rPr>
              <w:t>лучшение экологического состояния поселений</w:t>
            </w:r>
          </w:p>
          <w:p w:rsidR="00CC1DE3" w:rsidRPr="00F52130" w:rsidRDefault="00CC1DE3" w:rsidP="00027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52130">
              <w:rPr>
                <w:sz w:val="20"/>
                <w:szCs w:val="20"/>
              </w:rPr>
              <w:t>иквидация  диких карьеров</w:t>
            </w:r>
          </w:p>
          <w:p w:rsidR="00CC1DE3" w:rsidRPr="00F52130" w:rsidRDefault="00CC1DE3" w:rsidP="00027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F52130">
              <w:rPr>
                <w:sz w:val="20"/>
                <w:szCs w:val="20"/>
              </w:rPr>
              <w:t>чет объектов зеленого фонда населенных пунктов</w:t>
            </w:r>
          </w:p>
          <w:p w:rsidR="00CC1DE3" w:rsidRPr="00F52130" w:rsidRDefault="00CC1DE3" w:rsidP="00027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52130">
              <w:rPr>
                <w:sz w:val="20"/>
                <w:szCs w:val="20"/>
              </w:rPr>
              <w:t>зеленение территории населенных пунктов</w:t>
            </w:r>
          </w:p>
          <w:p w:rsidR="00CC1DE3" w:rsidRPr="00F52130" w:rsidRDefault="00CC1DE3" w:rsidP="000278F3">
            <w:pPr>
              <w:pStyle w:val="aff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F52130">
              <w:rPr>
                <w:rFonts w:ascii="Times New Roman" w:hAnsi="Times New Roman" w:cs="Times New Roman"/>
                <w:sz w:val="20"/>
                <w:szCs w:val="20"/>
              </w:rPr>
              <w:t>ормирование экологического мышления</w:t>
            </w:r>
          </w:p>
          <w:p w:rsidR="00CC1DE3" w:rsidRPr="00C92540" w:rsidRDefault="00CC1DE3" w:rsidP="000278F3">
            <w:pPr>
              <w:shd w:val="clear" w:color="auto" w:fill="FFFFFF"/>
              <w:ind w:left="10" w:firstLine="25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CC1DE3" w:rsidRPr="00A07C51" w:rsidRDefault="00CC1DE3" w:rsidP="00CC1DE3">
      <w:pPr>
        <w:rPr>
          <w:sz w:val="28"/>
          <w:szCs w:val="28"/>
        </w:rPr>
      </w:pPr>
    </w:p>
    <w:p w:rsidR="00CC1DE3" w:rsidRDefault="00CC1DE3" w:rsidP="00CC1DE3">
      <w:pPr>
        <w:rPr>
          <w:b/>
        </w:rPr>
      </w:pPr>
    </w:p>
    <w:p w:rsidR="00CC1DE3" w:rsidRDefault="00CC1DE3" w:rsidP="00CC1DE3">
      <w:pPr>
        <w:rPr>
          <w:b/>
        </w:rPr>
      </w:pPr>
      <w:r>
        <w:rPr>
          <w:b/>
        </w:rPr>
        <w:t xml:space="preserve">                     </w:t>
      </w:r>
    </w:p>
    <w:p w:rsidR="00CC1DE3" w:rsidRPr="001F0BC4" w:rsidRDefault="00CC1DE3" w:rsidP="00CC1DE3">
      <w:pPr>
        <w:numPr>
          <w:ilvl w:val="0"/>
          <w:numId w:val="36"/>
        </w:numPr>
        <w:jc w:val="center"/>
        <w:rPr>
          <w:b/>
        </w:rPr>
      </w:pPr>
      <w:r w:rsidRPr="001F0BC4">
        <w:rPr>
          <w:b/>
        </w:rPr>
        <w:t>Введение</w:t>
      </w:r>
    </w:p>
    <w:p w:rsidR="00CC1DE3" w:rsidRPr="001F0BC4" w:rsidRDefault="00CC1DE3" w:rsidP="00CC1DE3">
      <w:pPr>
        <w:ind w:firstLine="708"/>
        <w:jc w:val="center"/>
      </w:pPr>
    </w:p>
    <w:p w:rsidR="00CC1DE3" w:rsidRPr="001F0BC4" w:rsidRDefault="00CC1DE3" w:rsidP="00CC1DE3">
      <w:pPr>
        <w:ind w:firstLine="708"/>
        <w:jc w:val="both"/>
      </w:pPr>
      <w:r w:rsidRPr="001F0BC4">
        <w:t xml:space="preserve">В последнее </w:t>
      </w:r>
      <w:proofErr w:type="gramStart"/>
      <w:r w:rsidRPr="001F0BC4">
        <w:t>время</w:t>
      </w:r>
      <w:proofErr w:type="gramEnd"/>
      <w:r w:rsidRPr="001F0BC4">
        <w:t xml:space="preserve"> как на государственном уровне, так и в общественном сознании укрепляется понимание того, что дальнейшее развитие цивилизации в привычном уровне все более ускоряющегося научно-технического прогресса без оглядки на вносимые при этом в природу изменения, нередко необратимые, чревато опасными, а возможно, и кат</w:t>
      </w:r>
      <w:r w:rsidRPr="001F0BC4">
        <w:t>а</w:t>
      </w:r>
      <w:r w:rsidRPr="001F0BC4">
        <w:t>строфическими последствиями, прежде всего для самого человека как важнейшей биот</w:t>
      </w:r>
      <w:r w:rsidRPr="001F0BC4">
        <w:t>и</w:t>
      </w:r>
      <w:r w:rsidRPr="001F0BC4">
        <w:t>ческой составляющей планеты. Научной основой долговременной экологической полит</w:t>
      </w:r>
      <w:r w:rsidRPr="001F0BC4">
        <w:t>и</w:t>
      </w:r>
      <w:r w:rsidRPr="001F0BC4">
        <w:t>ки Республики Татарстан, реализующей сбалансированное решение социально-экономических, хозяйственных и экологических задач, является концепция перехода Ре</w:t>
      </w:r>
      <w:r w:rsidRPr="001F0BC4">
        <w:t>с</w:t>
      </w:r>
      <w:r w:rsidRPr="001F0BC4">
        <w:t>публики Татарстан к устойчивому развитию, нацеленная на рациональное природопольз</w:t>
      </w:r>
      <w:r w:rsidRPr="001F0BC4">
        <w:t>о</w:t>
      </w:r>
      <w:r w:rsidRPr="001F0BC4">
        <w:t>вание и снижение отрицательного воздействия на окружающую природную среду.</w:t>
      </w:r>
    </w:p>
    <w:p w:rsidR="00CC1DE3" w:rsidRPr="001F0BC4" w:rsidRDefault="00CC1DE3" w:rsidP="00CC1DE3">
      <w:pPr>
        <w:ind w:firstLine="708"/>
        <w:jc w:val="both"/>
      </w:pPr>
      <w:r w:rsidRPr="001F0BC4">
        <w:t>Вопрос охраны окружающей среды и рационального использования природных р</w:t>
      </w:r>
      <w:r w:rsidRPr="001F0BC4">
        <w:t>е</w:t>
      </w:r>
      <w:r w:rsidRPr="001F0BC4">
        <w:t xml:space="preserve">сурсов в Апастовском районе, в силу его расположения приобретает особое значение. Спектр экологических проблем, назревших за последние годы, требует неотлагательный и комплексный подход для их решения и сохранения регенеративных возможностей </w:t>
      </w:r>
      <w:proofErr w:type="gramStart"/>
      <w:r w:rsidRPr="001F0BC4">
        <w:t>ест</w:t>
      </w:r>
      <w:r w:rsidRPr="001F0BC4">
        <w:t>е</w:t>
      </w:r>
      <w:r w:rsidRPr="001F0BC4">
        <w:t>ственно-исторического</w:t>
      </w:r>
      <w:proofErr w:type="gramEnd"/>
      <w:r w:rsidRPr="001F0BC4">
        <w:t xml:space="preserve"> (природного) потенциала территории Апастовского района, с чем во многом связано здоровье и благосостояние общества.</w:t>
      </w:r>
    </w:p>
    <w:p w:rsidR="00CC1DE3" w:rsidRPr="00A07C51" w:rsidRDefault="00CC1DE3" w:rsidP="00CC1DE3">
      <w:pPr>
        <w:rPr>
          <w:sz w:val="28"/>
          <w:szCs w:val="28"/>
        </w:rPr>
      </w:pPr>
      <w:r w:rsidRPr="001F0BC4">
        <w:br w:type="page"/>
      </w:r>
      <w:r w:rsidRPr="00A07C51">
        <w:rPr>
          <w:sz w:val="28"/>
          <w:szCs w:val="28"/>
        </w:rPr>
        <w:t xml:space="preserve"> </w:t>
      </w:r>
    </w:p>
    <w:p w:rsidR="00CC1DE3" w:rsidRPr="001F0BC4" w:rsidRDefault="00CC1DE3" w:rsidP="00CC1DE3">
      <w:pPr>
        <w:ind w:firstLine="708"/>
        <w:jc w:val="center"/>
        <w:rPr>
          <w:b/>
        </w:rPr>
      </w:pPr>
    </w:p>
    <w:p w:rsidR="00CC1DE3" w:rsidRPr="001F0BC4" w:rsidRDefault="00CC1DE3" w:rsidP="00CC1DE3">
      <w:pPr>
        <w:ind w:firstLine="708"/>
        <w:jc w:val="center"/>
        <w:rPr>
          <w:b/>
        </w:rPr>
      </w:pPr>
      <w:r w:rsidRPr="001F0BC4">
        <w:rPr>
          <w:b/>
        </w:rPr>
        <w:t>2. Анализ состояния окружающей среды в Апастовском районе.</w:t>
      </w:r>
    </w:p>
    <w:p w:rsidR="00CC1DE3" w:rsidRPr="001F0BC4" w:rsidRDefault="00CC1DE3" w:rsidP="00CC1DE3">
      <w:pPr>
        <w:ind w:firstLine="708"/>
        <w:rPr>
          <w:b/>
        </w:rPr>
      </w:pPr>
    </w:p>
    <w:p w:rsidR="00CC1DE3" w:rsidRPr="001F0BC4" w:rsidRDefault="00CC1DE3" w:rsidP="00CC1DE3">
      <w:pPr>
        <w:pStyle w:val="ae"/>
        <w:jc w:val="center"/>
      </w:pPr>
    </w:p>
    <w:p w:rsidR="00CC1DE3" w:rsidRPr="001F0BC4" w:rsidRDefault="00CC1DE3" w:rsidP="00CC1DE3">
      <w:pPr>
        <w:pStyle w:val="ae"/>
        <w:ind w:firstLine="567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2847975" cy="1914525"/>
            <wp:effectExtent l="0" t="0" r="9525" b="9525"/>
            <wp:wrapSquare wrapText="bothSides"/>
            <wp:docPr id="1" name="Рисунок 1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BC4">
        <w:t>Численность населения по Апасто</w:t>
      </w:r>
      <w:r w:rsidRPr="001F0BC4">
        <w:t>в</w:t>
      </w:r>
      <w:r w:rsidRPr="001F0BC4">
        <w:t xml:space="preserve">скому району - </w:t>
      </w:r>
      <w:r w:rsidRPr="00CA750B">
        <w:t>21</w:t>
      </w:r>
      <w:r w:rsidRPr="001F0BC4">
        <w:t xml:space="preserve"> тыс. </w:t>
      </w:r>
      <w:r w:rsidRPr="00CA750B">
        <w:t>187</w:t>
      </w:r>
      <w:r w:rsidRPr="001F0BC4">
        <w:t xml:space="preserve"> чел. Из них тат</w:t>
      </w:r>
      <w:r w:rsidRPr="001F0BC4">
        <w:t>а</w:t>
      </w:r>
      <w:r w:rsidRPr="001F0BC4">
        <w:t xml:space="preserve">ры - </w:t>
      </w:r>
      <w:r w:rsidRPr="00CC1DE3">
        <w:t>91</w:t>
      </w:r>
      <w:r w:rsidRPr="001F0BC4">
        <w:t xml:space="preserve">%, русские - </w:t>
      </w:r>
      <w:r w:rsidRPr="00CC1DE3">
        <w:t>8</w:t>
      </w:r>
      <w:r w:rsidRPr="001F0BC4">
        <w:t xml:space="preserve">%, чуваши - </w:t>
      </w:r>
      <w:r w:rsidRPr="00CC1DE3">
        <w:t>1</w:t>
      </w:r>
      <w:r w:rsidRPr="001F0BC4">
        <w:t>% и пре</w:t>
      </w:r>
      <w:r w:rsidRPr="001F0BC4">
        <w:t>д</w:t>
      </w:r>
      <w:r w:rsidRPr="001F0BC4">
        <w:t>ставители других национальностей.</w:t>
      </w:r>
    </w:p>
    <w:p w:rsidR="00CC1DE3" w:rsidRPr="001F0BC4" w:rsidRDefault="00CC1DE3" w:rsidP="00CC1DE3">
      <w:pPr>
        <w:pStyle w:val="ae"/>
        <w:ind w:firstLine="567"/>
      </w:pPr>
      <w:r w:rsidRPr="001F0BC4">
        <w:t xml:space="preserve">Апастовский район находится на юго-западе Республики Татарстан. Входит в </w:t>
      </w:r>
      <w:proofErr w:type="spellStart"/>
      <w:r w:rsidRPr="001F0BC4">
        <w:t>Предволжский</w:t>
      </w:r>
      <w:proofErr w:type="spellEnd"/>
      <w:r w:rsidRPr="001F0BC4">
        <w:t xml:space="preserve"> экономический район. Гр</w:t>
      </w:r>
      <w:r w:rsidRPr="001F0BC4">
        <w:t>а</w:t>
      </w:r>
      <w:r w:rsidRPr="001F0BC4">
        <w:t xml:space="preserve">ничит с </w:t>
      </w:r>
      <w:proofErr w:type="spellStart"/>
      <w:r w:rsidRPr="001F0BC4">
        <w:t>Буинским</w:t>
      </w:r>
      <w:proofErr w:type="spellEnd"/>
      <w:r w:rsidRPr="001F0BC4">
        <w:t xml:space="preserve">, </w:t>
      </w:r>
      <w:proofErr w:type="spellStart"/>
      <w:r w:rsidRPr="001F0BC4">
        <w:t>Тетюшским</w:t>
      </w:r>
      <w:proofErr w:type="spellEnd"/>
      <w:r w:rsidRPr="001F0BC4">
        <w:t>, Камско-</w:t>
      </w:r>
      <w:proofErr w:type="spellStart"/>
      <w:r w:rsidRPr="001F0BC4">
        <w:t>Устьинским</w:t>
      </w:r>
      <w:proofErr w:type="spellEnd"/>
      <w:r w:rsidRPr="001F0BC4">
        <w:t>, Верхне-</w:t>
      </w:r>
      <w:proofErr w:type="spellStart"/>
      <w:r w:rsidRPr="001F0BC4">
        <w:t>Услонским</w:t>
      </w:r>
      <w:proofErr w:type="spellEnd"/>
      <w:r w:rsidRPr="001F0BC4">
        <w:t xml:space="preserve">, </w:t>
      </w:r>
      <w:proofErr w:type="spellStart"/>
      <w:r w:rsidRPr="001F0BC4">
        <w:t>Кайбицким</w:t>
      </w:r>
      <w:proofErr w:type="spellEnd"/>
      <w:r w:rsidRPr="001F0BC4">
        <w:t xml:space="preserve"> районами нашей республики и Чувашской республикой. </w:t>
      </w:r>
    </w:p>
    <w:p w:rsidR="00CC1DE3" w:rsidRPr="001F0BC4" w:rsidRDefault="00CC1DE3" w:rsidP="00CC1DE3">
      <w:pPr>
        <w:pStyle w:val="ae"/>
        <w:ind w:firstLine="567"/>
        <w:jc w:val="both"/>
      </w:pPr>
      <w:r w:rsidRPr="001F0BC4">
        <w:t>Районный центр – поселок городского типа Апастово, в нем проживает 5 тыс. </w:t>
      </w:r>
      <w:r w:rsidRPr="00CA750B">
        <w:t xml:space="preserve">089 </w:t>
      </w:r>
      <w:r w:rsidRPr="001F0BC4">
        <w:t xml:space="preserve">чел. По району протекает река </w:t>
      </w:r>
      <w:proofErr w:type="spellStart"/>
      <w:r w:rsidRPr="001F0BC4">
        <w:t>Свияга</w:t>
      </w:r>
      <w:proofErr w:type="spellEnd"/>
      <w:r w:rsidRPr="001F0BC4">
        <w:t xml:space="preserve">, проходит Горьковская железная дорога с тремя станциями: Семи Ключи, </w:t>
      </w:r>
      <w:proofErr w:type="spellStart"/>
      <w:r w:rsidRPr="001F0BC4">
        <w:t>Каратун</w:t>
      </w:r>
      <w:proofErr w:type="spellEnd"/>
      <w:r w:rsidRPr="001F0BC4">
        <w:t xml:space="preserve">, </w:t>
      </w:r>
      <w:proofErr w:type="spellStart"/>
      <w:r w:rsidRPr="001F0BC4">
        <w:t>Кильдуразы</w:t>
      </w:r>
      <w:proofErr w:type="spellEnd"/>
      <w:r w:rsidRPr="001F0BC4">
        <w:t>.</w:t>
      </w:r>
    </w:p>
    <w:p w:rsidR="00CC1DE3" w:rsidRPr="001F0BC4" w:rsidRDefault="00CC1DE3" w:rsidP="00CC1DE3">
      <w:pPr>
        <w:pStyle w:val="ae"/>
        <w:jc w:val="both"/>
      </w:pPr>
      <w:r w:rsidRPr="001F0BC4">
        <w:t xml:space="preserve">Охраняемые природные объекты: реки </w:t>
      </w:r>
      <w:proofErr w:type="spellStart"/>
      <w:r w:rsidRPr="001F0BC4">
        <w:t>Свияга</w:t>
      </w:r>
      <w:proofErr w:type="spellEnd"/>
      <w:r w:rsidRPr="001F0BC4">
        <w:t xml:space="preserve"> и Улема, ландшафтный памятник пр</w:t>
      </w:r>
      <w:r w:rsidRPr="001F0BC4">
        <w:t>и</w:t>
      </w:r>
      <w:r w:rsidRPr="001F0BC4">
        <w:t>роды "Гран-тау". На территории района выявлено свыше 120 археологических памя</w:t>
      </w:r>
      <w:r w:rsidRPr="001F0BC4">
        <w:t>т</w:t>
      </w:r>
      <w:r w:rsidRPr="001F0BC4">
        <w:t>ников.</w:t>
      </w:r>
    </w:p>
    <w:p w:rsidR="00CC1DE3" w:rsidRPr="001F0BC4" w:rsidRDefault="00CC1DE3" w:rsidP="00CC1DE3">
      <w:pPr>
        <w:pStyle w:val="ae"/>
        <w:jc w:val="both"/>
      </w:pPr>
      <w:r w:rsidRPr="001F0BC4">
        <w:t xml:space="preserve">Наиболее крупными предприятиями района являются </w:t>
      </w:r>
      <w:hyperlink r:id="rId10" w:history="1">
        <w:r w:rsidRPr="001F0BC4">
          <w:t xml:space="preserve">Апастовский </w:t>
        </w:r>
        <w:proofErr w:type="spellStart"/>
        <w:r w:rsidRPr="001F0BC4">
          <w:t>молкомбинат</w:t>
        </w:r>
        <w:proofErr w:type="spellEnd"/>
      </w:hyperlink>
      <w:r w:rsidRPr="001F0BC4">
        <w:t>, </w:t>
      </w:r>
      <w:hyperlink r:id="rId11" w:history="1">
        <w:r w:rsidRPr="001F0BC4">
          <w:t>ОАО "</w:t>
        </w:r>
        <w:proofErr w:type="spellStart"/>
        <w:r w:rsidRPr="001F0BC4">
          <w:t>Каратунское</w:t>
        </w:r>
        <w:proofErr w:type="spellEnd"/>
        <w:r w:rsidRPr="001F0BC4">
          <w:t xml:space="preserve"> хлебоприемное предприятие"</w:t>
        </w:r>
      </w:hyperlink>
      <w:r w:rsidRPr="001F0BC4">
        <w:t>.</w:t>
      </w:r>
    </w:p>
    <w:p w:rsidR="00CC1DE3" w:rsidRPr="001F0BC4" w:rsidRDefault="00CC1DE3" w:rsidP="00CC1DE3">
      <w:pPr>
        <w:pStyle w:val="ae"/>
        <w:jc w:val="both"/>
      </w:pPr>
      <w:r w:rsidRPr="001F0BC4">
        <w:t>Успешно работают в районе акционерные общества. 73 населенных пункта района об</w:t>
      </w:r>
      <w:r w:rsidRPr="001F0BC4">
        <w:t>ъ</w:t>
      </w:r>
      <w:r w:rsidRPr="001F0BC4">
        <w:t>единены в 4 крестьянско-фермерские хозяйства (КФХ), 6 сельскохозяйственных пре</w:t>
      </w:r>
      <w:r w:rsidRPr="001F0BC4">
        <w:t>д</w:t>
      </w:r>
      <w:r w:rsidRPr="001F0BC4">
        <w:t>приятий (ООО СХП), 2 общества с ограниченной ответственностью (ООО), 1 ассоци</w:t>
      </w:r>
      <w:r w:rsidRPr="001F0BC4">
        <w:t>а</w:t>
      </w:r>
      <w:r w:rsidRPr="001F0BC4">
        <w:t xml:space="preserve">цию крестьянского хозяйства (АКХ). </w:t>
      </w:r>
      <w:r>
        <w:t>85</w:t>
      </w:r>
      <w:r w:rsidRPr="001F0BC4">
        <w:t>% угодий занимают сельскохозяйственные формирования ООО СХП «</w:t>
      </w:r>
      <w:proofErr w:type="spellStart"/>
      <w:r>
        <w:t>Свияга</w:t>
      </w:r>
      <w:proofErr w:type="spellEnd"/>
      <w:r w:rsidRPr="001F0BC4">
        <w:t>», где инвестором является ХК «Ак Барс». А 30% сельхозугодий находятся в ведении крестьянско-фермерских хозяйств. В районе возд</w:t>
      </w:r>
      <w:r w:rsidRPr="001F0BC4">
        <w:t>е</w:t>
      </w:r>
      <w:r w:rsidRPr="001F0BC4">
        <w:t xml:space="preserve">лываются яровая пшеница, озимая рожь, ячмень, овес, гречиха, горох, сахарная свекла. Основные отрасли животноводства - </w:t>
      </w:r>
      <w:proofErr w:type="gramStart"/>
      <w:r w:rsidRPr="001F0BC4">
        <w:t>мясо-молочное</w:t>
      </w:r>
      <w:proofErr w:type="gramEnd"/>
      <w:r w:rsidRPr="001F0BC4">
        <w:t xml:space="preserve"> скотоводство, свиноводство, пт</w:t>
      </w:r>
      <w:r w:rsidRPr="001F0BC4">
        <w:t>и</w:t>
      </w:r>
      <w:r w:rsidRPr="001F0BC4">
        <w:t>цеводство и овцеводство.</w:t>
      </w:r>
    </w:p>
    <w:p w:rsidR="00CC1DE3" w:rsidRPr="001F0BC4" w:rsidRDefault="00CC1DE3" w:rsidP="00CC1DE3">
      <w:pPr>
        <w:pStyle w:val="ae"/>
      </w:pPr>
    </w:p>
    <w:p w:rsidR="00CC1DE3" w:rsidRPr="001F0BC4" w:rsidRDefault="00CC1DE3" w:rsidP="00CC1DE3">
      <w:pPr>
        <w:spacing w:line="218" w:lineRule="auto"/>
        <w:ind w:firstLine="567"/>
        <w:rPr>
          <w:b/>
        </w:rPr>
      </w:pPr>
      <w:r w:rsidRPr="001F0BC4">
        <w:rPr>
          <w:b/>
        </w:rPr>
        <w:t>Состояние окружающей среды</w:t>
      </w:r>
    </w:p>
    <w:p w:rsidR="00CC1DE3" w:rsidRPr="001F0BC4" w:rsidRDefault="00CC1DE3" w:rsidP="00CC1DE3">
      <w:pPr>
        <w:spacing w:line="218" w:lineRule="auto"/>
        <w:ind w:firstLine="567"/>
        <w:rPr>
          <w:b/>
        </w:rPr>
      </w:pPr>
      <w:r w:rsidRPr="001F0BC4">
        <w:t>Состояние ОС в целом по региону характеризуется как умеренно-напряженное.</w:t>
      </w:r>
    </w:p>
    <w:p w:rsidR="00CC1DE3" w:rsidRPr="001F0BC4" w:rsidRDefault="00CC1DE3" w:rsidP="00CC1DE3">
      <w:pPr>
        <w:spacing w:line="218" w:lineRule="auto"/>
        <w:ind w:firstLine="567"/>
      </w:pPr>
    </w:p>
    <w:p w:rsidR="00CC1DE3" w:rsidRPr="001F0BC4" w:rsidRDefault="00CC1DE3" w:rsidP="00CC1DE3">
      <w:pPr>
        <w:spacing w:line="218" w:lineRule="auto"/>
        <w:ind w:firstLine="567"/>
        <w:rPr>
          <w:b/>
        </w:rPr>
      </w:pPr>
      <w:r w:rsidRPr="001F0BC4">
        <w:rPr>
          <w:b/>
        </w:rPr>
        <w:t>Состояние и охрана атмосферного воздуха</w:t>
      </w:r>
    </w:p>
    <w:p w:rsidR="00CC1DE3" w:rsidRPr="001F0BC4" w:rsidRDefault="00CC1DE3" w:rsidP="00CC1DE3">
      <w:pPr>
        <w:spacing w:line="221" w:lineRule="auto"/>
        <w:ind w:firstLine="567"/>
      </w:pPr>
      <w:r w:rsidRPr="001F0BC4">
        <w:t>На 10 предприятиях района учтено 212 стационарных источников, выбросы от кот</w:t>
      </w:r>
      <w:r w:rsidRPr="001F0BC4">
        <w:t>о</w:t>
      </w:r>
      <w:r w:rsidRPr="001F0BC4">
        <w:t xml:space="preserve">рых составили 0,123 тыс. т против 0,138 тыс. т в </w:t>
      </w:r>
      <w:smartTag w:uri="urn:schemas-microsoft-com:office:smarttags" w:element="metricconverter">
        <w:smartTagPr>
          <w:attr w:name="ProductID" w:val="2010 г"/>
        </w:smartTagPr>
        <w:r w:rsidRPr="001F0BC4">
          <w:t>20</w:t>
        </w:r>
        <w:r w:rsidRPr="00CA750B">
          <w:t>10</w:t>
        </w:r>
        <w:r w:rsidRPr="001F0BC4">
          <w:t> г</w:t>
        </w:r>
      </w:smartTag>
      <w:r w:rsidRPr="001F0BC4">
        <w:t>.</w:t>
      </w:r>
    </w:p>
    <w:p w:rsidR="00CC1DE3" w:rsidRPr="001F0BC4" w:rsidRDefault="00CC1DE3" w:rsidP="00CC1DE3">
      <w:pPr>
        <w:spacing w:after="120"/>
        <w:jc w:val="center"/>
        <w:rPr>
          <w:b/>
        </w:rPr>
      </w:pPr>
    </w:p>
    <w:p w:rsidR="00CC1DE3" w:rsidRPr="001F0BC4" w:rsidRDefault="00CC1DE3" w:rsidP="00CC1DE3">
      <w:pPr>
        <w:spacing w:after="120"/>
        <w:jc w:val="center"/>
        <w:rPr>
          <w:b/>
        </w:rPr>
      </w:pPr>
      <w:r w:rsidRPr="001F0BC4">
        <w:rPr>
          <w:b/>
        </w:rPr>
        <w:t xml:space="preserve">Сведения о количестве источников и массе выбросов ЗВ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9"/>
        <w:gridCol w:w="1148"/>
        <w:gridCol w:w="812"/>
        <w:gridCol w:w="812"/>
        <w:gridCol w:w="812"/>
        <w:gridCol w:w="812"/>
      </w:tblGrid>
      <w:tr w:rsidR="00CC1DE3" w:rsidRPr="001F0BC4" w:rsidTr="000278F3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1949" w:type="dxa"/>
            <w:vMerge w:val="restart"/>
            <w:vAlign w:val="center"/>
          </w:tcPr>
          <w:p w:rsidR="00CC1DE3" w:rsidRPr="001F0BC4" w:rsidRDefault="00CC1DE3" w:rsidP="000278F3">
            <w:pPr>
              <w:spacing w:line="235" w:lineRule="auto"/>
              <w:jc w:val="center"/>
            </w:pPr>
            <w:r w:rsidRPr="001F0BC4">
              <w:t xml:space="preserve">Муниципальный </w:t>
            </w:r>
          </w:p>
          <w:p w:rsidR="00CC1DE3" w:rsidRPr="001F0BC4" w:rsidRDefault="00CC1DE3" w:rsidP="000278F3">
            <w:pPr>
              <w:spacing w:line="235" w:lineRule="auto"/>
              <w:jc w:val="center"/>
            </w:pPr>
            <w:r w:rsidRPr="001F0BC4">
              <w:t>район</w:t>
            </w:r>
          </w:p>
        </w:tc>
        <w:tc>
          <w:tcPr>
            <w:tcW w:w="1148" w:type="dxa"/>
            <w:vMerge w:val="restart"/>
            <w:vAlign w:val="center"/>
          </w:tcPr>
          <w:p w:rsidR="00CC1DE3" w:rsidRPr="001F0BC4" w:rsidRDefault="00CC1DE3" w:rsidP="000278F3">
            <w:pPr>
              <w:spacing w:line="235" w:lineRule="auto"/>
              <w:jc w:val="center"/>
            </w:pPr>
            <w:r w:rsidRPr="001F0BC4">
              <w:t>Колич</w:t>
            </w:r>
            <w:r w:rsidRPr="001F0BC4">
              <w:t>е</w:t>
            </w:r>
            <w:r w:rsidRPr="001F0BC4">
              <w:t>ство и</w:t>
            </w:r>
            <w:r w:rsidRPr="001F0BC4">
              <w:t>с</w:t>
            </w:r>
            <w:r w:rsidRPr="001F0BC4">
              <w:t>точн</w:t>
            </w:r>
            <w:r w:rsidRPr="001F0BC4">
              <w:t>и</w:t>
            </w:r>
            <w:r w:rsidRPr="001F0BC4">
              <w:t>ков</w:t>
            </w:r>
          </w:p>
        </w:tc>
        <w:tc>
          <w:tcPr>
            <w:tcW w:w="3248" w:type="dxa"/>
            <w:gridSpan w:val="4"/>
            <w:vAlign w:val="center"/>
          </w:tcPr>
          <w:p w:rsidR="00CC1DE3" w:rsidRPr="001F0BC4" w:rsidRDefault="00CC1DE3" w:rsidP="000278F3">
            <w:pPr>
              <w:spacing w:line="235" w:lineRule="auto"/>
              <w:jc w:val="center"/>
            </w:pPr>
            <w:r w:rsidRPr="001F0BC4">
              <w:t>Масса ЗВ тыс. т</w:t>
            </w:r>
          </w:p>
        </w:tc>
      </w:tr>
      <w:tr w:rsidR="00CC1DE3" w:rsidRPr="001F0BC4" w:rsidTr="000278F3">
        <w:tblPrEx>
          <w:tblCellMar>
            <w:top w:w="0" w:type="dxa"/>
            <w:bottom w:w="0" w:type="dxa"/>
          </w:tblCellMar>
        </w:tblPrEx>
        <w:trPr>
          <w:cantSplit/>
          <w:trHeight w:val="320"/>
          <w:jc w:val="center"/>
        </w:trPr>
        <w:tc>
          <w:tcPr>
            <w:tcW w:w="1949" w:type="dxa"/>
            <w:vMerge/>
            <w:vAlign w:val="center"/>
          </w:tcPr>
          <w:p w:rsidR="00CC1DE3" w:rsidRPr="001F0BC4" w:rsidRDefault="00CC1DE3" w:rsidP="000278F3">
            <w:pPr>
              <w:spacing w:line="235" w:lineRule="auto"/>
              <w:jc w:val="right"/>
            </w:pPr>
          </w:p>
        </w:tc>
        <w:tc>
          <w:tcPr>
            <w:tcW w:w="1148" w:type="dxa"/>
            <w:vMerge/>
            <w:vAlign w:val="center"/>
          </w:tcPr>
          <w:p w:rsidR="00CC1DE3" w:rsidRPr="001F0BC4" w:rsidRDefault="00CC1DE3" w:rsidP="000278F3">
            <w:pPr>
              <w:spacing w:line="235" w:lineRule="auto"/>
              <w:jc w:val="right"/>
            </w:pPr>
          </w:p>
        </w:tc>
        <w:tc>
          <w:tcPr>
            <w:tcW w:w="812" w:type="dxa"/>
            <w:vAlign w:val="center"/>
          </w:tcPr>
          <w:p w:rsidR="00CC1DE3" w:rsidRPr="001F0BC4" w:rsidRDefault="00CC1DE3" w:rsidP="000278F3">
            <w:pPr>
              <w:spacing w:line="235" w:lineRule="auto"/>
              <w:jc w:val="center"/>
            </w:pPr>
            <w:smartTag w:uri="urn:schemas-microsoft-com:office:smarttags" w:element="metricconverter">
              <w:smartTagPr>
                <w:attr w:name="ProductID" w:val="2007 г"/>
              </w:smartTagPr>
              <w:r w:rsidRPr="001F0BC4">
                <w:t>2007 г</w:t>
              </w:r>
            </w:smartTag>
            <w:r w:rsidRPr="001F0BC4">
              <w:t xml:space="preserve">. </w:t>
            </w:r>
          </w:p>
        </w:tc>
        <w:tc>
          <w:tcPr>
            <w:tcW w:w="812" w:type="dxa"/>
            <w:vAlign w:val="center"/>
          </w:tcPr>
          <w:p w:rsidR="00CC1DE3" w:rsidRPr="001F0BC4" w:rsidRDefault="00CC1DE3" w:rsidP="000278F3">
            <w:pPr>
              <w:spacing w:line="235" w:lineRule="auto"/>
              <w:jc w:val="center"/>
            </w:pPr>
            <w:smartTag w:uri="urn:schemas-microsoft-com:office:smarttags" w:element="metricconverter">
              <w:smartTagPr>
                <w:attr w:name="ProductID" w:val="2008 г"/>
              </w:smartTagPr>
              <w:r w:rsidRPr="001F0BC4">
                <w:t>2008 г</w:t>
              </w:r>
            </w:smartTag>
            <w:r w:rsidRPr="001F0BC4">
              <w:t xml:space="preserve">. </w:t>
            </w:r>
          </w:p>
        </w:tc>
        <w:tc>
          <w:tcPr>
            <w:tcW w:w="812" w:type="dxa"/>
            <w:vAlign w:val="center"/>
          </w:tcPr>
          <w:p w:rsidR="00CC1DE3" w:rsidRPr="001F0BC4" w:rsidRDefault="00CC1DE3" w:rsidP="000278F3">
            <w:pPr>
              <w:spacing w:line="235" w:lineRule="auto"/>
              <w:jc w:val="center"/>
            </w:pPr>
            <w:smartTag w:uri="urn:schemas-microsoft-com:office:smarttags" w:element="metricconverter">
              <w:smartTagPr>
                <w:attr w:name="ProductID" w:val="2009 г"/>
              </w:smartTagPr>
              <w:r w:rsidRPr="001F0BC4">
                <w:t>2009 г</w:t>
              </w:r>
            </w:smartTag>
            <w:r w:rsidRPr="001F0BC4">
              <w:t xml:space="preserve">. </w:t>
            </w:r>
          </w:p>
        </w:tc>
        <w:tc>
          <w:tcPr>
            <w:tcW w:w="812" w:type="dxa"/>
            <w:vAlign w:val="center"/>
          </w:tcPr>
          <w:p w:rsidR="00CC1DE3" w:rsidRPr="001F0BC4" w:rsidRDefault="00CC1DE3" w:rsidP="000278F3">
            <w:pPr>
              <w:spacing w:line="235" w:lineRule="auto"/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 w:rsidRPr="001F0BC4">
                <w:t>2010 г</w:t>
              </w:r>
            </w:smartTag>
            <w:r w:rsidRPr="001F0BC4">
              <w:t>.</w:t>
            </w:r>
          </w:p>
        </w:tc>
      </w:tr>
      <w:tr w:rsidR="00CC1DE3" w:rsidRPr="001F0BC4" w:rsidTr="000278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49" w:type="dxa"/>
            <w:vAlign w:val="center"/>
          </w:tcPr>
          <w:p w:rsidR="00CC1DE3" w:rsidRPr="001F0BC4" w:rsidRDefault="00CC1DE3" w:rsidP="000278F3">
            <w:pPr>
              <w:pStyle w:val="afc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BC4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</w:p>
        </w:tc>
        <w:tc>
          <w:tcPr>
            <w:tcW w:w="1148" w:type="dxa"/>
            <w:vAlign w:val="center"/>
          </w:tcPr>
          <w:p w:rsidR="00CC1DE3" w:rsidRPr="001F0BC4" w:rsidRDefault="00CC1DE3" w:rsidP="000278F3">
            <w:pPr>
              <w:spacing w:line="235" w:lineRule="auto"/>
              <w:jc w:val="center"/>
            </w:pPr>
            <w:r w:rsidRPr="001F0BC4">
              <w:t>212</w:t>
            </w:r>
          </w:p>
        </w:tc>
        <w:tc>
          <w:tcPr>
            <w:tcW w:w="812" w:type="dxa"/>
            <w:vAlign w:val="center"/>
          </w:tcPr>
          <w:p w:rsidR="00CC1DE3" w:rsidRPr="001F0BC4" w:rsidRDefault="00CC1DE3" w:rsidP="000278F3">
            <w:pPr>
              <w:spacing w:line="235" w:lineRule="auto"/>
              <w:jc w:val="center"/>
            </w:pPr>
            <w:r w:rsidRPr="001F0BC4">
              <w:t>0,126</w:t>
            </w:r>
          </w:p>
        </w:tc>
        <w:tc>
          <w:tcPr>
            <w:tcW w:w="812" w:type="dxa"/>
            <w:vAlign w:val="center"/>
          </w:tcPr>
          <w:p w:rsidR="00CC1DE3" w:rsidRPr="001F0BC4" w:rsidRDefault="00CC1DE3" w:rsidP="000278F3">
            <w:pPr>
              <w:spacing w:line="235" w:lineRule="auto"/>
              <w:jc w:val="center"/>
            </w:pPr>
            <w:r w:rsidRPr="001F0BC4">
              <w:t>0,136</w:t>
            </w:r>
          </w:p>
        </w:tc>
        <w:tc>
          <w:tcPr>
            <w:tcW w:w="812" w:type="dxa"/>
            <w:vAlign w:val="center"/>
          </w:tcPr>
          <w:p w:rsidR="00CC1DE3" w:rsidRPr="001F0BC4" w:rsidRDefault="00CC1DE3" w:rsidP="000278F3">
            <w:pPr>
              <w:spacing w:line="235" w:lineRule="auto"/>
              <w:jc w:val="center"/>
            </w:pPr>
            <w:r w:rsidRPr="001F0BC4">
              <w:t>0,138</w:t>
            </w:r>
          </w:p>
        </w:tc>
        <w:tc>
          <w:tcPr>
            <w:tcW w:w="812" w:type="dxa"/>
            <w:vAlign w:val="center"/>
          </w:tcPr>
          <w:p w:rsidR="00CC1DE3" w:rsidRPr="001F0BC4" w:rsidRDefault="00CC1DE3" w:rsidP="000278F3">
            <w:pPr>
              <w:spacing w:line="235" w:lineRule="auto"/>
              <w:jc w:val="center"/>
            </w:pPr>
            <w:r w:rsidRPr="001F0BC4">
              <w:t>0,123</w:t>
            </w:r>
          </w:p>
        </w:tc>
      </w:tr>
    </w:tbl>
    <w:p w:rsidR="00CC1DE3" w:rsidRPr="006E0AB5" w:rsidRDefault="00CC1DE3" w:rsidP="00CC1DE3">
      <w:pPr>
        <w:spacing w:after="120"/>
        <w:jc w:val="center"/>
        <w:rPr>
          <w:b/>
          <w:lang w:val="en-US"/>
        </w:rPr>
      </w:pPr>
    </w:p>
    <w:p w:rsidR="00CC1DE3" w:rsidRPr="001F0BC4" w:rsidRDefault="00CC1DE3" w:rsidP="00CC1DE3">
      <w:pPr>
        <w:spacing w:after="120"/>
        <w:jc w:val="center"/>
        <w:rPr>
          <w:b/>
        </w:rPr>
      </w:pPr>
      <w:r w:rsidRPr="001F0BC4">
        <w:rPr>
          <w:b/>
        </w:rPr>
        <w:t xml:space="preserve">Сведения о выполнении </w:t>
      </w:r>
      <w:proofErr w:type="spellStart"/>
      <w:r w:rsidRPr="001F0BC4">
        <w:rPr>
          <w:b/>
        </w:rPr>
        <w:t>воздухоохранных</w:t>
      </w:r>
      <w:proofErr w:type="spellEnd"/>
      <w:r w:rsidRPr="001F0BC4">
        <w:rPr>
          <w:b/>
        </w:rPr>
        <w:t xml:space="preserve"> мероприятий. </w:t>
      </w:r>
    </w:p>
    <w:p w:rsidR="00CC1DE3" w:rsidRPr="001F0BC4" w:rsidRDefault="00CC1DE3" w:rsidP="00CC1DE3">
      <w:pPr>
        <w:spacing w:after="120"/>
        <w:ind w:firstLine="567"/>
        <w:jc w:val="both"/>
      </w:pPr>
      <w:proofErr w:type="gramStart"/>
      <w:r w:rsidRPr="001F0BC4">
        <w:t xml:space="preserve">Все многоквартирные жилые дома и объекты </w:t>
      </w:r>
      <w:proofErr w:type="spellStart"/>
      <w:r w:rsidRPr="001F0BC4">
        <w:t>соцкульбыта</w:t>
      </w:r>
      <w:proofErr w:type="spellEnd"/>
      <w:r w:rsidRPr="001F0BC4">
        <w:t xml:space="preserve"> переведены на индивид</w:t>
      </w:r>
      <w:r w:rsidRPr="001F0BC4">
        <w:t>у</w:t>
      </w:r>
      <w:r w:rsidRPr="001F0BC4">
        <w:t>альные отопление.</w:t>
      </w:r>
      <w:proofErr w:type="gramEnd"/>
      <w:r w:rsidRPr="001F0BC4">
        <w:t xml:space="preserve"> Отказ от центральных котельных</w:t>
      </w:r>
      <w:r>
        <w:t>.</w:t>
      </w:r>
    </w:p>
    <w:p w:rsidR="00CC1DE3" w:rsidRPr="001F0BC4" w:rsidRDefault="00CC1DE3" w:rsidP="00CC1DE3">
      <w:pPr>
        <w:pStyle w:val="ae"/>
      </w:pPr>
    </w:p>
    <w:p w:rsidR="00CC1DE3" w:rsidRPr="001F0BC4" w:rsidRDefault="00CC1DE3" w:rsidP="00CC1DE3">
      <w:pPr>
        <w:spacing w:line="221" w:lineRule="auto"/>
        <w:ind w:firstLine="567"/>
        <w:jc w:val="center"/>
        <w:rPr>
          <w:b/>
        </w:rPr>
      </w:pPr>
      <w:r w:rsidRPr="001F0BC4">
        <w:rPr>
          <w:b/>
        </w:rPr>
        <w:t xml:space="preserve">Состояние, охрана и </w:t>
      </w:r>
      <w:r w:rsidRPr="000D446D">
        <w:rPr>
          <w:b/>
        </w:rPr>
        <w:t>использование</w:t>
      </w:r>
      <w:r w:rsidRPr="001F0BC4">
        <w:rPr>
          <w:b/>
        </w:rPr>
        <w:t xml:space="preserve"> водных ресурсов</w:t>
      </w:r>
    </w:p>
    <w:p w:rsidR="00CC1DE3" w:rsidRPr="001F0BC4" w:rsidRDefault="00CC1DE3" w:rsidP="00CC1DE3">
      <w:pPr>
        <w:pStyle w:val="ae"/>
        <w:ind w:firstLine="567"/>
      </w:pPr>
      <w:r w:rsidRPr="001F0BC4">
        <w:t xml:space="preserve">За </w:t>
      </w:r>
      <w:smartTag w:uri="urn:schemas-microsoft-com:office:smarttags" w:element="metricconverter">
        <w:smartTagPr>
          <w:attr w:name="ProductID" w:val="2010 г"/>
        </w:smartTagPr>
        <w:r w:rsidRPr="001F0BC4">
          <w:t>20</w:t>
        </w:r>
        <w:r>
          <w:t>10</w:t>
        </w:r>
        <w:r w:rsidRPr="001F0BC4">
          <w:t> г</w:t>
        </w:r>
      </w:smartTag>
      <w:r w:rsidRPr="001F0BC4">
        <w:t>. забор свежей воды (по данным 2-тп (</w:t>
      </w:r>
      <w:proofErr w:type="spellStart"/>
      <w:r w:rsidRPr="001F0BC4">
        <w:t>водхоз</w:t>
      </w:r>
      <w:proofErr w:type="spellEnd"/>
      <w:r w:rsidRPr="001F0BC4">
        <w:t>)) по району составил 1,66 млн. м</w:t>
      </w:r>
      <w:r w:rsidRPr="001F0BC4">
        <w:rPr>
          <w:vertAlign w:val="superscript"/>
        </w:rPr>
        <w:t>3</w:t>
      </w:r>
      <w:r w:rsidRPr="001F0BC4">
        <w:t xml:space="preserve">, за </w:t>
      </w:r>
      <w:smartTag w:uri="urn:schemas-microsoft-com:office:smarttags" w:element="metricconverter">
        <w:smartTagPr>
          <w:attr w:name="ProductID" w:val="2005 г"/>
        </w:smartTagPr>
        <w:r w:rsidRPr="001F0BC4">
          <w:t>2005 г</w:t>
        </w:r>
      </w:smartTag>
      <w:r w:rsidRPr="001F0BC4">
        <w:t>. составил: – 1,773</w:t>
      </w:r>
      <w:r w:rsidRPr="001F0BC4">
        <w:rPr>
          <w:b/>
        </w:rPr>
        <w:t xml:space="preserve"> </w:t>
      </w:r>
      <w:r w:rsidRPr="001F0BC4">
        <w:t>млн. м</w:t>
      </w:r>
      <w:r w:rsidRPr="001F0BC4">
        <w:rPr>
          <w:vertAlign w:val="superscript"/>
        </w:rPr>
        <w:t>3</w:t>
      </w:r>
      <w:r w:rsidRPr="001F0BC4">
        <w:t>.</w:t>
      </w:r>
    </w:p>
    <w:p w:rsidR="00CC1DE3" w:rsidRPr="001F0BC4" w:rsidRDefault="00CC1DE3" w:rsidP="00CC1DE3">
      <w:pPr>
        <w:spacing w:after="120"/>
        <w:jc w:val="center"/>
        <w:rPr>
          <w:b/>
        </w:rPr>
      </w:pPr>
    </w:p>
    <w:p w:rsidR="00CC1DE3" w:rsidRPr="001F0BC4" w:rsidRDefault="00CC1DE3" w:rsidP="00CC1DE3">
      <w:pPr>
        <w:spacing w:after="120"/>
        <w:jc w:val="center"/>
        <w:rPr>
          <w:b/>
        </w:rPr>
      </w:pPr>
      <w:r w:rsidRPr="001F0BC4">
        <w:rPr>
          <w:b/>
        </w:rPr>
        <w:t>Масса ЗВ, сброшенных в водные объекты, 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557"/>
        <w:gridCol w:w="633"/>
        <w:gridCol w:w="559"/>
        <w:gridCol w:w="560"/>
        <w:gridCol w:w="560"/>
        <w:gridCol w:w="542"/>
        <w:gridCol w:w="543"/>
        <w:gridCol w:w="542"/>
        <w:gridCol w:w="543"/>
        <w:gridCol w:w="498"/>
        <w:gridCol w:w="470"/>
        <w:gridCol w:w="506"/>
        <w:gridCol w:w="506"/>
        <w:gridCol w:w="506"/>
        <w:gridCol w:w="506"/>
      </w:tblGrid>
      <w:tr w:rsidR="00CC1DE3" w:rsidRPr="001F0BC4" w:rsidTr="000278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  <w:vAlign w:val="center"/>
          </w:tcPr>
          <w:p w:rsidR="00CC1DE3" w:rsidRPr="001F0BC4" w:rsidRDefault="00CC1DE3" w:rsidP="000278F3">
            <w:pPr>
              <w:ind w:left="-108" w:right="-56"/>
              <w:jc w:val="center"/>
            </w:pPr>
            <w:r w:rsidRPr="001F0BC4">
              <w:t>Муниц</w:t>
            </w:r>
            <w:r w:rsidRPr="001F0BC4">
              <w:t>и</w:t>
            </w:r>
            <w:r w:rsidRPr="001F0BC4">
              <w:t>пальный</w:t>
            </w:r>
          </w:p>
          <w:p w:rsidR="00CC1DE3" w:rsidRPr="001F0BC4" w:rsidRDefault="00CC1DE3" w:rsidP="000278F3">
            <w:pPr>
              <w:ind w:left="-108" w:right="-56"/>
              <w:jc w:val="center"/>
              <w:rPr>
                <w:b/>
              </w:rPr>
            </w:pPr>
            <w:r w:rsidRPr="001F0BC4">
              <w:t>район</w:t>
            </w:r>
          </w:p>
        </w:tc>
        <w:tc>
          <w:tcPr>
            <w:tcW w:w="557" w:type="dxa"/>
            <w:vAlign w:val="center"/>
          </w:tcPr>
          <w:p w:rsidR="00CC1DE3" w:rsidRPr="001F0BC4" w:rsidRDefault="00CC1DE3" w:rsidP="000278F3">
            <w:pPr>
              <w:ind w:left="-108" w:right="-56"/>
              <w:jc w:val="center"/>
            </w:pPr>
            <w:r w:rsidRPr="001F0BC4">
              <w:t>БПК</w:t>
            </w:r>
          </w:p>
        </w:tc>
        <w:tc>
          <w:tcPr>
            <w:tcW w:w="633" w:type="dxa"/>
            <w:vAlign w:val="center"/>
          </w:tcPr>
          <w:p w:rsidR="00CC1DE3" w:rsidRPr="001F0BC4" w:rsidRDefault="00CC1DE3" w:rsidP="000278F3">
            <w:pPr>
              <w:ind w:left="-108" w:right="-56"/>
              <w:jc w:val="center"/>
            </w:pPr>
            <w:proofErr w:type="spellStart"/>
            <w:r w:rsidRPr="001F0BC4">
              <w:t>взв</w:t>
            </w:r>
            <w:proofErr w:type="spellEnd"/>
            <w:r w:rsidRPr="001F0BC4">
              <w:t>.</w:t>
            </w:r>
          </w:p>
          <w:p w:rsidR="00CC1DE3" w:rsidRPr="001F0BC4" w:rsidRDefault="00CC1DE3" w:rsidP="000278F3">
            <w:pPr>
              <w:ind w:left="-108" w:right="-56"/>
              <w:jc w:val="center"/>
            </w:pPr>
            <w:r w:rsidRPr="001F0BC4">
              <w:t>вещ-</w:t>
            </w:r>
            <w:proofErr w:type="spellStart"/>
            <w:r w:rsidRPr="001F0BC4">
              <w:t>ва</w:t>
            </w:r>
            <w:proofErr w:type="spellEnd"/>
          </w:p>
        </w:tc>
        <w:tc>
          <w:tcPr>
            <w:tcW w:w="559" w:type="dxa"/>
            <w:vAlign w:val="center"/>
          </w:tcPr>
          <w:p w:rsidR="00CC1DE3" w:rsidRPr="001F0BC4" w:rsidRDefault="00CC1DE3" w:rsidP="000278F3">
            <w:pPr>
              <w:ind w:left="-108" w:right="-56"/>
              <w:jc w:val="center"/>
            </w:pPr>
            <w:r w:rsidRPr="001F0BC4">
              <w:t>нефте</w:t>
            </w:r>
            <w:r w:rsidRPr="001F0BC4">
              <w:softHyphen/>
              <w:t>про</w:t>
            </w:r>
            <w:r w:rsidRPr="001F0BC4">
              <w:softHyphen/>
              <w:t>ду</w:t>
            </w:r>
            <w:r w:rsidRPr="001F0BC4">
              <w:t>к</w:t>
            </w:r>
            <w:r w:rsidRPr="001F0BC4">
              <w:t>ты</w:t>
            </w:r>
          </w:p>
        </w:tc>
        <w:tc>
          <w:tcPr>
            <w:tcW w:w="560" w:type="dxa"/>
            <w:vAlign w:val="center"/>
          </w:tcPr>
          <w:p w:rsidR="00CC1DE3" w:rsidRPr="001F0BC4" w:rsidRDefault="00CC1DE3" w:rsidP="000278F3">
            <w:pPr>
              <w:ind w:left="-108" w:right="-56"/>
              <w:jc w:val="center"/>
            </w:pPr>
            <w:r w:rsidRPr="001F0BC4">
              <w:t>фос</w:t>
            </w:r>
            <w:r w:rsidRPr="001F0BC4">
              <w:softHyphen/>
              <w:t>фор общ.</w:t>
            </w:r>
          </w:p>
        </w:tc>
        <w:tc>
          <w:tcPr>
            <w:tcW w:w="560" w:type="dxa"/>
            <w:vAlign w:val="center"/>
          </w:tcPr>
          <w:p w:rsidR="00CC1DE3" w:rsidRPr="001F0BC4" w:rsidRDefault="00CC1DE3" w:rsidP="000278F3">
            <w:pPr>
              <w:ind w:left="-108" w:right="-56"/>
              <w:jc w:val="center"/>
            </w:pPr>
            <w:r w:rsidRPr="001F0BC4">
              <w:t>суль</w:t>
            </w:r>
            <w:r w:rsidRPr="001F0BC4">
              <w:softHyphen/>
              <w:t>ф</w:t>
            </w:r>
            <w:r w:rsidRPr="001F0BC4">
              <w:t>а</w:t>
            </w:r>
            <w:r w:rsidRPr="001F0BC4">
              <w:t>ты</w:t>
            </w:r>
          </w:p>
        </w:tc>
        <w:tc>
          <w:tcPr>
            <w:tcW w:w="542" w:type="dxa"/>
            <w:vAlign w:val="center"/>
          </w:tcPr>
          <w:p w:rsidR="00CC1DE3" w:rsidRPr="001F0BC4" w:rsidRDefault="00CC1DE3" w:rsidP="000278F3">
            <w:pPr>
              <w:ind w:left="-108" w:right="-56"/>
              <w:jc w:val="center"/>
              <w:rPr>
                <w:spacing w:val="-4"/>
              </w:rPr>
            </w:pPr>
            <w:r w:rsidRPr="001F0BC4">
              <w:rPr>
                <w:spacing w:val="-4"/>
              </w:rPr>
              <w:t>хло</w:t>
            </w:r>
            <w:r w:rsidRPr="001F0BC4">
              <w:rPr>
                <w:spacing w:val="-4"/>
              </w:rPr>
              <w:softHyphen/>
              <w:t>р</w:t>
            </w:r>
            <w:r w:rsidRPr="001F0BC4">
              <w:rPr>
                <w:spacing w:val="-4"/>
              </w:rPr>
              <w:t>и</w:t>
            </w:r>
            <w:r w:rsidRPr="001F0BC4">
              <w:rPr>
                <w:spacing w:val="-4"/>
              </w:rPr>
              <w:t>ды</w:t>
            </w:r>
          </w:p>
        </w:tc>
        <w:tc>
          <w:tcPr>
            <w:tcW w:w="543" w:type="dxa"/>
            <w:vAlign w:val="center"/>
          </w:tcPr>
          <w:p w:rsidR="00CC1DE3" w:rsidRPr="001F0BC4" w:rsidRDefault="00CC1DE3" w:rsidP="000278F3">
            <w:pPr>
              <w:ind w:left="-108" w:right="-56"/>
              <w:jc w:val="center"/>
              <w:rPr>
                <w:spacing w:val="-4"/>
              </w:rPr>
            </w:pPr>
            <w:r w:rsidRPr="001F0BC4">
              <w:rPr>
                <w:spacing w:val="-4"/>
              </w:rPr>
              <w:t xml:space="preserve">азот </w:t>
            </w:r>
            <w:proofErr w:type="spellStart"/>
            <w:r w:rsidRPr="001F0BC4">
              <w:rPr>
                <w:spacing w:val="-4"/>
              </w:rPr>
              <w:t>а</w:t>
            </w:r>
            <w:r w:rsidRPr="001F0BC4">
              <w:rPr>
                <w:spacing w:val="-4"/>
              </w:rPr>
              <w:t>м</w:t>
            </w:r>
            <w:r w:rsidRPr="001F0BC4">
              <w:rPr>
                <w:spacing w:val="-4"/>
              </w:rPr>
              <w:t>мон</w:t>
            </w:r>
            <w:proofErr w:type="spellEnd"/>
          </w:p>
        </w:tc>
        <w:tc>
          <w:tcPr>
            <w:tcW w:w="542" w:type="dxa"/>
            <w:vAlign w:val="center"/>
          </w:tcPr>
          <w:p w:rsidR="00CC1DE3" w:rsidRPr="001F0BC4" w:rsidRDefault="00CC1DE3" w:rsidP="000278F3">
            <w:pPr>
              <w:ind w:left="-108" w:right="-56"/>
              <w:jc w:val="center"/>
              <w:rPr>
                <w:spacing w:val="-4"/>
              </w:rPr>
            </w:pPr>
            <w:r w:rsidRPr="001F0BC4">
              <w:rPr>
                <w:spacing w:val="-4"/>
              </w:rPr>
              <w:t>нит</w:t>
            </w:r>
            <w:r w:rsidRPr="001F0BC4">
              <w:rPr>
                <w:spacing w:val="-4"/>
              </w:rPr>
              <w:softHyphen/>
              <w:t>раты</w:t>
            </w:r>
          </w:p>
        </w:tc>
        <w:tc>
          <w:tcPr>
            <w:tcW w:w="543" w:type="dxa"/>
            <w:vAlign w:val="center"/>
          </w:tcPr>
          <w:p w:rsidR="00CC1DE3" w:rsidRPr="001F0BC4" w:rsidRDefault="00CC1DE3" w:rsidP="000278F3">
            <w:pPr>
              <w:ind w:left="-108" w:right="-56"/>
              <w:jc w:val="center"/>
            </w:pPr>
            <w:r w:rsidRPr="001F0BC4">
              <w:t>нит</w:t>
            </w:r>
            <w:r w:rsidRPr="001F0BC4">
              <w:softHyphen/>
              <w:t>р</w:t>
            </w:r>
            <w:r w:rsidRPr="001F0BC4">
              <w:t>и</w:t>
            </w:r>
            <w:r w:rsidRPr="001F0BC4">
              <w:t>ты</w:t>
            </w:r>
          </w:p>
        </w:tc>
        <w:tc>
          <w:tcPr>
            <w:tcW w:w="498" w:type="dxa"/>
            <w:vAlign w:val="center"/>
          </w:tcPr>
          <w:p w:rsidR="00CC1DE3" w:rsidRPr="001F0BC4" w:rsidRDefault="00CC1DE3" w:rsidP="000278F3">
            <w:pPr>
              <w:ind w:left="-108" w:right="-56"/>
              <w:jc w:val="center"/>
            </w:pPr>
            <w:r w:rsidRPr="001F0BC4">
              <w:t>СПАВ</w:t>
            </w:r>
          </w:p>
        </w:tc>
        <w:tc>
          <w:tcPr>
            <w:tcW w:w="470" w:type="dxa"/>
            <w:vAlign w:val="center"/>
          </w:tcPr>
          <w:p w:rsidR="00CC1DE3" w:rsidRPr="001F0BC4" w:rsidRDefault="00CC1DE3" w:rsidP="000278F3">
            <w:pPr>
              <w:ind w:left="-108" w:right="-56"/>
              <w:jc w:val="center"/>
            </w:pPr>
            <w:r w:rsidRPr="001F0BC4">
              <w:t>ф</w:t>
            </w:r>
            <w:r w:rsidRPr="001F0BC4">
              <w:t>е</w:t>
            </w:r>
            <w:r w:rsidRPr="001F0BC4">
              <w:t>но</w:t>
            </w:r>
            <w:r w:rsidRPr="001F0BC4">
              <w:softHyphen/>
              <w:t>лы</w:t>
            </w:r>
          </w:p>
        </w:tc>
        <w:tc>
          <w:tcPr>
            <w:tcW w:w="506" w:type="dxa"/>
            <w:vAlign w:val="center"/>
          </w:tcPr>
          <w:p w:rsidR="00CC1DE3" w:rsidRPr="001F0BC4" w:rsidRDefault="00CC1DE3" w:rsidP="000278F3">
            <w:pPr>
              <w:ind w:left="-108" w:right="-56"/>
              <w:jc w:val="center"/>
            </w:pPr>
            <w:r w:rsidRPr="001F0BC4">
              <w:t>мар</w:t>
            </w:r>
            <w:r w:rsidRPr="001F0BC4">
              <w:softHyphen/>
              <w:t>г</w:t>
            </w:r>
            <w:r w:rsidRPr="001F0BC4">
              <w:t>а</w:t>
            </w:r>
            <w:r w:rsidRPr="001F0BC4">
              <w:t>нец</w:t>
            </w:r>
          </w:p>
        </w:tc>
        <w:tc>
          <w:tcPr>
            <w:tcW w:w="506" w:type="dxa"/>
            <w:vAlign w:val="center"/>
          </w:tcPr>
          <w:p w:rsidR="00CC1DE3" w:rsidRPr="001F0BC4" w:rsidRDefault="00CC1DE3" w:rsidP="000278F3">
            <w:pPr>
              <w:ind w:left="-108" w:right="-56"/>
              <w:jc w:val="center"/>
            </w:pPr>
            <w:r w:rsidRPr="001F0BC4">
              <w:t>хром</w:t>
            </w:r>
          </w:p>
        </w:tc>
        <w:tc>
          <w:tcPr>
            <w:tcW w:w="506" w:type="dxa"/>
            <w:vAlign w:val="center"/>
          </w:tcPr>
          <w:p w:rsidR="00CC1DE3" w:rsidRPr="001F0BC4" w:rsidRDefault="00CC1DE3" w:rsidP="000278F3">
            <w:pPr>
              <w:ind w:left="-108" w:right="-56"/>
              <w:jc w:val="center"/>
            </w:pPr>
            <w:r w:rsidRPr="001F0BC4">
              <w:t>цинк</w:t>
            </w:r>
          </w:p>
        </w:tc>
        <w:tc>
          <w:tcPr>
            <w:tcW w:w="506" w:type="dxa"/>
            <w:vAlign w:val="center"/>
          </w:tcPr>
          <w:p w:rsidR="00CC1DE3" w:rsidRPr="001F0BC4" w:rsidRDefault="00CC1DE3" w:rsidP="000278F3">
            <w:pPr>
              <w:ind w:left="-108" w:right="-56"/>
              <w:jc w:val="center"/>
            </w:pPr>
            <w:r w:rsidRPr="001F0BC4">
              <w:t>медь</w:t>
            </w:r>
          </w:p>
        </w:tc>
      </w:tr>
      <w:tr w:rsidR="00CC1DE3" w:rsidRPr="001F0BC4" w:rsidTr="000278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0" w:type="dxa"/>
          </w:tcPr>
          <w:p w:rsidR="00CC1DE3" w:rsidRPr="001F0BC4" w:rsidRDefault="00CC1DE3" w:rsidP="000278F3">
            <w:pPr>
              <w:ind w:left="-97" w:right="-135"/>
              <w:rPr>
                <w:snapToGrid w:val="0"/>
                <w:color w:val="000000"/>
                <w:spacing w:val="-4"/>
              </w:rPr>
            </w:pPr>
            <w:r w:rsidRPr="001F0BC4">
              <w:rPr>
                <w:snapToGrid w:val="0"/>
                <w:color w:val="000000"/>
                <w:spacing w:val="-4"/>
              </w:rPr>
              <w:t>Апасто</w:t>
            </w:r>
            <w:r w:rsidRPr="001F0BC4">
              <w:rPr>
                <w:snapToGrid w:val="0"/>
                <w:color w:val="000000"/>
                <w:spacing w:val="-4"/>
              </w:rPr>
              <w:t>в</w:t>
            </w:r>
            <w:r w:rsidRPr="001F0BC4">
              <w:rPr>
                <w:snapToGrid w:val="0"/>
                <w:color w:val="000000"/>
                <w:spacing w:val="-4"/>
              </w:rPr>
              <w:t>ский</w:t>
            </w:r>
          </w:p>
        </w:tc>
        <w:tc>
          <w:tcPr>
            <w:tcW w:w="557" w:type="dxa"/>
          </w:tcPr>
          <w:p w:rsidR="00CC1DE3" w:rsidRPr="001F0BC4" w:rsidRDefault="00CC1DE3" w:rsidP="000278F3">
            <w:pPr>
              <w:ind w:left="-107" w:right="-57"/>
              <w:jc w:val="center"/>
            </w:pPr>
            <w:r w:rsidRPr="001F0BC4">
              <w:t>2,77</w:t>
            </w:r>
          </w:p>
        </w:tc>
        <w:tc>
          <w:tcPr>
            <w:tcW w:w="633" w:type="dxa"/>
          </w:tcPr>
          <w:p w:rsidR="00CC1DE3" w:rsidRPr="001F0BC4" w:rsidRDefault="00CC1DE3" w:rsidP="000278F3">
            <w:pPr>
              <w:ind w:left="-107" w:right="-57"/>
              <w:jc w:val="center"/>
            </w:pPr>
            <w:r w:rsidRPr="001F0BC4">
              <w:t>6,37</w:t>
            </w:r>
          </w:p>
        </w:tc>
        <w:tc>
          <w:tcPr>
            <w:tcW w:w="559" w:type="dxa"/>
          </w:tcPr>
          <w:p w:rsidR="00CC1DE3" w:rsidRPr="001F0BC4" w:rsidRDefault="00CC1DE3" w:rsidP="000278F3">
            <w:pPr>
              <w:ind w:left="-107" w:right="-57"/>
              <w:jc w:val="center"/>
            </w:pPr>
            <w:r w:rsidRPr="001F0BC4">
              <w:t>0,02</w:t>
            </w:r>
          </w:p>
        </w:tc>
        <w:tc>
          <w:tcPr>
            <w:tcW w:w="560" w:type="dxa"/>
          </w:tcPr>
          <w:p w:rsidR="00CC1DE3" w:rsidRPr="001F0BC4" w:rsidRDefault="00CC1DE3" w:rsidP="000278F3">
            <w:pPr>
              <w:ind w:left="-107" w:right="-57"/>
              <w:jc w:val="center"/>
            </w:pPr>
            <w:r w:rsidRPr="001F0BC4">
              <w:t>0,13</w:t>
            </w:r>
          </w:p>
        </w:tc>
        <w:tc>
          <w:tcPr>
            <w:tcW w:w="560" w:type="dxa"/>
          </w:tcPr>
          <w:p w:rsidR="00CC1DE3" w:rsidRPr="001F0BC4" w:rsidRDefault="00CC1DE3" w:rsidP="000278F3">
            <w:pPr>
              <w:ind w:left="-107" w:right="-57"/>
              <w:jc w:val="center"/>
            </w:pPr>
            <w:r w:rsidRPr="001F0BC4">
              <w:t>21,62</w:t>
            </w:r>
          </w:p>
        </w:tc>
        <w:tc>
          <w:tcPr>
            <w:tcW w:w="542" w:type="dxa"/>
          </w:tcPr>
          <w:p w:rsidR="00CC1DE3" w:rsidRPr="001F0BC4" w:rsidRDefault="00CC1DE3" w:rsidP="000278F3">
            <w:pPr>
              <w:ind w:left="-107" w:right="-57"/>
              <w:jc w:val="center"/>
            </w:pPr>
            <w:r w:rsidRPr="001F0BC4">
              <w:t>4,44</w:t>
            </w:r>
          </w:p>
        </w:tc>
        <w:tc>
          <w:tcPr>
            <w:tcW w:w="543" w:type="dxa"/>
          </w:tcPr>
          <w:p w:rsidR="00CC1DE3" w:rsidRPr="001F0BC4" w:rsidRDefault="00CC1DE3" w:rsidP="000278F3">
            <w:pPr>
              <w:ind w:left="-107" w:right="-57"/>
              <w:jc w:val="center"/>
            </w:pPr>
            <w:r w:rsidRPr="001F0BC4">
              <w:t>0,07</w:t>
            </w:r>
          </w:p>
        </w:tc>
        <w:tc>
          <w:tcPr>
            <w:tcW w:w="542" w:type="dxa"/>
          </w:tcPr>
          <w:p w:rsidR="00CC1DE3" w:rsidRPr="001F0BC4" w:rsidRDefault="00CC1DE3" w:rsidP="000278F3">
            <w:pPr>
              <w:ind w:left="-107" w:right="-57"/>
              <w:jc w:val="center"/>
            </w:pPr>
            <w:r w:rsidRPr="001F0BC4">
              <w:t>0,69</w:t>
            </w:r>
          </w:p>
        </w:tc>
        <w:tc>
          <w:tcPr>
            <w:tcW w:w="543" w:type="dxa"/>
          </w:tcPr>
          <w:p w:rsidR="00CC1DE3" w:rsidRPr="001F0BC4" w:rsidRDefault="00CC1DE3" w:rsidP="000278F3">
            <w:pPr>
              <w:ind w:left="-107" w:right="-57"/>
              <w:jc w:val="center"/>
            </w:pPr>
            <w:r w:rsidRPr="001F0BC4">
              <w:t>0,045</w:t>
            </w:r>
          </w:p>
        </w:tc>
        <w:tc>
          <w:tcPr>
            <w:tcW w:w="498" w:type="dxa"/>
          </w:tcPr>
          <w:p w:rsidR="00CC1DE3" w:rsidRPr="001F0BC4" w:rsidRDefault="00CC1DE3" w:rsidP="000278F3">
            <w:pPr>
              <w:ind w:left="-107" w:right="-57"/>
              <w:jc w:val="center"/>
            </w:pPr>
            <w:r w:rsidRPr="001F0BC4">
              <w:t>-</w:t>
            </w:r>
          </w:p>
        </w:tc>
        <w:tc>
          <w:tcPr>
            <w:tcW w:w="470" w:type="dxa"/>
          </w:tcPr>
          <w:p w:rsidR="00CC1DE3" w:rsidRPr="001F0BC4" w:rsidRDefault="00CC1DE3" w:rsidP="000278F3">
            <w:pPr>
              <w:ind w:left="-107" w:right="-57"/>
              <w:jc w:val="center"/>
            </w:pPr>
            <w:r w:rsidRPr="001F0BC4">
              <w:t>-</w:t>
            </w:r>
          </w:p>
        </w:tc>
        <w:tc>
          <w:tcPr>
            <w:tcW w:w="506" w:type="dxa"/>
          </w:tcPr>
          <w:p w:rsidR="00CC1DE3" w:rsidRPr="001F0BC4" w:rsidRDefault="00CC1DE3" w:rsidP="000278F3">
            <w:pPr>
              <w:ind w:left="-107" w:right="-57"/>
              <w:jc w:val="center"/>
            </w:pPr>
            <w:r w:rsidRPr="001F0BC4">
              <w:t>-</w:t>
            </w:r>
          </w:p>
        </w:tc>
        <w:tc>
          <w:tcPr>
            <w:tcW w:w="506" w:type="dxa"/>
          </w:tcPr>
          <w:p w:rsidR="00CC1DE3" w:rsidRPr="001F0BC4" w:rsidRDefault="00CC1DE3" w:rsidP="000278F3">
            <w:pPr>
              <w:ind w:left="-107" w:right="-57"/>
              <w:jc w:val="center"/>
            </w:pPr>
            <w:r w:rsidRPr="001F0BC4">
              <w:t>-</w:t>
            </w:r>
          </w:p>
        </w:tc>
        <w:tc>
          <w:tcPr>
            <w:tcW w:w="506" w:type="dxa"/>
          </w:tcPr>
          <w:p w:rsidR="00CC1DE3" w:rsidRPr="001F0BC4" w:rsidRDefault="00CC1DE3" w:rsidP="000278F3">
            <w:pPr>
              <w:ind w:left="-107" w:right="-57"/>
              <w:jc w:val="center"/>
            </w:pPr>
            <w:r w:rsidRPr="001F0BC4">
              <w:t>-</w:t>
            </w:r>
          </w:p>
        </w:tc>
        <w:tc>
          <w:tcPr>
            <w:tcW w:w="506" w:type="dxa"/>
          </w:tcPr>
          <w:p w:rsidR="00CC1DE3" w:rsidRPr="001F0BC4" w:rsidRDefault="00CC1DE3" w:rsidP="000278F3">
            <w:pPr>
              <w:ind w:left="-107" w:right="-57"/>
              <w:jc w:val="center"/>
            </w:pPr>
            <w:r w:rsidRPr="001F0BC4">
              <w:t>-</w:t>
            </w:r>
          </w:p>
        </w:tc>
      </w:tr>
    </w:tbl>
    <w:p w:rsidR="00CC1DE3" w:rsidRPr="001F0BC4" w:rsidRDefault="00CC1DE3" w:rsidP="00CC1DE3">
      <w:pPr>
        <w:pStyle w:val="23"/>
      </w:pPr>
    </w:p>
    <w:p w:rsidR="00CC1DE3" w:rsidRPr="001F0BC4" w:rsidRDefault="00CC1DE3" w:rsidP="00CC1DE3">
      <w:pPr>
        <w:pStyle w:val="23"/>
        <w:jc w:val="center"/>
        <w:rPr>
          <w:b/>
        </w:rPr>
      </w:pPr>
      <w:r w:rsidRPr="001F0BC4">
        <w:rPr>
          <w:b/>
        </w:rPr>
        <w:t>2.1. Анализ состояния биологических ресурсов.</w:t>
      </w:r>
    </w:p>
    <w:p w:rsidR="00CC1DE3" w:rsidRPr="0003520F" w:rsidRDefault="00CC1DE3" w:rsidP="00CC1DE3">
      <w:pPr>
        <w:pStyle w:val="ac"/>
        <w:ind w:firstLine="851"/>
        <w:jc w:val="both"/>
        <w:rPr>
          <w:b w:val="0"/>
        </w:rPr>
      </w:pPr>
      <w:r w:rsidRPr="0003520F">
        <w:rPr>
          <w:b w:val="0"/>
        </w:rPr>
        <w:t xml:space="preserve">Апастовский район находится в центре западной части </w:t>
      </w:r>
      <w:proofErr w:type="spellStart"/>
      <w:r w:rsidRPr="0003520F">
        <w:rPr>
          <w:b w:val="0"/>
        </w:rPr>
        <w:t>Предволжья</w:t>
      </w:r>
      <w:proofErr w:type="spellEnd"/>
      <w:r w:rsidRPr="0003520F">
        <w:rPr>
          <w:b w:val="0"/>
        </w:rPr>
        <w:t>, ограничив</w:t>
      </w:r>
      <w:r w:rsidRPr="0003520F">
        <w:rPr>
          <w:b w:val="0"/>
        </w:rPr>
        <w:t>а</w:t>
      </w:r>
      <w:r w:rsidRPr="0003520F">
        <w:rPr>
          <w:b w:val="0"/>
        </w:rPr>
        <w:t xml:space="preserve">ясь с севера и северо-запада р. </w:t>
      </w:r>
      <w:proofErr w:type="spellStart"/>
      <w:r w:rsidRPr="0003520F">
        <w:rPr>
          <w:b w:val="0"/>
        </w:rPr>
        <w:t>Кубня</w:t>
      </w:r>
      <w:proofErr w:type="spellEnd"/>
      <w:r w:rsidRPr="0003520F">
        <w:rPr>
          <w:b w:val="0"/>
        </w:rPr>
        <w:t xml:space="preserve">, с севера-востока – р. </w:t>
      </w:r>
      <w:proofErr w:type="spellStart"/>
      <w:r w:rsidRPr="0003520F">
        <w:rPr>
          <w:b w:val="0"/>
        </w:rPr>
        <w:t>Свияга</w:t>
      </w:r>
      <w:proofErr w:type="spellEnd"/>
      <w:r w:rsidRPr="0003520F">
        <w:rPr>
          <w:b w:val="0"/>
        </w:rPr>
        <w:t xml:space="preserve">, с юга – р. </w:t>
      </w:r>
      <w:proofErr w:type="spellStart"/>
      <w:r w:rsidRPr="0003520F">
        <w:rPr>
          <w:b w:val="0"/>
        </w:rPr>
        <w:t>Бирля</w:t>
      </w:r>
      <w:proofErr w:type="spellEnd"/>
      <w:r w:rsidRPr="0003520F">
        <w:rPr>
          <w:b w:val="0"/>
        </w:rPr>
        <w:t>. Гр</w:t>
      </w:r>
      <w:r w:rsidRPr="0003520F">
        <w:rPr>
          <w:b w:val="0"/>
        </w:rPr>
        <w:t>а</w:t>
      </w:r>
      <w:r w:rsidRPr="0003520F">
        <w:rPr>
          <w:b w:val="0"/>
        </w:rPr>
        <w:t xml:space="preserve">ничит с запада с Чувашией,      с севера – с </w:t>
      </w:r>
      <w:proofErr w:type="spellStart"/>
      <w:r w:rsidRPr="0003520F">
        <w:rPr>
          <w:b w:val="0"/>
        </w:rPr>
        <w:t>Зеленодольским</w:t>
      </w:r>
      <w:proofErr w:type="spellEnd"/>
      <w:r w:rsidRPr="0003520F">
        <w:rPr>
          <w:b w:val="0"/>
        </w:rPr>
        <w:t xml:space="preserve">, с северо-востока – с </w:t>
      </w:r>
      <w:proofErr w:type="spellStart"/>
      <w:r w:rsidRPr="0003520F">
        <w:rPr>
          <w:b w:val="0"/>
        </w:rPr>
        <w:t>Верхн</w:t>
      </w:r>
      <w:r w:rsidRPr="0003520F">
        <w:rPr>
          <w:b w:val="0"/>
        </w:rPr>
        <w:t>е</w:t>
      </w:r>
      <w:r w:rsidRPr="0003520F">
        <w:rPr>
          <w:b w:val="0"/>
        </w:rPr>
        <w:t>услонским</w:t>
      </w:r>
      <w:proofErr w:type="spellEnd"/>
      <w:r w:rsidRPr="0003520F">
        <w:rPr>
          <w:b w:val="0"/>
        </w:rPr>
        <w:t>,       с востока – с Камско-</w:t>
      </w:r>
      <w:proofErr w:type="spellStart"/>
      <w:r w:rsidRPr="0003520F">
        <w:rPr>
          <w:b w:val="0"/>
        </w:rPr>
        <w:t>Устьинским</w:t>
      </w:r>
      <w:proofErr w:type="spellEnd"/>
      <w:r w:rsidRPr="0003520F">
        <w:rPr>
          <w:b w:val="0"/>
        </w:rPr>
        <w:t xml:space="preserve">, с юга-востока – с </w:t>
      </w:r>
      <w:proofErr w:type="spellStart"/>
      <w:r w:rsidRPr="0003520F">
        <w:rPr>
          <w:b w:val="0"/>
        </w:rPr>
        <w:t>Тетюшским</w:t>
      </w:r>
      <w:proofErr w:type="spellEnd"/>
      <w:r w:rsidRPr="0003520F">
        <w:rPr>
          <w:b w:val="0"/>
        </w:rPr>
        <w:t xml:space="preserve"> и с юга-</w:t>
      </w:r>
      <w:proofErr w:type="spellStart"/>
      <w:r w:rsidRPr="0003520F">
        <w:rPr>
          <w:b w:val="0"/>
        </w:rPr>
        <w:t>Буинским</w:t>
      </w:r>
      <w:proofErr w:type="spellEnd"/>
      <w:r w:rsidRPr="0003520F">
        <w:rPr>
          <w:b w:val="0"/>
        </w:rPr>
        <w:t xml:space="preserve"> районами Республики Татарстан. По восточной половине района протекает р. </w:t>
      </w:r>
      <w:proofErr w:type="spellStart"/>
      <w:r w:rsidRPr="0003520F">
        <w:rPr>
          <w:b w:val="0"/>
        </w:rPr>
        <w:t>Свияга</w:t>
      </w:r>
      <w:proofErr w:type="spellEnd"/>
      <w:r w:rsidRPr="0003520F">
        <w:rPr>
          <w:b w:val="0"/>
        </w:rPr>
        <w:t xml:space="preserve"> и ее правый приток – р. Улема.</w:t>
      </w:r>
    </w:p>
    <w:p w:rsidR="00CC1DE3" w:rsidRPr="0003520F" w:rsidRDefault="00CC1DE3" w:rsidP="00CC1DE3">
      <w:pPr>
        <w:pStyle w:val="ac"/>
        <w:ind w:firstLine="851"/>
        <w:jc w:val="both"/>
        <w:rPr>
          <w:b w:val="0"/>
        </w:rPr>
      </w:pPr>
      <w:r w:rsidRPr="0003520F">
        <w:rPr>
          <w:b w:val="0"/>
        </w:rPr>
        <w:t xml:space="preserve">Район входит в зону </w:t>
      </w:r>
      <w:proofErr w:type="spellStart"/>
      <w:r w:rsidRPr="0003520F">
        <w:rPr>
          <w:b w:val="0"/>
        </w:rPr>
        <w:t>Цивиль</w:t>
      </w:r>
      <w:proofErr w:type="spellEnd"/>
      <w:r w:rsidRPr="0003520F">
        <w:rPr>
          <w:b w:val="0"/>
        </w:rPr>
        <w:t xml:space="preserve">-Кубинского возвышения – равнинного лесостепного района </w:t>
      </w:r>
      <w:proofErr w:type="spellStart"/>
      <w:r w:rsidRPr="0003520F">
        <w:rPr>
          <w:b w:val="0"/>
        </w:rPr>
        <w:t>эррозионного</w:t>
      </w:r>
      <w:proofErr w:type="spellEnd"/>
      <w:r w:rsidRPr="0003520F">
        <w:rPr>
          <w:b w:val="0"/>
        </w:rPr>
        <w:t xml:space="preserve"> ландшафта, составляя ее северо-восточную часть. Изрезанность ра</w:t>
      </w:r>
      <w:r w:rsidRPr="0003520F">
        <w:rPr>
          <w:b w:val="0"/>
        </w:rPr>
        <w:t>й</w:t>
      </w:r>
      <w:r w:rsidRPr="0003520F">
        <w:rPr>
          <w:b w:val="0"/>
        </w:rPr>
        <w:t xml:space="preserve">она речными долинами делает асимметричной ее поверхность. Характерны </w:t>
      </w:r>
      <w:proofErr w:type="spellStart"/>
      <w:r w:rsidRPr="0003520F">
        <w:rPr>
          <w:b w:val="0"/>
        </w:rPr>
        <w:t>коречневато</w:t>
      </w:r>
      <w:proofErr w:type="spellEnd"/>
      <w:r w:rsidRPr="0003520F">
        <w:rPr>
          <w:b w:val="0"/>
        </w:rPr>
        <w:t>-серые оподзоленные почвы, но на востоке и юге района встречаются и черноземы.</w:t>
      </w:r>
    </w:p>
    <w:p w:rsidR="00CC1DE3" w:rsidRPr="001F0BC4" w:rsidRDefault="00CC1DE3" w:rsidP="00CC1DE3">
      <w:pPr>
        <w:pStyle w:val="23"/>
        <w:jc w:val="center"/>
        <w:rPr>
          <w:b/>
        </w:rPr>
      </w:pPr>
      <w:r w:rsidRPr="001F0BC4">
        <w:rPr>
          <w:b/>
        </w:rPr>
        <w:t>2.2. Отходы производства и потребления.</w:t>
      </w:r>
    </w:p>
    <w:p w:rsidR="00CC1DE3" w:rsidRDefault="00CC1DE3" w:rsidP="00CC1DE3">
      <w:pPr>
        <w:spacing w:line="230" w:lineRule="auto"/>
        <w:ind w:firstLine="567"/>
        <w:jc w:val="both"/>
      </w:pPr>
      <w:r>
        <w:t>П</w:t>
      </w:r>
      <w:r w:rsidRPr="001F0BC4">
        <w:t>олигон твердых бытовых отходов расположен 0,7-</w:t>
      </w:r>
      <w:smartTag w:uri="urn:schemas-microsoft-com:office:smarttags" w:element="metricconverter">
        <w:smartTagPr>
          <w:attr w:name="ProductID" w:val="1 км"/>
        </w:smartTagPr>
        <w:r w:rsidRPr="001F0BC4">
          <w:t>1 км</w:t>
        </w:r>
      </w:smartTag>
      <w:r w:rsidRPr="001F0BC4">
        <w:t xml:space="preserve"> к северу </w:t>
      </w:r>
      <w:proofErr w:type="gramStart"/>
      <w:r w:rsidRPr="001F0BC4">
        <w:t>от</w:t>
      </w:r>
      <w:proofErr w:type="gramEnd"/>
      <w:r w:rsidRPr="001F0BC4">
        <w:t xml:space="preserve"> с. Апастово Апастовского района РТ. Полигон ТБО с. Апастово сдан в эксплуатацию в </w:t>
      </w:r>
      <w:smartTag w:uri="urn:schemas-microsoft-com:office:smarttags" w:element="metricconverter">
        <w:smartTagPr>
          <w:attr w:name="ProductID" w:val="2000 г"/>
        </w:smartTagPr>
        <w:r w:rsidRPr="001F0BC4">
          <w:t>2000 г</w:t>
        </w:r>
      </w:smartTag>
      <w:r w:rsidRPr="001F0BC4">
        <w:t>. Пр</w:t>
      </w:r>
      <w:r w:rsidRPr="001F0BC4">
        <w:t>о</w:t>
      </w:r>
      <w:r w:rsidRPr="001F0BC4">
        <w:t>ектная мощность – 86,6 тыс. м</w:t>
      </w:r>
      <w:r w:rsidRPr="001F0BC4">
        <w:rPr>
          <w:vertAlign w:val="superscript"/>
        </w:rPr>
        <w:t>3</w:t>
      </w:r>
      <w:r w:rsidRPr="001F0BC4">
        <w:t>, расчетный срок эксплуатации – 20 лет. Полигон благ</w:t>
      </w:r>
      <w:r w:rsidRPr="001F0BC4">
        <w:t>о</w:t>
      </w:r>
      <w:r w:rsidRPr="001F0BC4">
        <w:t>устроен посадкой деревьев, кустарника и посевом трав. Проезды и площадки покрыты а</w:t>
      </w:r>
      <w:r w:rsidRPr="001F0BC4">
        <w:t>с</w:t>
      </w:r>
      <w:r w:rsidRPr="001F0BC4">
        <w:t xml:space="preserve">фальтом и бетоном. Ограждения полигона из </w:t>
      </w:r>
      <w:proofErr w:type="spellStart"/>
      <w:r w:rsidRPr="001F0BC4">
        <w:t>метсллической</w:t>
      </w:r>
      <w:proofErr w:type="spellEnd"/>
      <w:r w:rsidRPr="001F0BC4">
        <w:t xml:space="preserve"> сетки. Площадь полигона с</w:t>
      </w:r>
      <w:r w:rsidRPr="001F0BC4">
        <w:t>о</w:t>
      </w:r>
      <w:r w:rsidRPr="001F0BC4">
        <w:t xml:space="preserve">ставляет 4,64га. Согласно Акта приема-передачи госимущества от 01.06.2005г. полигон ТБО с баланса передан на </w:t>
      </w:r>
      <w:r>
        <w:t>аренду</w:t>
      </w:r>
      <w:r w:rsidRPr="001F0BC4">
        <w:t xml:space="preserve"> </w:t>
      </w:r>
      <w:r>
        <w:t>ООО «</w:t>
      </w:r>
      <w:proofErr w:type="gramStart"/>
      <w:r>
        <w:t>Чиста</w:t>
      </w:r>
      <w:proofErr w:type="gramEnd"/>
      <w:r>
        <w:t xml:space="preserve"> район»</w:t>
      </w:r>
      <w:r w:rsidRPr="001F0BC4">
        <w:t>. На полигон ТБО ежегодно прин</w:t>
      </w:r>
      <w:r w:rsidRPr="001F0BC4">
        <w:t>и</w:t>
      </w:r>
      <w:r w:rsidRPr="001F0BC4">
        <w:t>мается 13 тыс. м</w:t>
      </w:r>
      <w:r w:rsidRPr="001F0BC4">
        <w:rPr>
          <w:vertAlign w:val="superscript"/>
        </w:rPr>
        <w:t>3</w:t>
      </w:r>
      <w:r w:rsidRPr="001F0BC4">
        <w:t>. отхода. Сдвигание и уплотнение отходов осуществля</w:t>
      </w:r>
      <w:r>
        <w:t>ет</w:t>
      </w:r>
      <w:r w:rsidRPr="001F0BC4">
        <w:t>ся механизир</w:t>
      </w:r>
      <w:r w:rsidRPr="001F0BC4">
        <w:t>о</w:t>
      </w:r>
      <w:r w:rsidRPr="001F0BC4">
        <w:t xml:space="preserve">ванным средством марки </w:t>
      </w:r>
      <w:r>
        <w:t xml:space="preserve">Т-130 и </w:t>
      </w:r>
      <w:r w:rsidRPr="001F0BC4">
        <w:t>ДТ-75. Сортировка отходов осуществляется</w:t>
      </w:r>
      <w:r>
        <w:t xml:space="preserve"> хорошо</w:t>
      </w:r>
      <w:r w:rsidRPr="001F0BC4">
        <w:t xml:space="preserve">. Учет поступления отходов ведется. </w:t>
      </w:r>
      <w:proofErr w:type="gramStart"/>
      <w:r w:rsidRPr="001F0BC4">
        <w:t>Согласно</w:t>
      </w:r>
      <w:proofErr w:type="gramEnd"/>
      <w:r w:rsidRPr="001F0BC4">
        <w:t xml:space="preserve"> штатного расписания на полигоне ТБО Ап</w:t>
      </w:r>
      <w:r w:rsidRPr="001F0BC4">
        <w:t>а</w:t>
      </w:r>
      <w:r w:rsidRPr="001F0BC4">
        <w:t>стовского района работают: одна сортировщица, 3 охранника, 1 тракторист. Санитарно-защитная зона в удовлетворительном состоянии.</w:t>
      </w:r>
    </w:p>
    <w:p w:rsidR="00CC1DE3" w:rsidRDefault="00CC1DE3" w:rsidP="00CC1DE3">
      <w:pPr>
        <w:spacing w:after="120"/>
        <w:jc w:val="center"/>
        <w:rPr>
          <w:b/>
        </w:rPr>
      </w:pPr>
    </w:p>
    <w:p w:rsidR="00CC1DE3" w:rsidRDefault="00CC1DE3" w:rsidP="00CC1DE3">
      <w:pPr>
        <w:spacing w:after="120"/>
        <w:jc w:val="center"/>
        <w:rPr>
          <w:b/>
        </w:rPr>
      </w:pPr>
    </w:p>
    <w:p w:rsidR="00CC1DE3" w:rsidRDefault="00CC1DE3" w:rsidP="00CC1DE3">
      <w:pPr>
        <w:spacing w:after="120"/>
        <w:jc w:val="center"/>
        <w:rPr>
          <w:b/>
        </w:rPr>
      </w:pPr>
    </w:p>
    <w:p w:rsidR="00CC1DE3" w:rsidRDefault="00CC1DE3" w:rsidP="00CC1DE3">
      <w:pPr>
        <w:spacing w:after="120"/>
        <w:jc w:val="center"/>
        <w:rPr>
          <w:b/>
        </w:rPr>
      </w:pPr>
    </w:p>
    <w:p w:rsidR="00CC1DE3" w:rsidRPr="001F0BC4" w:rsidRDefault="00CC1DE3" w:rsidP="00CC1DE3">
      <w:pPr>
        <w:spacing w:after="120"/>
        <w:jc w:val="center"/>
        <w:rPr>
          <w:b/>
        </w:rPr>
      </w:pPr>
      <w:r w:rsidRPr="001F0BC4">
        <w:rPr>
          <w:b/>
        </w:rPr>
        <w:t>Данные об образовании отходов тыс. 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948"/>
        <w:gridCol w:w="1175"/>
        <w:gridCol w:w="892"/>
        <w:gridCol w:w="1016"/>
        <w:gridCol w:w="956"/>
        <w:gridCol w:w="955"/>
        <w:gridCol w:w="956"/>
        <w:gridCol w:w="956"/>
      </w:tblGrid>
      <w:tr w:rsidR="00CC1DE3" w:rsidRPr="001F0BC4" w:rsidTr="000278F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E3" w:rsidRPr="001F0BC4" w:rsidRDefault="00CC1DE3" w:rsidP="000278F3">
            <w:pPr>
              <w:jc w:val="center"/>
            </w:pPr>
            <w:r w:rsidRPr="001F0BC4">
              <w:t>Всего о</w:t>
            </w:r>
            <w:r w:rsidRPr="001F0BC4">
              <w:t>т</w:t>
            </w:r>
            <w:r w:rsidRPr="001F0BC4">
              <w:t>ходов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E3" w:rsidRPr="001F0BC4" w:rsidRDefault="00CC1DE3" w:rsidP="000278F3">
            <w:pPr>
              <w:ind w:right="-50"/>
              <w:jc w:val="center"/>
            </w:pPr>
            <w:r w:rsidRPr="001F0BC4">
              <w:t>Ж</w:t>
            </w:r>
            <w:r w:rsidRPr="001F0BC4">
              <w:t>и</w:t>
            </w:r>
            <w:r w:rsidRPr="001F0BC4">
              <w:t>вотно</w:t>
            </w:r>
            <w:r w:rsidRPr="001F0BC4">
              <w:softHyphen/>
              <w:t>водч</w:t>
            </w:r>
            <w:r w:rsidRPr="001F0BC4">
              <w:t>е</w:t>
            </w:r>
            <w:r w:rsidRPr="001F0BC4">
              <w:t>ские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E3" w:rsidRPr="001F0BC4" w:rsidRDefault="00CC1DE3" w:rsidP="000278F3">
            <w:pPr>
              <w:ind w:right="-50"/>
              <w:jc w:val="center"/>
            </w:pPr>
            <w:r w:rsidRPr="001F0BC4">
              <w:t>Бытовые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E3" w:rsidRPr="001F0BC4" w:rsidRDefault="00CC1DE3" w:rsidP="000278F3">
            <w:pPr>
              <w:ind w:right="-50"/>
              <w:jc w:val="center"/>
            </w:pPr>
            <w:r w:rsidRPr="001F0BC4">
              <w:t xml:space="preserve">Промышленные, в </w:t>
            </w:r>
            <w:proofErr w:type="spellStart"/>
            <w:r w:rsidRPr="001F0BC4">
              <w:t>т.ч</w:t>
            </w:r>
            <w:proofErr w:type="spellEnd"/>
            <w:r w:rsidRPr="001F0BC4">
              <w:t xml:space="preserve">. </w:t>
            </w:r>
          </w:p>
        </w:tc>
      </w:tr>
      <w:tr w:rsidR="00CC1DE3" w:rsidRPr="001F0BC4" w:rsidTr="000278F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E3" w:rsidRPr="001F0BC4" w:rsidRDefault="00CC1DE3" w:rsidP="000278F3">
            <w:pPr>
              <w:jc w:val="center"/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E3" w:rsidRPr="001F0BC4" w:rsidRDefault="00CC1DE3" w:rsidP="000278F3">
            <w:pPr>
              <w:jc w:val="center"/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E3" w:rsidRPr="001F0BC4" w:rsidRDefault="00CC1DE3" w:rsidP="000278F3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E3" w:rsidRPr="001F0BC4" w:rsidRDefault="00CC1DE3" w:rsidP="000278F3">
            <w:pPr>
              <w:ind w:right="-50"/>
              <w:jc w:val="center"/>
            </w:pPr>
            <w:r w:rsidRPr="001F0BC4">
              <w:t>всего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E3" w:rsidRPr="001F0BC4" w:rsidRDefault="00CC1DE3" w:rsidP="000278F3">
            <w:pPr>
              <w:ind w:right="-50"/>
              <w:jc w:val="center"/>
            </w:pPr>
            <w:r w:rsidRPr="001F0BC4">
              <w:t>1 класса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E3" w:rsidRPr="001F0BC4" w:rsidRDefault="00CC1DE3" w:rsidP="000278F3">
            <w:pPr>
              <w:ind w:right="-50"/>
              <w:jc w:val="center"/>
            </w:pPr>
            <w:r w:rsidRPr="001F0BC4">
              <w:t>2 кла</w:t>
            </w:r>
            <w:r w:rsidRPr="001F0BC4">
              <w:t>с</w:t>
            </w:r>
            <w:r w:rsidRPr="001F0BC4">
              <w:t>са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E3" w:rsidRPr="001F0BC4" w:rsidRDefault="00CC1DE3" w:rsidP="000278F3">
            <w:pPr>
              <w:ind w:right="-50"/>
              <w:jc w:val="center"/>
            </w:pPr>
            <w:r w:rsidRPr="001F0BC4">
              <w:t>3 кла</w:t>
            </w:r>
            <w:r w:rsidRPr="001F0BC4">
              <w:t>с</w:t>
            </w:r>
            <w:r w:rsidRPr="001F0BC4">
              <w:t>са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E3" w:rsidRPr="001F0BC4" w:rsidRDefault="00CC1DE3" w:rsidP="000278F3">
            <w:pPr>
              <w:ind w:right="-50"/>
              <w:jc w:val="center"/>
            </w:pPr>
            <w:r w:rsidRPr="001F0BC4">
              <w:t>4 кла</w:t>
            </w:r>
            <w:r w:rsidRPr="001F0BC4">
              <w:t>с</w:t>
            </w:r>
            <w:r w:rsidRPr="001F0BC4">
              <w:t>са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E3" w:rsidRPr="001F0BC4" w:rsidRDefault="00CC1DE3" w:rsidP="000278F3">
            <w:pPr>
              <w:ind w:right="-50"/>
              <w:jc w:val="center"/>
            </w:pPr>
            <w:r w:rsidRPr="001F0BC4">
              <w:t>5 кла</w:t>
            </w:r>
            <w:r w:rsidRPr="001F0BC4">
              <w:t>с</w:t>
            </w:r>
            <w:r w:rsidRPr="001F0BC4">
              <w:t>са</w:t>
            </w:r>
          </w:p>
        </w:tc>
      </w:tr>
      <w:tr w:rsidR="00CC1DE3" w:rsidRPr="001F0BC4" w:rsidTr="000278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E3" w:rsidRPr="001F0BC4" w:rsidRDefault="00CC1DE3" w:rsidP="000278F3">
            <w:pPr>
              <w:rPr>
                <w:b/>
              </w:rPr>
            </w:pPr>
            <w:r w:rsidRPr="001F0BC4">
              <w:rPr>
                <w:b/>
              </w:rPr>
              <w:t xml:space="preserve">Апастовский </w:t>
            </w:r>
            <w:proofErr w:type="spellStart"/>
            <w:r w:rsidRPr="001F0BC4">
              <w:rPr>
                <w:b/>
              </w:rPr>
              <w:t>м.р</w:t>
            </w:r>
            <w:proofErr w:type="spellEnd"/>
            <w:r w:rsidRPr="001F0BC4">
              <w:rPr>
                <w:b/>
              </w:rPr>
              <w:t>.</w:t>
            </w:r>
          </w:p>
        </w:tc>
      </w:tr>
      <w:tr w:rsidR="00CC1DE3" w:rsidRPr="001F0BC4" w:rsidTr="000278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E3" w:rsidRPr="001F0BC4" w:rsidRDefault="00CC1DE3" w:rsidP="000278F3">
            <w:pPr>
              <w:jc w:val="center"/>
            </w:pPr>
            <w:r w:rsidRPr="001F0BC4">
              <w:t>205,571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E3" w:rsidRPr="001F0BC4" w:rsidRDefault="00CC1DE3" w:rsidP="000278F3">
            <w:pPr>
              <w:jc w:val="center"/>
            </w:pPr>
            <w:r w:rsidRPr="001F0BC4">
              <w:t>204,587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E3" w:rsidRPr="001F0BC4" w:rsidRDefault="00CC1DE3" w:rsidP="000278F3">
            <w:pPr>
              <w:jc w:val="center"/>
            </w:pPr>
            <w:r w:rsidRPr="001F0BC4">
              <w:t>0,848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E3" w:rsidRPr="001F0BC4" w:rsidRDefault="00CC1DE3" w:rsidP="000278F3">
            <w:pPr>
              <w:jc w:val="center"/>
            </w:pPr>
            <w:r w:rsidRPr="001F0BC4">
              <w:t>0,136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E3" w:rsidRPr="001F0BC4" w:rsidRDefault="00CC1DE3" w:rsidP="000278F3">
            <w:pPr>
              <w:jc w:val="center"/>
            </w:pPr>
            <w:r w:rsidRPr="001F0BC4">
              <w:t>0,00007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E3" w:rsidRPr="001F0BC4" w:rsidRDefault="00CC1DE3" w:rsidP="000278F3">
            <w:pPr>
              <w:jc w:val="center"/>
            </w:pPr>
            <w:r w:rsidRPr="001F0BC4">
              <w:t>0,0014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E3" w:rsidRPr="001F0BC4" w:rsidRDefault="00CC1DE3" w:rsidP="000278F3">
            <w:pPr>
              <w:jc w:val="center"/>
            </w:pPr>
            <w:r w:rsidRPr="001F0BC4">
              <w:t>0,008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E3" w:rsidRPr="001F0BC4" w:rsidRDefault="00CC1DE3" w:rsidP="000278F3">
            <w:pPr>
              <w:jc w:val="center"/>
            </w:pPr>
            <w:r w:rsidRPr="001F0BC4">
              <w:t>0,096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E3" w:rsidRPr="001F0BC4" w:rsidRDefault="00CC1DE3" w:rsidP="000278F3">
            <w:pPr>
              <w:jc w:val="center"/>
            </w:pPr>
            <w:r w:rsidRPr="001F0BC4">
              <w:t>0,031</w:t>
            </w:r>
          </w:p>
        </w:tc>
      </w:tr>
    </w:tbl>
    <w:p w:rsidR="00CC1DE3" w:rsidRPr="001F0BC4" w:rsidRDefault="00CC1DE3" w:rsidP="00CC1DE3">
      <w:pPr>
        <w:spacing w:after="120"/>
        <w:jc w:val="center"/>
        <w:rPr>
          <w:b/>
        </w:rPr>
      </w:pPr>
    </w:p>
    <w:p w:rsidR="00CC1DE3" w:rsidRPr="001F0BC4" w:rsidRDefault="00CC1DE3" w:rsidP="00CC1DE3">
      <w:pPr>
        <w:spacing w:after="120"/>
        <w:jc w:val="center"/>
        <w:rPr>
          <w:b/>
        </w:rPr>
      </w:pPr>
    </w:p>
    <w:p w:rsidR="00CC1DE3" w:rsidRPr="001F0BC4" w:rsidRDefault="00CC1DE3" w:rsidP="00CC1DE3">
      <w:pPr>
        <w:spacing w:after="120"/>
        <w:jc w:val="center"/>
        <w:rPr>
          <w:b/>
        </w:rPr>
      </w:pPr>
      <w:r w:rsidRPr="001F0BC4">
        <w:rPr>
          <w:b/>
        </w:rPr>
        <w:t>Масса отходов, принятых на полигоны ТБО тыс. м</w:t>
      </w:r>
      <w:r w:rsidRPr="001F0BC4">
        <w:rPr>
          <w:b/>
          <w:vertAlign w:val="superscript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9"/>
        <w:gridCol w:w="1503"/>
        <w:gridCol w:w="1693"/>
        <w:gridCol w:w="1457"/>
      </w:tblGrid>
      <w:tr w:rsidR="00CC1DE3" w:rsidRPr="001F0BC4" w:rsidTr="000278F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089" w:type="dxa"/>
            <w:vMerge w:val="restart"/>
            <w:vAlign w:val="center"/>
          </w:tcPr>
          <w:p w:rsidR="00CC1DE3" w:rsidRPr="001F0BC4" w:rsidRDefault="00CC1DE3" w:rsidP="000278F3">
            <w:pPr>
              <w:jc w:val="center"/>
            </w:pPr>
            <w:r w:rsidRPr="001F0BC4">
              <w:t>Место размещения полигона (свалки)</w:t>
            </w:r>
          </w:p>
        </w:tc>
        <w:tc>
          <w:tcPr>
            <w:tcW w:w="4653" w:type="dxa"/>
            <w:gridSpan w:val="3"/>
            <w:vAlign w:val="center"/>
          </w:tcPr>
          <w:p w:rsidR="00CC1DE3" w:rsidRPr="001F0BC4" w:rsidRDefault="00CC1DE3" w:rsidP="000278F3">
            <w:pPr>
              <w:jc w:val="center"/>
            </w:pPr>
            <w:r w:rsidRPr="001F0BC4">
              <w:t>Количество отходов</w:t>
            </w:r>
          </w:p>
        </w:tc>
      </w:tr>
      <w:tr w:rsidR="00CC1DE3" w:rsidRPr="001F0BC4" w:rsidTr="000278F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089" w:type="dxa"/>
            <w:vMerge/>
            <w:vAlign w:val="center"/>
          </w:tcPr>
          <w:p w:rsidR="00CC1DE3" w:rsidRPr="001F0BC4" w:rsidRDefault="00CC1DE3" w:rsidP="000278F3">
            <w:pPr>
              <w:jc w:val="center"/>
            </w:pPr>
          </w:p>
        </w:tc>
        <w:tc>
          <w:tcPr>
            <w:tcW w:w="1503" w:type="dxa"/>
            <w:vAlign w:val="center"/>
          </w:tcPr>
          <w:p w:rsidR="00CC1DE3" w:rsidRPr="001F0BC4" w:rsidRDefault="00CC1DE3" w:rsidP="000278F3">
            <w:pPr>
              <w:jc w:val="center"/>
            </w:pPr>
            <w:r w:rsidRPr="001F0BC4">
              <w:t>Жилой се</w:t>
            </w:r>
            <w:r w:rsidRPr="001F0BC4">
              <w:t>к</w:t>
            </w:r>
            <w:r w:rsidRPr="001F0BC4">
              <w:t>тор</w:t>
            </w:r>
          </w:p>
        </w:tc>
        <w:tc>
          <w:tcPr>
            <w:tcW w:w="1693" w:type="dxa"/>
            <w:vAlign w:val="center"/>
          </w:tcPr>
          <w:p w:rsidR="00CC1DE3" w:rsidRPr="001F0BC4" w:rsidRDefault="00CC1DE3" w:rsidP="000278F3">
            <w:pPr>
              <w:jc w:val="center"/>
            </w:pPr>
            <w:r w:rsidRPr="001F0BC4">
              <w:t>Предприятия и организации</w:t>
            </w:r>
          </w:p>
        </w:tc>
        <w:tc>
          <w:tcPr>
            <w:tcW w:w="1457" w:type="dxa"/>
            <w:vAlign w:val="center"/>
          </w:tcPr>
          <w:p w:rsidR="00CC1DE3" w:rsidRPr="001F0BC4" w:rsidRDefault="00CC1DE3" w:rsidP="000278F3">
            <w:pPr>
              <w:jc w:val="center"/>
            </w:pPr>
            <w:r w:rsidRPr="001F0BC4">
              <w:t>Всего</w:t>
            </w:r>
          </w:p>
        </w:tc>
      </w:tr>
      <w:tr w:rsidR="00CC1DE3" w:rsidRPr="001F0BC4" w:rsidTr="000278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89" w:type="dxa"/>
            <w:vAlign w:val="center"/>
          </w:tcPr>
          <w:p w:rsidR="00CC1DE3" w:rsidRPr="001F0BC4" w:rsidRDefault="00CC1DE3" w:rsidP="000278F3">
            <w:r w:rsidRPr="001F0BC4">
              <w:t xml:space="preserve">Полигон ТБО </w:t>
            </w:r>
            <w:r>
              <w:t>ООО «</w:t>
            </w:r>
            <w:proofErr w:type="gramStart"/>
            <w:r>
              <w:t>Чиста</w:t>
            </w:r>
            <w:proofErr w:type="gramEnd"/>
            <w:r>
              <w:t xml:space="preserve"> район»</w:t>
            </w:r>
          </w:p>
        </w:tc>
        <w:tc>
          <w:tcPr>
            <w:tcW w:w="1503" w:type="dxa"/>
            <w:vAlign w:val="center"/>
          </w:tcPr>
          <w:p w:rsidR="00CC1DE3" w:rsidRPr="001F0BC4" w:rsidRDefault="00CC1DE3" w:rsidP="000278F3">
            <w:pPr>
              <w:jc w:val="center"/>
            </w:pPr>
            <w:r w:rsidRPr="001F0BC4">
              <w:t>2,900</w:t>
            </w:r>
          </w:p>
        </w:tc>
        <w:tc>
          <w:tcPr>
            <w:tcW w:w="1693" w:type="dxa"/>
            <w:vAlign w:val="center"/>
          </w:tcPr>
          <w:p w:rsidR="00CC1DE3" w:rsidRPr="001F0BC4" w:rsidRDefault="00CC1DE3" w:rsidP="000278F3">
            <w:pPr>
              <w:jc w:val="center"/>
            </w:pPr>
            <w:r w:rsidRPr="001F0BC4">
              <w:t>1,949</w:t>
            </w:r>
          </w:p>
        </w:tc>
        <w:tc>
          <w:tcPr>
            <w:tcW w:w="1457" w:type="dxa"/>
            <w:vAlign w:val="center"/>
          </w:tcPr>
          <w:p w:rsidR="00CC1DE3" w:rsidRPr="001F0BC4" w:rsidRDefault="00CC1DE3" w:rsidP="000278F3">
            <w:pPr>
              <w:jc w:val="center"/>
            </w:pPr>
            <w:r w:rsidRPr="001F0BC4">
              <w:t>4,849</w:t>
            </w:r>
          </w:p>
        </w:tc>
      </w:tr>
    </w:tbl>
    <w:p w:rsidR="00CC1DE3" w:rsidRDefault="00CC1DE3" w:rsidP="00CC1DE3">
      <w:pPr>
        <w:spacing w:after="120"/>
        <w:jc w:val="center"/>
        <w:rPr>
          <w:b/>
          <w:lang w:val="en-US"/>
        </w:rPr>
      </w:pPr>
    </w:p>
    <w:p w:rsidR="00CC1DE3" w:rsidRPr="001F0BC4" w:rsidRDefault="00CC1DE3" w:rsidP="00CC1DE3">
      <w:pPr>
        <w:spacing w:after="120"/>
        <w:jc w:val="center"/>
        <w:rPr>
          <w:b/>
        </w:rPr>
      </w:pPr>
      <w:r w:rsidRPr="001F0BC4">
        <w:rPr>
          <w:b/>
        </w:rPr>
        <w:t xml:space="preserve">Сведения о количествах образующихся </w:t>
      </w:r>
      <w:r>
        <w:rPr>
          <w:b/>
        </w:rPr>
        <w:t xml:space="preserve"> </w:t>
      </w:r>
      <w:r w:rsidRPr="001F0BC4">
        <w:rPr>
          <w:b/>
        </w:rPr>
        <w:t>биологических отходов</w:t>
      </w:r>
      <w:r>
        <w:rPr>
          <w:b/>
        </w:rPr>
        <w:t>,</w:t>
      </w:r>
      <w:r w:rsidRPr="001F0BC4">
        <w:rPr>
          <w:b/>
        </w:rPr>
        <w:t xml:space="preserve"> т</w:t>
      </w:r>
      <w:r>
        <w:rPr>
          <w:b/>
        </w:rPr>
        <w:t>онн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9"/>
        <w:gridCol w:w="992"/>
        <w:gridCol w:w="1093"/>
        <w:gridCol w:w="940"/>
        <w:gridCol w:w="1082"/>
        <w:gridCol w:w="893"/>
        <w:gridCol w:w="1117"/>
        <w:gridCol w:w="1338"/>
      </w:tblGrid>
      <w:tr w:rsidR="00CC1DE3" w:rsidRPr="001F0BC4" w:rsidTr="000278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 w:rsidR="00CC1DE3" w:rsidRPr="001F0BC4" w:rsidRDefault="00CC1DE3" w:rsidP="000278F3">
            <w:pPr>
              <w:spacing w:line="233" w:lineRule="auto"/>
              <w:jc w:val="center"/>
              <w:rPr>
                <w:snapToGrid w:val="0"/>
              </w:rPr>
            </w:pPr>
            <w:r w:rsidRPr="001F0BC4">
              <w:rPr>
                <w:snapToGrid w:val="0"/>
              </w:rPr>
              <w:t>Муниципал</w:t>
            </w:r>
            <w:r w:rsidRPr="001F0BC4">
              <w:rPr>
                <w:snapToGrid w:val="0"/>
              </w:rPr>
              <w:t>ь</w:t>
            </w:r>
            <w:r w:rsidRPr="001F0BC4">
              <w:rPr>
                <w:snapToGrid w:val="0"/>
              </w:rPr>
              <w:t>ный район</w:t>
            </w:r>
          </w:p>
        </w:tc>
        <w:tc>
          <w:tcPr>
            <w:tcW w:w="992" w:type="dxa"/>
            <w:vAlign w:val="center"/>
          </w:tcPr>
          <w:p w:rsidR="00CC1DE3" w:rsidRPr="001F0BC4" w:rsidRDefault="00CC1DE3" w:rsidP="000278F3">
            <w:pPr>
              <w:spacing w:line="233" w:lineRule="auto"/>
              <w:jc w:val="center"/>
              <w:rPr>
                <w:snapToGrid w:val="0"/>
              </w:rPr>
            </w:pPr>
            <w:r w:rsidRPr="001F0BC4">
              <w:rPr>
                <w:snapToGrid w:val="0"/>
              </w:rPr>
              <w:t>Падеж кру</w:t>
            </w:r>
            <w:r w:rsidRPr="001F0BC4">
              <w:rPr>
                <w:snapToGrid w:val="0"/>
              </w:rPr>
              <w:t>п</w:t>
            </w:r>
            <w:r w:rsidRPr="001F0BC4">
              <w:rPr>
                <w:snapToGrid w:val="0"/>
              </w:rPr>
              <w:t>ного рогат</w:t>
            </w:r>
            <w:r w:rsidRPr="001F0BC4">
              <w:rPr>
                <w:snapToGrid w:val="0"/>
              </w:rPr>
              <w:t>о</w:t>
            </w:r>
            <w:r w:rsidRPr="001F0BC4">
              <w:rPr>
                <w:snapToGrid w:val="0"/>
              </w:rPr>
              <w:t>го ск</w:t>
            </w:r>
            <w:r w:rsidRPr="001F0BC4">
              <w:rPr>
                <w:snapToGrid w:val="0"/>
              </w:rPr>
              <w:t>о</w:t>
            </w:r>
            <w:r w:rsidRPr="001F0BC4">
              <w:rPr>
                <w:snapToGrid w:val="0"/>
              </w:rPr>
              <w:t>та, г</w:t>
            </w:r>
            <w:r w:rsidRPr="001F0BC4">
              <w:rPr>
                <w:snapToGrid w:val="0"/>
              </w:rPr>
              <w:t>о</w:t>
            </w:r>
            <w:r w:rsidRPr="001F0BC4">
              <w:rPr>
                <w:snapToGrid w:val="0"/>
              </w:rPr>
              <w:t>лов</w:t>
            </w:r>
          </w:p>
        </w:tc>
        <w:tc>
          <w:tcPr>
            <w:tcW w:w="1093" w:type="dxa"/>
            <w:vAlign w:val="center"/>
          </w:tcPr>
          <w:p w:rsidR="00CC1DE3" w:rsidRPr="001F0BC4" w:rsidRDefault="00CC1DE3" w:rsidP="000278F3">
            <w:pPr>
              <w:spacing w:line="233" w:lineRule="auto"/>
              <w:ind w:left="-45" w:right="-71"/>
              <w:jc w:val="center"/>
              <w:rPr>
                <w:snapToGrid w:val="0"/>
              </w:rPr>
            </w:pPr>
            <w:r w:rsidRPr="001F0BC4">
              <w:rPr>
                <w:snapToGrid w:val="0"/>
              </w:rPr>
              <w:t>Объем образ</w:t>
            </w:r>
            <w:r w:rsidRPr="001F0BC4">
              <w:rPr>
                <w:snapToGrid w:val="0"/>
              </w:rPr>
              <w:t>о</w:t>
            </w:r>
            <w:r w:rsidRPr="001F0BC4">
              <w:rPr>
                <w:snapToGrid w:val="0"/>
              </w:rPr>
              <w:t xml:space="preserve">вания </w:t>
            </w:r>
            <w:proofErr w:type="spellStart"/>
            <w:r w:rsidRPr="001F0BC4">
              <w:rPr>
                <w:snapToGrid w:val="0"/>
              </w:rPr>
              <w:t>биоотх</w:t>
            </w:r>
            <w:r w:rsidRPr="001F0BC4">
              <w:rPr>
                <w:snapToGrid w:val="0"/>
              </w:rPr>
              <w:t>о</w:t>
            </w:r>
            <w:r w:rsidRPr="001F0BC4">
              <w:rPr>
                <w:snapToGrid w:val="0"/>
              </w:rPr>
              <w:t>дов</w:t>
            </w:r>
            <w:proofErr w:type="spellEnd"/>
          </w:p>
        </w:tc>
        <w:tc>
          <w:tcPr>
            <w:tcW w:w="940" w:type="dxa"/>
            <w:vAlign w:val="center"/>
          </w:tcPr>
          <w:p w:rsidR="00CC1DE3" w:rsidRPr="001F0BC4" w:rsidRDefault="00CC1DE3" w:rsidP="000278F3">
            <w:pPr>
              <w:spacing w:line="233" w:lineRule="auto"/>
              <w:jc w:val="center"/>
              <w:rPr>
                <w:snapToGrid w:val="0"/>
              </w:rPr>
            </w:pPr>
            <w:r w:rsidRPr="001F0BC4">
              <w:rPr>
                <w:snapToGrid w:val="0"/>
              </w:rPr>
              <w:t>Падеж св</w:t>
            </w:r>
            <w:r w:rsidRPr="001F0BC4">
              <w:rPr>
                <w:snapToGrid w:val="0"/>
              </w:rPr>
              <w:t>и</w:t>
            </w:r>
            <w:r w:rsidRPr="001F0BC4">
              <w:rPr>
                <w:snapToGrid w:val="0"/>
              </w:rPr>
              <w:t>ней, голов</w:t>
            </w:r>
          </w:p>
        </w:tc>
        <w:tc>
          <w:tcPr>
            <w:tcW w:w="1082" w:type="dxa"/>
            <w:vAlign w:val="center"/>
          </w:tcPr>
          <w:p w:rsidR="00CC1DE3" w:rsidRPr="001F0BC4" w:rsidRDefault="00CC1DE3" w:rsidP="000278F3">
            <w:pPr>
              <w:spacing w:line="233" w:lineRule="auto"/>
              <w:ind w:left="-45" w:right="-71"/>
              <w:jc w:val="center"/>
              <w:rPr>
                <w:snapToGrid w:val="0"/>
              </w:rPr>
            </w:pPr>
            <w:r w:rsidRPr="001F0BC4">
              <w:rPr>
                <w:snapToGrid w:val="0"/>
              </w:rPr>
              <w:t>Объем образ</w:t>
            </w:r>
            <w:r w:rsidRPr="001F0BC4">
              <w:rPr>
                <w:snapToGrid w:val="0"/>
              </w:rPr>
              <w:t>о</w:t>
            </w:r>
            <w:r w:rsidRPr="001F0BC4">
              <w:rPr>
                <w:snapToGrid w:val="0"/>
              </w:rPr>
              <w:t xml:space="preserve">вания </w:t>
            </w:r>
            <w:proofErr w:type="spellStart"/>
            <w:r w:rsidRPr="001F0BC4">
              <w:rPr>
                <w:snapToGrid w:val="0"/>
              </w:rPr>
              <w:t>биоотх</w:t>
            </w:r>
            <w:r w:rsidRPr="001F0BC4">
              <w:rPr>
                <w:snapToGrid w:val="0"/>
              </w:rPr>
              <w:t>о</w:t>
            </w:r>
            <w:r w:rsidRPr="001F0BC4">
              <w:rPr>
                <w:snapToGrid w:val="0"/>
              </w:rPr>
              <w:t>дов</w:t>
            </w:r>
            <w:proofErr w:type="spellEnd"/>
          </w:p>
        </w:tc>
        <w:tc>
          <w:tcPr>
            <w:tcW w:w="893" w:type="dxa"/>
            <w:vAlign w:val="center"/>
          </w:tcPr>
          <w:p w:rsidR="00CC1DE3" w:rsidRPr="001F0BC4" w:rsidRDefault="00CC1DE3" w:rsidP="000278F3">
            <w:pPr>
              <w:spacing w:line="233" w:lineRule="auto"/>
              <w:jc w:val="center"/>
              <w:rPr>
                <w:snapToGrid w:val="0"/>
              </w:rPr>
            </w:pPr>
            <w:r w:rsidRPr="001F0BC4">
              <w:rPr>
                <w:snapToGrid w:val="0"/>
              </w:rPr>
              <w:t>Падеж овец, голов</w:t>
            </w:r>
          </w:p>
        </w:tc>
        <w:tc>
          <w:tcPr>
            <w:tcW w:w="1117" w:type="dxa"/>
            <w:vAlign w:val="center"/>
          </w:tcPr>
          <w:p w:rsidR="00CC1DE3" w:rsidRPr="001F0BC4" w:rsidRDefault="00CC1DE3" w:rsidP="000278F3">
            <w:pPr>
              <w:spacing w:line="233" w:lineRule="auto"/>
              <w:ind w:left="-45" w:right="-71"/>
              <w:jc w:val="center"/>
              <w:rPr>
                <w:snapToGrid w:val="0"/>
              </w:rPr>
            </w:pPr>
            <w:r w:rsidRPr="001F0BC4">
              <w:rPr>
                <w:snapToGrid w:val="0"/>
              </w:rPr>
              <w:t>Объем образ</w:t>
            </w:r>
            <w:r w:rsidRPr="001F0BC4">
              <w:rPr>
                <w:snapToGrid w:val="0"/>
              </w:rPr>
              <w:t>о</w:t>
            </w:r>
            <w:r w:rsidRPr="001F0BC4">
              <w:rPr>
                <w:snapToGrid w:val="0"/>
              </w:rPr>
              <w:t xml:space="preserve">вания </w:t>
            </w:r>
            <w:proofErr w:type="spellStart"/>
            <w:r w:rsidRPr="001F0BC4">
              <w:rPr>
                <w:snapToGrid w:val="0"/>
              </w:rPr>
              <w:t>биоотх</w:t>
            </w:r>
            <w:r w:rsidRPr="001F0BC4">
              <w:rPr>
                <w:snapToGrid w:val="0"/>
              </w:rPr>
              <w:t>о</w:t>
            </w:r>
            <w:r w:rsidRPr="001F0BC4">
              <w:rPr>
                <w:snapToGrid w:val="0"/>
              </w:rPr>
              <w:t>дов</w:t>
            </w:r>
            <w:proofErr w:type="spellEnd"/>
          </w:p>
        </w:tc>
        <w:tc>
          <w:tcPr>
            <w:tcW w:w="1338" w:type="dxa"/>
            <w:vAlign w:val="center"/>
          </w:tcPr>
          <w:p w:rsidR="00CC1DE3" w:rsidRPr="001F0BC4" w:rsidRDefault="00CC1DE3" w:rsidP="000278F3">
            <w:pPr>
              <w:spacing w:line="233" w:lineRule="auto"/>
              <w:jc w:val="center"/>
              <w:rPr>
                <w:snapToGrid w:val="0"/>
              </w:rPr>
            </w:pPr>
            <w:r w:rsidRPr="001F0BC4">
              <w:rPr>
                <w:snapToGrid w:val="0"/>
              </w:rPr>
              <w:t>Общий объем о</w:t>
            </w:r>
            <w:r w:rsidRPr="001F0BC4">
              <w:rPr>
                <w:snapToGrid w:val="0"/>
              </w:rPr>
              <w:t>б</w:t>
            </w:r>
            <w:r w:rsidRPr="001F0BC4">
              <w:rPr>
                <w:snapToGrid w:val="0"/>
              </w:rPr>
              <w:t xml:space="preserve">разования </w:t>
            </w:r>
            <w:proofErr w:type="spellStart"/>
            <w:r w:rsidRPr="001F0BC4">
              <w:rPr>
                <w:snapToGrid w:val="0"/>
              </w:rPr>
              <w:t>биоотх</w:t>
            </w:r>
            <w:r w:rsidRPr="001F0BC4">
              <w:rPr>
                <w:snapToGrid w:val="0"/>
              </w:rPr>
              <w:t>о</w:t>
            </w:r>
            <w:r w:rsidRPr="001F0BC4">
              <w:rPr>
                <w:snapToGrid w:val="0"/>
              </w:rPr>
              <w:t>дов</w:t>
            </w:r>
            <w:proofErr w:type="spellEnd"/>
          </w:p>
        </w:tc>
      </w:tr>
      <w:tr w:rsidR="00CC1DE3" w:rsidRPr="001F0BC4" w:rsidTr="000278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59" w:type="dxa"/>
          </w:tcPr>
          <w:p w:rsidR="00CC1DE3" w:rsidRPr="001F0BC4" w:rsidRDefault="00CC1DE3" w:rsidP="000278F3">
            <w:pPr>
              <w:spacing w:line="233" w:lineRule="auto"/>
              <w:rPr>
                <w:snapToGrid w:val="0"/>
              </w:rPr>
            </w:pPr>
            <w:r w:rsidRPr="001F0BC4">
              <w:rPr>
                <w:snapToGrid w:val="0"/>
              </w:rPr>
              <w:t>Апастовский</w:t>
            </w:r>
          </w:p>
        </w:tc>
        <w:tc>
          <w:tcPr>
            <w:tcW w:w="992" w:type="dxa"/>
          </w:tcPr>
          <w:p w:rsidR="00CC1DE3" w:rsidRPr="001F0BC4" w:rsidRDefault="00CC1DE3" w:rsidP="000278F3">
            <w:pPr>
              <w:spacing w:line="233" w:lineRule="auto"/>
              <w:jc w:val="center"/>
              <w:rPr>
                <w:snapToGrid w:val="0"/>
              </w:rPr>
            </w:pPr>
            <w:r w:rsidRPr="001F0BC4">
              <w:rPr>
                <w:snapToGrid w:val="0"/>
              </w:rPr>
              <w:t>686</w:t>
            </w:r>
          </w:p>
        </w:tc>
        <w:tc>
          <w:tcPr>
            <w:tcW w:w="1093" w:type="dxa"/>
          </w:tcPr>
          <w:p w:rsidR="00CC1DE3" w:rsidRPr="001F0BC4" w:rsidRDefault="00CC1DE3" w:rsidP="000278F3">
            <w:pPr>
              <w:spacing w:line="233" w:lineRule="auto"/>
              <w:jc w:val="center"/>
              <w:rPr>
                <w:snapToGrid w:val="0"/>
              </w:rPr>
            </w:pPr>
            <w:r w:rsidRPr="001F0BC4">
              <w:rPr>
                <w:snapToGrid w:val="0"/>
              </w:rPr>
              <w:t>28,8</w:t>
            </w:r>
          </w:p>
        </w:tc>
        <w:tc>
          <w:tcPr>
            <w:tcW w:w="940" w:type="dxa"/>
          </w:tcPr>
          <w:p w:rsidR="00CC1DE3" w:rsidRPr="001F0BC4" w:rsidRDefault="00CC1DE3" w:rsidP="000278F3">
            <w:pPr>
              <w:spacing w:line="233" w:lineRule="auto"/>
              <w:jc w:val="center"/>
              <w:rPr>
                <w:snapToGrid w:val="0"/>
              </w:rPr>
            </w:pPr>
            <w:r w:rsidRPr="001F0BC4">
              <w:rPr>
                <w:snapToGrid w:val="0"/>
              </w:rPr>
              <w:t>4252</w:t>
            </w:r>
          </w:p>
        </w:tc>
        <w:tc>
          <w:tcPr>
            <w:tcW w:w="1082" w:type="dxa"/>
          </w:tcPr>
          <w:p w:rsidR="00CC1DE3" w:rsidRPr="001F0BC4" w:rsidRDefault="00CC1DE3" w:rsidP="000278F3">
            <w:pPr>
              <w:spacing w:line="233" w:lineRule="auto"/>
              <w:jc w:val="center"/>
              <w:rPr>
                <w:snapToGrid w:val="0"/>
              </w:rPr>
            </w:pPr>
            <w:r w:rsidRPr="001F0BC4">
              <w:rPr>
                <w:snapToGrid w:val="0"/>
              </w:rPr>
              <w:t>14,8</w:t>
            </w:r>
          </w:p>
        </w:tc>
        <w:tc>
          <w:tcPr>
            <w:tcW w:w="893" w:type="dxa"/>
          </w:tcPr>
          <w:p w:rsidR="00CC1DE3" w:rsidRPr="001F0BC4" w:rsidRDefault="00CC1DE3" w:rsidP="000278F3">
            <w:pPr>
              <w:spacing w:line="233" w:lineRule="auto"/>
              <w:jc w:val="center"/>
              <w:rPr>
                <w:snapToGrid w:val="0"/>
              </w:rPr>
            </w:pPr>
            <w:r w:rsidRPr="001F0BC4">
              <w:rPr>
                <w:snapToGrid w:val="0"/>
              </w:rPr>
              <w:t>68</w:t>
            </w:r>
          </w:p>
        </w:tc>
        <w:tc>
          <w:tcPr>
            <w:tcW w:w="1117" w:type="dxa"/>
          </w:tcPr>
          <w:p w:rsidR="00CC1DE3" w:rsidRPr="001F0BC4" w:rsidRDefault="00CC1DE3" w:rsidP="000278F3">
            <w:pPr>
              <w:spacing w:line="233" w:lineRule="auto"/>
              <w:jc w:val="center"/>
              <w:rPr>
                <w:snapToGrid w:val="0"/>
              </w:rPr>
            </w:pPr>
            <w:r w:rsidRPr="001F0BC4">
              <w:rPr>
                <w:snapToGrid w:val="0"/>
              </w:rPr>
              <w:t>0,7</w:t>
            </w:r>
          </w:p>
        </w:tc>
        <w:tc>
          <w:tcPr>
            <w:tcW w:w="1338" w:type="dxa"/>
          </w:tcPr>
          <w:p w:rsidR="00CC1DE3" w:rsidRPr="001F0BC4" w:rsidRDefault="00CC1DE3" w:rsidP="000278F3">
            <w:pPr>
              <w:spacing w:line="233" w:lineRule="auto"/>
              <w:jc w:val="center"/>
              <w:rPr>
                <w:snapToGrid w:val="0"/>
              </w:rPr>
            </w:pPr>
            <w:r w:rsidRPr="001F0BC4">
              <w:rPr>
                <w:snapToGrid w:val="0"/>
              </w:rPr>
              <w:t>44,3</w:t>
            </w:r>
          </w:p>
        </w:tc>
      </w:tr>
    </w:tbl>
    <w:p w:rsidR="00CC1DE3" w:rsidRDefault="00CC1DE3" w:rsidP="00CC1DE3">
      <w:pPr>
        <w:pStyle w:val="23"/>
        <w:spacing w:after="0" w:line="240" w:lineRule="auto"/>
      </w:pPr>
      <w:r w:rsidRPr="001F0BC4">
        <w:tab/>
      </w:r>
    </w:p>
    <w:p w:rsidR="00CC1DE3" w:rsidRPr="00C762B2" w:rsidRDefault="00CC1DE3" w:rsidP="00CC1DE3">
      <w:pPr>
        <w:pStyle w:val="23"/>
        <w:spacing w:after="0" w:line="240" w:lineRule="auto"/>
        <w:jc w:val="center"/>
        <w:rPr>
          <w:b/>
        </w:rPr>
      </w:pPr>
      <w:r w:rsidRPr="001F0BC4">
        <w:rPr>
          <w:b/>
        </w:rPr>
        <w:t>2.3. Анализ состояния земельных ресурсов.</w:t>
      </w:r>
    </w:p>
    <w:p w:rsidR="00CC1DE3" w:rsidRPr="001F0BC4" w:rsidRDefault="00CC1DE3" w:rsidP="00CC1DE3">
      <w:pPr>
        <w:jc w:val="center"/>
        <w:rPr>
          <w:rFonts w:eastAsia="Arial Unicode MS"/>
          <w:b/>
        </w:rPr>
      </w:pPr>
      <w:r w:rsidRPr="001F0BC4">
        <w:rPr>
          <w:rFonts w:eastAsia="Arial Unicode MS"/>
          <w:b/>
        </w:rPr>
        <w:t xml:space="preserve">Сведения о площадях пахотных угодий сельскохозяйственных предприятий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973"/>
        <w:gridCol w:w="850"/>
        <w:gridCol w:w="854"/>
        <w:gridCol w:w="854"/>
        <w:gridCol w:w="1069"/>
        <w:gridCol w:w="942"/>
        <w:gridCol w:w="899"/>
        <w:gridCol w:w="900"/>
      </w:tblGrid>
      <w:tr w:rsidR="00CC1DE3" w:rsidRPr="001F0BC4" w:rsidTr="000278F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68" w:type="dxa"/>
            <w:vMerge w:val="restart"/>
            <w:vAlign w:val="center"/>
          </w:tcPr>
          <w:p w:rsidR="00CC1DE3" w:rsidRPr="001F0BC4" w:rsidRDefault="00CC1DE3" w:rsidP="000278F3">
            <w:pPr>
              <w:spacing w:line="228" w:lineRule="auto"/>
              <w:ind w:right="-50"/>
              <w:jc w:val="center"/>
            </w:pPr>
            <w:r w:rsidRPr="001F0BC4">
              <w:t>Муниципал</w:t>
            </w:r>
            <w:r w:rsidRPr="001F0BC4">
              <w:t>ь</w:t>
            </w:r>
            <w:r w:rsidRPr="001F0BC4">
              <w:t>ный район</w:t>
            </w:r>
          </w:p>
        </w:tc>
        <w:tc>
          <w:tcPr>
            <w:tcW w:w="973" w:type="dxa"/>
            <w:vAlign w:val="center"/>
          </w:tcPr>
          <w:p w:rsidR="00CC1DE3" w:rsidRPr="001F0BC4" w:rsidRDefault="00CC1DE3" w:rsidP="000278F3">
            <w:pPr>
              <w:framePr w:hSpace="180" w:wrap="notBeside" w:vAnchor="text" w:hAnchor="page" w:x="2140" w:y="234"/>
              <w:spacing w:line="228" w:lineRule="auto"/>
              <w:ind w:left="-111" w:right="-124"/>
              <w:jc w:val="center"/>
            </w:pPr>
            <w:r w:rsidRPr="001F0BC4">
              <w:t>Площадь катег</w:t>
            </w:r>
            <w:r w:rsidRPr="001F0BC4">
              <w:t>о</w:t>
            </w:r>
            <w:r w:rsidRPr="001F0BC4">
              <w:t>рии «земли сельхоз назнач</w:t>
            </w:r>
            <w:r w:rsidRPr="001F0BC4">
              <w:t>е</w:t>
            </w:r>
            <w:r w:rsidRPr="001F0BC4">
              <w:t>ния»</w:t>
            </w:r>
          </w:p>
        </w:tc>
        <w:tc>
          <w:tcPr>
            <w:tcW w:w="850" w:type="dxa"/>
            <w:vAlign w:val="center"/>
          </w:tcPr>
          <w:p w:rsidR="00CC1DE3" w:rsidRPr="001F0BC4" w:rsidRDefault="00CC1DE3" w:rsidP="000278F3">
            <w:pPr>
              <w:framePr w:hSpace="180" w:wrap="notBeside" w:vAnchor="text" w:hAnchor="page" w:x="2140" w:y="234"/>
              <w:spacing w:line="228" w:lineRule="auto"/>
              <w:ind w:left="-111" w:right="-124"/>
              <w:jc w:val="center"/>
            </w:pPr>
            <w:r w:rsidRPr="001F0BC4">
              <w:t>Общая пл</w:t>
            </w:r>
            <w:r w:rsidRPr="001F0BC4">
              <w:t>о</w:t>
            </w:r>
            <w:r w:rsidRPr="001F0BC4">
              <w:t>щадь</w:t>
            </w:r>
          </w:p>
          <w:p w:rsidR="00CC1DE3" w:rsidRPr="001F0BC4" w:rsidRDefault="00CC1DE3" w:rsidP="000278F3">
            <w:pPr>
              <w:framePr w:hSpace="180" w:wrap="notBeside" w:vAnchor="text" w:hAnchor="page" w:x="2140" w:y="234"/>
              <w:spacing w:line="228" w:lineRule="auto"/>
              <w:ind w:left="-111" w:right="-124"/>
              <w:jc w:val="center"/>
            </w:pPr>
            <w:proofErr w:type="gramStart"/>
            <w:r w:rsidRPr="001F0BC4">
              <w:t>сельхоз-угодий</w:t>
            </w:r>
            <w:proofErr w:type="gramEnd"/>
          </w:p>
        </w:tc>
        <w:tc>
          <w:tcPr>
            <w:tcW w:w="854" w:type="dxa"/>
            <w:vAlign w:val="center"/>
          </w:tcPr>
          <w:p w:rsidR="00CC1DE3" w:rsidRPr="001F0BC4" w:rsidRDefault="00CC1DE3" w:rsidP="000278F3">
            <w:pPr>
              <w:framePr w:hSpace="180" w:wrap="notBeside" w:vAnchor="text" w:hAnchor="page" w:x="2140" w:y="234"/>
              <w:spacing w:line="228" w:lineRule="auto"/>
              <w:ind w:left="-111" w:right="-124"/>
              <w:jc w:val="center"/>
            </w:pPr>
            <w:r w:rsidRPr="001F0BC4">
              <w:t>Пл</w:t>
            </w:r>
            <w:r w:rsidRPr="001F0BC4">
              <w:t>о</w:t>
            </w:r>
            <w:r w:rsidRPr="001F0BC4">
              <w:t>щадь</w:t>
            </w:r>
          </w:p>
          <w:p w:rsidR="00CC1DE3" w:rsidRPr="001F0BC4" w:rsidRDefault="00CC1DE3" w:rsidP="000278F3">
            <w:pPr>
              <w:framePr w:hSpace="180" w:wrap="notBeside" w:vAnchor="text" w:hAnchor="page" w:x="2140" w:y="234"/>
              <w:spacing w:line="228" w:lineRule="auto"/>
              <w:ind w:left="-111" w:right="-124"/>
              <w:jc w:val="center"/>
            </w:pPr>
            <w:r w:rsidRPr="001F0BC4">
              <w:t>пашни</w:t>
            </w:r>
          </w:p>
        </w:tc>
        <w:tc>
          <w:tcPr>
            <w:tcW w:w="854" w:type="dxa"/>
            <w:vAlign w:val="center"/>
          </w:tcPr>
          <w:p w:rsidR="00CC1DE3" w:rsidRPr="001F0BC4" w:rsidRDefault="00CC1DE3" w:rsidP="000278F3">
            <w:pPr>
              <w:framePr w:hSpace="180" w:wrap="notBeside" w:vAnchor="text" w:hAnchor="page" w:x="2140" w:y="234"/>
              <w:spacing w:line="228" w:lineRule="auto"/>
              <w:ind w:left="-111" w:right="-124"/>
              <w:jc w:val="center"/>
            </w:pPr>
            <w:r w:rsidRPr="001F0BC4">
              <w:t>расп</w:t>
            </w:r>
            <w:r w:rsidRPr="001F0BC4">
              <w:t>а</w:t>
            </w:r>
            <w:r w:rsidRPr="001F0BC4">
              <w:t>хан-</w:t>
            </w:r>
            <w:proofErr w:type="spellStart"/>
            <w:r w:rsidRPr="001F0BC4">
              <w:t>ность</w:t>
            </w:r>
            <w:proofErr w:type="spellEnd"/>
            <w:r w:rsidRPr="001F0BC4">
              <w:t>,</w:t>
            </w:r>
          </w:p>
          <w:p w:rsidR="00CC1DE3" w:rsidRPr="001F0BC4" w:rsidRDefault="00CC1DE3" w:rsidP="000278F3">
            <w:pPr>
              <w:framePr w:hSpace="180" w:wrap="notBeside" w:vAnchor="text" w:hAnchor="page" w:x="2140" w:y="234"/>
              <w:spacing w:line="228" w:lineRule="auto"/>
              <w:ind w:left="-111" w:right="-124"/>
              <w:jc w:val="center"/>
            </w:pPr>
            <w:r w:rsidRPr="001F0BC4">
              <w:t>%</w:t>
            </w:r>
          </w:p>
        </w:tc>
        <w:tc>
          <w:tcPr>
            <w:tcW w:w="1069" w:type="dxa"/>
            <w:vAlign w:val="center"/>
          </w:tcPr>
          <w:p w:rsidR="00CC1DE3" w:rsidRPr="001F0BC4" w:rsidRDefault="00CC1DE3" w:rsidP="000278F3">
            <w:pPr>
              <w:framePr w:hSpace="180" w:wrap="notBeside" w:vAnchor="text" w:hAnchor="page" w:x="2140" w:y="234"/>
              <w:spacing w:line="228" w:lineRule="auto"/>
              <w:ind w:left="-111" w:right="-124"/>
              <w:jc w:val="center"/>
            </w:pPr>
            <w:r w:rsidRPr="001F0BC4">
              <w:t>Площадь категории «земли сельхоз назнач</w:t>
            </w:r>
            <w:r w:rsidRPr="001F0BC4">
              <w:t>е</w:t>
            </w:r>
            <w:r w:rsidRPr="001F0BC4">
              <w:t>ния»</w:t>
            </w:r>
          </w:p>
        </w:tc>
        <w:tc>
          <w:tcPr>
            <w:tcW w:w="942" w:type="dxa"/>
            <w:vAlign w:val="center"/>
          </w:tcPr>
          <w:p w:rsidR="00CC1DE3" w:rsidRPr="001F0BC4" w:rsidRDefault="00CC1DE3" w:rsidP="000278F3">
            <w:pPr>
              <w:framePr w:hSpace="180" w:wrap="notBeside" w:vAnchor="text" w:hAnchor="page" w:x="2140" w:y="234"/>
              <w:spacing w:line="228" w:lineRule="auto"/>
              <w:ind w:left="-111" w:right="-124"/>
              <w:jc w:val="center"/>
            </w:pPr>
            <w:r w:rsidRPr="001F0BC4">
              <w:t>Общая площадь</w:t>
            </w:r>
          </w:p>
          <w:p w:rsidR="00CC1DE3" w:rsidRPr="001F0BC4" w:rsidRDefault="00CC1DE3" w:rsidP="000278F3">
            <w:pPr>
              <w:framePr w:hSpace="180" w:wrap="notBeside" w:vAnchor="text" w:hAnchor="page" w:x="2140" w:y="234"/>
              <w:spacing w:line="228" w:lineRule="auto"/>
              <w:ind w:left="-111" w:right="-124"/>
              <w:jc w:val="center"/>
            </w:pPr>
            <w:proofErr w:type="gramStart"/>
            <w:r w:rsidRPr="001F0BC4">
              <w:t>сельхоз-угодий</w:t>
            </w:r>
            <w:proofErr w:type="gramEnd"/>
          </w:p>
        </w:tc>
        <w:tc>
          <w:tcPr>
            <w:tcW w:w="899" w:type="dxa"/>
            <w:vAlign w:val="center"/>
          </w:tcPr>
          <w:p w:rsidR="00CC1DE3" w:rsidRPr="001F0BC4" w:rsidRDefault="00CC1DE3" w:rsidP="000278F3">
            <w:pPr>
              <w:framePr w:hSpace="180" w:wrap="notBeside" w:vAnchor="text" w:hAnchor="page" w:x="2140" w:y="234"/>
              <w:spacing w:line="228" w:lineRule="auto"/>
              <w:ind w:left="-111" w:right="-124"/>
              <w:jc w:val="center"/>
            </w:pPr>
            <w:r w:rsidRPr="001F0BC4">
              <w:t>Пл</w:t>
            </w:r>
            <w:r w:rsidRPr="001F0BC4">
              <w:t>о</w:t>
            </w:r>
            <w:r w:rsidRPr="001F0BC4">
              <w:t>щадь</w:t>
            </w:r>
          </w:p>
          <w:p w:rsidR="00CC1DE3" w:rsidRPr="001F0BC4" w:rsidRDefault="00CC1DE3" w:rsidP="000278F3">
            <w:pPr>
              <w:framePr w:hSpace="180" w:wrap="notBeside" w:vAnchor="text" w:hAnchor="page" w:x="2140" w:y="234"/>
              <w:spacing w:line="228" w:lineRule="auto"/>
              <w:ind w:left="-111" w:right="-124"/>
              <w:jc w:val="center"/>
            </w:pPr>
            <w:r w:rsidRPr="001F0BC4">
              <w:t>пашни</w:t>
            </w:r>
          </w:p>
        </w:tc>
        <w:tc>
          <w:tcPr>
            <w:tcW w:w="900" w:type="dxa"/>
            <w:vAlign w:val="center"/>
          </w:tcPr>
          <w:p w:rsidR="00CC1DE3" w:rsidRPr="001F0BC4" w:rsidRDefault="00CC1DE3" w:rsidP="000278F3">
            <w:pPr>
              <w:framePr w:hSpace="180" w:wrap="notBeside" w:vAnchor="text" w:hAnchor="page" w:x="2140" w:y="234"/>
              <w:spacing w:line="228" w:lineRule="auto"/>
              <w:ind w:left="-111" w:right="-124"/>
              <w:jc w:val="center"/>
            </w:pPr>
            <w:r w:rsidRPr="001F0BC4">
              <w:t xml:space="preserve">% </w:t>
            </w:r>
          </w:p>
          <w:p w:rsidR="00CC1DE3" w:rsidRPr="001F0BC4" w:rsidRDefault="00CC1DE3" w:rsidP="000278F3">
            <w:pPr>
              <w:framePr w:hSpace="180" w:wrap="notBeside" w:vAnchor="text" w:hAnchor="page" w:x="2140" w:y="234"/>
              <w:spacing w:line="228" w:lineRule="auto"/>
              <w:ind w:left="-111" w:right="-124"/>
              <w:jc w:val="center"/>
            </w:pPr>
            <w:r w:rsidRPr="001F0BC4">
              <w:t>расп</w:t>
            </w:r>
            <w:r w:rsidRPr="001F0BC4">
              <w:t>а</w:t>
            </w:r>
            <w:r w:rsidRPr="001F0BC4">
              <w:t>хан-</w:t>
            </w:r>
            <w:proofErr w:type="spellStart"/>
            <w:r w:rsidRPr="001F0BC4">
              <w:t>ности</w:t>
            </w:r>
            <w:proofErr w:type="spellEnd"/>
          </w:p>
        </w:tc>
      </w:tr>
      <w:tr w:rsidR="00CC1DE3" w:rsidRPr="001F0BC4" w:rsidTr="000278F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68" w:type="dxa"/>
            <w:vMerge/>
            <w:vAlign w:val="center"/>
          </w:tcPr>
          <w:p w:rsidR="00CC1DE3" w:rsidRPr="001F0BC4" w:rsidRDefault="00CC1DE3" w:rsidP="000278F3">
            <w:pPr>
              <w:spacing w:line="228" w:lineRule="auto"/>
              <w:ind w:firstLine="567"/>
              <w:jc w:val="center"/>
            </w:pPr>
          </w:p>
        </w:tc>
        <w:tc>
          <w:tcPr>
            <w:tcW w:w="3531" w:type="dxa"/>
            <w:gridSpan w:val="4"/>
            <w:vAlign w:val="center"/>
          </w:tcPr>
          <w:p w:rsidR="00CC1DE3" w:rsidRPr="001F0BC4" w:rsidRDefault="00CC1DE3" w:rsidP="000278F3">
            <w:pPr>
              <w:spacing w:line="228" w:lineRule="auto"/>
              <w:ind w:right="-50"/>
              <w:jc w:val="center"/>
            </w:pPr>
            <w:smartTag w:uri="urn:schemas-microsoft-com:office:smarttags" w:element="metricconverter">
              <w:smartTagPr>
                <w:attr w:name="ProductID" w:val="2009 г"/>
              </w:smartTagPr>
              <w:r>
                <w:t>2009</w:t>
              </w:r>
              <w:r w:rsidRPr="001F0BC4">
                <w:t> г</w:t>
              </w:r>
            </w:smartTag>
            <w:r w:rsidRPr="001F0BC4">
              <w:t xml:space="preserve">. </w:t>
            </w:r>
          </w:p>
        </w:tc>
        <w:tc>
          <w:tcPr>
            <w:tcW w:w="3810" w:type="dxa"/>
            <w:gridSpan w:val="4"/>
            <w:vAlign w:val="center"/>
          </w:tcPr>
          <w:p w:rsidR="00CC1DE3" w:rsidRPr="001F0BC4" w:rsidRDefault="00CC1DE3" w:rsidP="000278F3">
            <w:pPr>
              <w:spacing w:line="228" w:lineRule="auto"/>
              <w:ind w:right="-50"/>
              <w:jc w:val="center"/>
            </w:pPr>
            <w:smartTag w:uri="urn:schemas-microsoft-com:office:smarttags" w:element="metricconverter">
              <w:smartTagPr>
                <w:attr w:name="ProductID" w:val="2010 г"/>
              </w:smartTagPr>
              <w:r>
                <w:t>2010</w:t>
              </w:r>
              <w:r w:rsidRPr="001F0BC4">
                <w:t> г</w:t>
              </w:r>
            </w:smartTag>
            <w:r w:rsidRPr="001F0BC4">
              <w:t xml:space="preserve">. </w:t>
            </w:r>
          </w:p>
        </w:tc>
      </w:tr>
      <w:tr w:rsidR="00CC1DE3" w:rsidRPr="001F0BC4" w:rsidTr="000278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:rsidR="00CC1DE3" w:rsidRPr="001F0BC4" w:rsidRDefault="00CC1DE3" w:rsidP="000278F3">
            <w:pPr>
              <w:spacing w:line="228" w:lineRule="auto"/>
              <w:ind w:right="-50"/>
            </w:pPr>
            <w:r w:rsidRPr="001F0BC4">
              <w:t xml:space="preserve">Апастовский </w:t>
            </w:r>
          </w:p>
        </w:tc>
        <w:tc>
          <w:tcPr>
            <w:tcW w:w="973" w:type="dxa"/>
            <w:vAlign w:val="center"/>
          </w:tcPr>
          <w:p w:rsidR="00CC1DE3" w:rsidRPr="001F0BC4" w:rsidRDefault="00CC1DE3" w:rsidP="000278F3">
            <w:pPr>
              <w:spacing w:line="228" w:lineRule="auto"/>
              <w:jc w:val="center"/>
            </w:pPr>
            <w:r w:rsidRPr="001F0BC4">
              <w:t>89,4</w:t>
            </w:r>
          </w:p>
        </w:tc>
        <w:tc>
          <w:tcPr>
            <w:tcW w:w="850" w:type="dxa"/>
            <w:vAlign w:val="center"/>
          </w:tcPr>
          <w:p w:rsidR="00CC1DE3" w:rsidRPr="001F0BC4" w:rsidRDefault="00CC1DE3" w:rsidP="000278F3">
            <w:pPr>
              <w:spacing w:line="228" w:lineRule="auto"/>
              <w:jc w:val="center"/>
              <w:rPr>
                <w:color w:val="000000"/>
              </w:rPr>
            </w:pPr>
            <w:r w:rsidRPr="001F0BC4">
              <w:rPr>
                <w:color w:val="000000"/>
              </w:rPr>
              <w:t>84,3</w:t>
            </w:r>
          </w:p>
        </w:tc>
        <w:tc>
          <w:tcPr>
            <w:tcW w:w="854" w:type="dxa"/>
            <w:vAlign w:val="center"/>
          </w:tcPr>
          <w:p w:rsidR="00CC1DE3" w:rsidRPr="001F0BC4" w:rsidRDefault="00CC1DE3" w:rsidP="000278F3">
            <w:pPr>
              <w:spacing w:line="228" w:lineRule="auto"/>
              <w:jc w:val="center"/>
              <w:rPr>
                <w:color w:val="000000"/>
              </w:rPr>
            </w:pPr>
            <w:r w:rsidRPr="001F0BC4">
              <w:rPr>
                <w:color w:val="000000"/>
              </w:rPr>
              <w:t>70,2</w:t>
            </w:r>
          </w:p>
        </w:tc>
        <w:tc>
          <w:tcPr>
            <w:tcW w:w="854" w:type="dxa"/>
            <w:vAlign w:val="center"/>
          </w:tcPr>
          <w:p w:rsidR="00CC1DE3" w:rsidRPr="001F0BC4" w:rsidRDefault="00CC1DE3" w:rsidP="000278F3">
            <w:pPr>
              <w:spacing w:line="228" w:lineRule="auto"/>
              <w:jc w:val="center"/>
              <w:rPr>
                <w:color w:val="000000"/>
              </w:rPr>
            </w:pPr>
            <w:r w:rsidRPr="001F0BC4">
              <w:rPr>
                <w:color w:val="000000"/>
              </w:rPr>
              <w:t>83,2</w:t>
            </w:r>
          </w:p>
        </w:tc>
        <w:tc>
          <w:tcPr>
            <w:tcW w:w="1069" w:type="dxa"/>
            <w:vAlign w:val="center"/>
          </w:tcPr>
          <w:p w:rsidR="00CC1DE3" w:rsidRPr="001F0BC4" w:rsidRDefault="00CC1DE3" w:rsidP="000278F3">
            <w:pPr>
              <w:spacing w:line="228" w:lineRule="auto"/>
              <w:jc w:val="center"/>
              <w:rPr>
                <w:color w:val="000000"/>
              </w:rPr>
            </w:pPr>
            <w:r w:rsidRPr="001F0BC4">
              <w:rPr>
                <w:color w:val="000000"/>
              </w:rPr>
              <w:t>89,4</w:t>
            </w:r>
          </w:p>
        </w:tc>
        <w:tc>
          <w:tcPr>
            <w:tcW w:w="942" w:type="dxa"/>
            <w:vAlign w:val="center"/>
          </w:tcPr>
          <w:p w:rsidR="00CC1DE3" w:rsidRPr="001F0BC4" w:rsidRDefault="00CC1DE3" w:rsidP="000278F3">
            <w:pPr>
              <w:spacing w:line="228" w:lineRule="auto"/>
              <w:jc w:val="center"/>
              <w:rPr>
                <w:color w:val="000000"/>
              </w:rPr>
            </w:pPr>
            <w:r w:rsidRPr="001F0BC4">
              <w:rPr>
                <w:color w:val="000000"/>
              </w:rPr>
              <w:t>84,3</w:t>
            </w:r>
          </w:p>
        </w:tc>
        <w:tc>
          <w:tcPr>
            <w:tcW w:w="899" w:type="dxa"/>
            <w:vAlign w:val="center"/>
          </w:tcPr>
          <w:p w:rsidR="00CC1DE3" w:rsidRPr="001F0BC4" w:rsidRDefault="00CC1DE3" w:rsidP="000278F3">
            <w:pPr>
              <w:spacing w:line="228" w:lineRule="auto"/>
              <w:jc w:val="center"/>
              <w:rPr>
                <w:color w:val="000000"/>
              </w:rPr>
            </w:pPr>
            <w:r w:rsidRPr="001F0BC4">
              <w:rPr>
                <w:color w:val="000000"/>
              </w:rPr>
              <w:t>70,1</w:t>
            </w:r>
          </w:p>
        </w:tc>
        <w:tc>
          <w:tcPr>
            <w:tcW w:w="900" w:type="dxa"/>
            <w:vAlign w:val="center"/>
          </w:tcPr>
          <w:p w:rsidR="00CC1DE3" w:rsidRPr="001F0BC4" w:rsidRDefault="00CC1DE3" w:rsidP="000278F3">
            <w:pPr>
              <w:spacing w:line="228" w:lineRule="auto"/>
              <w:jc w:val="center"/>
            </w:pPr>
            <w:r w:rsidRPr="001F0BC4">
              <w:t>83,1</w:t>
            </w:r>
          </w:p>
        </w:tc>
      </w:tr>
    </w:tbl>
    <w:p w:rsidR="00CC1DE3" w:rsidRPr="001F0BC4" w:rsidRDefault="00CC1DE3" w:rsidP="00CC1DE3">
      <w:pPr>
        <w:ind w:firstLine="567"/>
      </w:pPr>
    </w:p>
    <w:p w:rsidR="00CC1DE3" w:rsidRPr="001F0BC4" w:rsidRDefault="00CC1DE3" w:rsidP="00CC1DE3">
      <w:pPr>
        <w:ind w:firstLine="567"/>
      </w:pPr>
      <w:r w:rsidRPr="001F0BC4">
        <w:t xml:space="preserve">Среди проблем деградации почв на первом месте стоит эрозия. Главная ее причина заключается в нарушении организации </w:t>
      </w:r>
      <w:proofErr w:type="spellStart"/>
      <w:r w:rsidRPr="001F0BC4">
        <w:t>агроландшафта</w:t>
      </w:r>
      <w:proofErr w:type="spellEnd"/>
      <w:r w:rsidRPr="001F0BC4">
        <w:t>, а именно в неправильном соотн</w:t>
      </w:r>
      <w:r w:rsidRPr="001F0BC4">
        <w:t>о</w:t>
      </w:r>
      <w:r w:rsidRPr="001F0BC4">
        <w:t>шении площадей пашни, лугов и лесных угодий.</w:t>
      </w:r>
    </w:p>
    <w:p w:rsidR="00CC1DE3" w:rsidRPr="001F0BC4" w:rsidRDefault="00CC1DE3" w:rsidP="00CC1DE3">
      <w:pPr>
        <w:suppressAutoHyphens/>
        <w:jc w:val="center"/>
        <w:rPr>
          <w:rFonts w:eastAsia="Arial Unicode MS"/>
          <w:b/>
        </w:rPr>
      </w:pPr>
    </w:p>
    <w:p w:rsidR="00CC1DE3" w:rsidRPr="001F0BC4" w:rsidRDefault="00CC1DE3" w:rsidP="00CC1DE3">
      <w:pPr>
        <w:suppressAutoHyphens/>
        <w:jc w:val="center"/>
        <w:rPr>
          <w:b/>
        </w:rPr>
      </w:pPr>
      <w:r w:rsidRPr="001F0BC4">
        <w:rPr>
          <w:rFonts w:eastAsia="Arial Unicode MS"/>
          <w:b/>
        </w:rPr>
        <w:t xml:space="preserve">Сведения об </w:t>
      </w:r>
      <w:proofErr w:type="spellStart"/>
      <w:r w:rsidRPr="001F0BC4">
        <w:rPr>
          <w:rFonts w:eastAsia="Arial Unicode MS"/>
          <w:b/>
        </w:rPr>
        <w:t>э</w:t>
      </w:r>
      <w:r w:rsidRPr="001F0BC4">
        <w:rPr>
          <w:b/>
        </w:rPr>
        <w:t>родированности</w:t>
      </w:r>
      <w:proofErr w:type="spellEnd"/>
      <w:r w:rsidRPr="001F0BC4">
        <w:rPr>
          <w:b/>
        </w:rPr>
        <w:t xml:space="preserve"> пашни сельскохозяйственных предприятий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7"/>
        <w:gridCol w:w="1118"/>
        <w:gridCol w:w="1228"/>
        <w:gridCol w:w="980"/>
        <w:gridCol w:w="1119"/>
        <w:gridCol w:w="1254"/>
        <w:gridCol w:w="919"/>
      </w:tblGrid>
      <w:tr w:rsidR="00CC1DE3" w:rsidRPr="001F0BC4" w:rsidTr="000278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37" w:type="dxa"/>
            <w:vAlign w:val="center"/>
          </w:tcPr>
          <w:p w:rsidR="00CC1DE3" w:rsidRPr="001F0BC4" w:rsidRDefault="00CC1DE3" w:rsidP="000278F3">
            <w:pPr>
              <w:spacing w:line="228" w:lineRule="auto"/>
              <w:jc w:val="center"/>
            </w:pPr>
            <w:r w:rsidRPr="001F0BC4">
              <w:t>Муниципал</w:t>
            </w:r>
            <w:r w:rsidRPr="001F0BC4">
              <w:t>ь</w:t>
            </w:r>
            <w:r w:rsidRPr="001F0BC4">
              <w:t>ный район</w:t>
            </w:r>
          </w:p>
        </w:tc>
        <w:tc>
          <w:tcPr>
            <w:tcW w:w="1118" w:type="dxa"/>
            <w:vAlign w:val="center"/>
          </w:tcPr>
          <w:p w:rsidR="00CC1DE3" w:rsidRPr="001F0BC4" w:rsidRDefault="00CC1DE3" w:rsidP="000278F3">
            <w:pPr>
              <w:spacing w:line="228" w:lineRule="auto"/>
              <w:jc w:val="center"/>
            </w:pPr>
            <w:r w:rsidRPr="001F0BC4">
              <w:t>Пл</w:t>
            </w:r>
            <w:r w:rsidRPr="001F0BC4">
              <w:t>о</w:t>
            </w:r>
            <w:r w:rsidRPr="001F0BC4">
              <w:t>щадь пашни</w:t>
            </w:r>
          </w:p>
        </w:tc>
        <w:tc>
          <w:tcPr>
            <w:tcW w:w="1228" w:type="dxa"/>
            <w:vAlign w:val="center"/>
          </w:tcPr>
          <w:p w:rsidR="00CC1DE3" w:rsidRPr="001F0BC4" w:rsidRDefault="00CC1DE3" w:rsidP="000278F3">
            <w:pPr>
              <w:spacing w:line="228" w:lineRule="auto"/>
              <w:jc w:val="center"/>
            </w:pPr>
            <w:r w:rsidRPr="001F0BC4">
              <w:t>Подве</w:t>
            </w:r>
            <w:r w:rsidRPr="001F0BC4">
              <w:t>р</w:t>
            </w:r>
            <w:r w:rsidRPr="001F0BC4">
              <w:t>жено эрозии</w:t>
            </w:r>
          </w:p>
        </w:tc>
        <w:tc>
          <w:tcPr>
            <w:tcW w:w="980" w:type="dxa"/>
            <w:vAlign w:val="center"/>
          </w:tcPr>
          <w:p w:rsidR="00CC1DE3" w:rsidRPr="001F0BC4" w:rsidRDefault="00CC1DE3" w:rsidP="000278F3">
            <w:pPr>
              <w:spacing w:line="228" w:lineRule="auto"/>
              <w:jc w:val="center"/>
            </w:pPr>
            <w:r w:rsidRPr="001F0BC4">
              <w:t>%</w:t>
            </w:r>
          </w:p>
        </w:tc>
        <w:tc>
          <w:tcPr>
            <w:tcW w:w="1119" w:type="dxa"/>
            <w:vAlign w:val="center"/>
          </w:tcPr>
          <w:p w:rsidR="00CC1DE3" w:rsidRPr="001F0BC4" w:rsidRDefault="00CC1DE3" w:rsidP="000278F3">
            <w:pPr>
              <w:spacing w:line="228" w:lineRule="auto"/>
              <w:jc w:val="center"/>
            </w:pPr>
            <w:r w:rsidRPr="001F0BC4">
              <w:t>Пл</w:t>
            </w:r>
            <w:r w:rsidRPr="001F0BC4">
              <w:t>о</w:t>
            </w:r>
            <w:r w:rsidRPr="001F0BC4">
              <w:t>щадь пашни</w:t>
            </w:r>
          </w:p>
        </w:tc>
        <w:tc>
          <w:tcPr>
            <w:tcW w:w="1254" w:type="dxa"/>
            <w:vAlign w:val="center"/>
          </w:tcPr>
          <w:p w:rsidR="00CC1DE3" w:rsidRPr="001F0BC4" w:rsidRDefault="00CC1DE3" w:rsidP="000278F3">
            <w:pPr>
              <w:spacing w:line="228" w:lineRule="auto"/>
              <w:jc w:val="center"/>
            </w:pPr>
            <w:r w:rsidRPr="001F0BC4">
              <w:t>Подве</w:t>
            </w:r>
            <w:r w:rsidRPr="001F0BC4">
              <w:t>р</w:t>
            </w:r>
            <w:r w:rsidRPr="001F0BC4">
              <w:t>жено эр</w:t>
            </w:r>
            <w:r w:rsidRPr="001F0BC4">
              <w:t>о</w:t>
            </w:r>
            <w:r w:rsidRPr="001F0BC4">
              <w:t>зии</w:t>
            </w:r>
          </w:p>
        </w:tc>
        <w:tc>
          <w:tcPr>
            <w:tcW w:w="919" w:type="dxa"/>
            <w:vAlign w:val="center"/>
          </w:tcPr>
          <w:p w:rsidR="00CC1DE3" w:rsidRPr="001F0BC4" w:rsidRDefault="00CC1DE3" w:rsidP="000278F3">
            <w:pPr>
              <w:spacing w:line="228" w:lineRule="auto"/>
              <w:jc w:val="center"/>
            </w:pPr>
            <w:r w:rsidRPr="001F0BC4">
              <w:t>%</w:t>
            </w:r>
          </w:p>
        </w:tc>
      </w:tr>
      <w:tr w:rsidR="00CC1DE3" w:rsidRPr="001F0BC4" w:rsidTr="000278F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37" w:type="dxa"/>
            <w:vAlign w:val="center"/>
          </w:tcPr>
          <w:p w:rsidR="00CC1DE3" w:rsidRPr="001F0BC4" w:rsidRDefault="00CC1DE3" w:rsidP="000278F3">
            <w:pPr>
              <w:spacing w:line="228" w:lineRule="auto"/>
              <w:jc w:val="center"/>
            </w:pPr>
          </w:p>
        </w:tc>
        <w:tc>
          <w:tcPr>
            <w:tcW w:w="3326" w:type="dxa"/>
            <w:gridSpan w:val="3"/>
            <w:vAlign w:val="center"/>
          </w:tcPr>
          <w:p w:rsidR="00CC1DE3" w:rsidRPr="001F0BC4" w:rsidRDefault="00CC1DE3" w:rsidP="000278F3">
            <w:pPr>
              <w:spacing w:line="228" w:lineRule="auto"/>
              <w:jc w:val="center"/>
            </w:pPr>
            <w:smartTag w:uri="urn:schemas-microsoft-com:office:smarttags" w:element="metricconverter">
              <w:smartTagPr>
                <w:attr w:name="ProductID" w:val="2005 г"/>
              </w:smartTagPr>
              <w:r>
                <w:t>2005</w:t>
              </w:r>
              <w:r w:rsidRPr="001F0BC4">
                <w:t> г</w:t>
              </w:r>
            </w:smartTag>
            <w:r w:rsidRPr="001F0BC4">
              <w:t xml:space="preserve">. </w:t>
            </w:r>
          </w:p>
        </w:tc>
        <w:tc>
          <w:tcPr>
            <w:tcW w:w="3292" w:type="dxa"/>
            <w:gridSpan w:val="3"/>
            <w:vAlign w:val="center"/>
          </w:tcPr>
          <w:p w:rsidR="00CC1DE3" w:rsidRPr="001F0BC4" w:rsidRDefault="00CC1DE3" w:rsidP="000278F3">
            <w:pPr>
              <w:spacing w:line="228" w:lineRule="auto"/>
              <w:jc w:val="center"/>
            </w:pPr>
            <w:smartTag w:uri="urn:schemas-microsoft-com:office:smarttags" w:element="metricconverter">
              <w:smartTagPr>
                <w:attr w:name="ProductID" w:val="2010 г"/>
              </w:smartTagPr>
              <w:r w:rsidRPr="001F0BC4">
                <w:t>20</w:t>
              </w:r>
              <w:r>
                <w:t>10</w:t>
              </w:r>
              <w:r w:rsidRPr="001F0BC4">
                <w:t> г</w:t>
              </w:r>
            </w:smartTag>
            <w:r w:rsidRPr="001F0BC4">
              <w:t xml:space="preserve">. </w:t>
            </w:r>
          </w:p>
        </w:tc>
      </w:tr>
      <w:tr w:rsidR="00CC1DE3" w:rsidRPr="001F0BC4" w:rsidTr="000278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37" w:type="dxa"/>
            <w:vAlign w:val="center"/>
          </w:tcPr>
          <w:p w:rsidR="00CC1DE3" w:rsidRPr="001F0BC4" w:rsidRDefault="00CC1DE3" w:rsidP="000278F3">
            <w:pPr>
              <w:spacing w:line="228" w:lineRule="auto"/>
            </w:pPr>
            <w:r w:rsidRPr="001F0BC4">
              <w:t>Апастовский</w:t>
            </w:r>
          </w:p>
        </w:tc>
        <w:tc>
          <w:tcPr>
            <w:tcW w:w="1118" w:type="dxa"/>
            <w:vAlign w:val="center"/>
          </w:tcPr>
          <w:p w:rsidR="00CC1DE3" w:rsidRPr="001F0BC4" w:rsidRDefault="00CC1DE3" w:rsidP="000278F3">
            <w:pPr>
              <w:spacing w:line="228" w:lineRule="auto"/>
              <w:jc w:val="center"/>
              <w:rPr>
                <w:color w:val="000000"/>
              </w:rPr>
            </w:pPr>
            <w:r w:rsidRPr="001F0BC4">
              <w:rPr>
                <w:color w:val="000000"/>
              </w:rPr>
              <w:t>70,2</w:t>
            </w:r>
          </w:p>
        </w:tc>
        <w:tc>
          <w:tcPr>
            <w:tcW w:w="1228" w:type="dxa"/>
            <w:vAlign w:val="center"/>
          </w:tcPr>
          <w:p w:rsidR="00CC1DE3" w:rsidRPr="001F0BC4" w:rsidRDefault="00CC1DE3" w:rsidP="000278F3">
            <w:pPr>
              <w:spacing w:line="228" w:lineRule="auto"/>
              <w:jc w:val="center"/>
              <w:rPr>
                <w:color w:val="000000"/>
              </w:rPr>
            </w:pPr>
            <w:r w:rsidRPr="001F0BC4">
              <w:rPr>
                <w:color w:val="000000"/>
              </w:rPr>
              <w:t>26,3</w:t>
            </w:r>
          </w:p>
        </w:tc>
        <w:tc>
          <w:tcPr>
            <w:tcW w:w="980" w:type="dxa"/>
            <w:vAlign w:val="center"/>
          </w:tcPr>
          <w:p w:rsidR="00CC1DE3" w:rsidRPr="001F0BC4" w:rsidRDefault="00CC1DE3" w:rsidP="000278F3">
            <w:pPr>
              <w:spacing w:line="228" w:lineRule="auto"/>
              <w:jc w:val="center"/>
              <w:rPr>
                <w:color w:val="000000"/>
              </w:rPr>
            </w:pPr>
            <w:r w:rsidRPr="001F0BC4">
              <w:rPr>
                <w:color w:val="000000"/>
              </w:rPr>
              <w:t>37,5</w:t>
            </w:r>
          </w:p>
        </w:tc>
        <w:tc>
          <w:tcPr>
            <w:tcW w:w="1119" w:type="dxa"/>
            <w:vAlign w:val="center"/>
          </w:tcPr>
          <w:p w:rsidR="00CC1DE3" w:rsidRPr="001F0BC4" w:rsidRDefault="00CC1DE3" w:rsidP="000278F3">
            <w:pPr>
              <w:spacing w:line="228" w:lineRule="auto"/>
              <w:jc w:val="center"/>
              <w:rPr>
                <w:color w:val="000000"/>
              </w:rPr>
            </w:pPr>
            <w:r w:rsidRPr="001F0BC4">
              <w:rPr>
                <w:color w:val="000000"/>
              </w:rPr>
              <w:t>70,1</w:t>
            </w:r>
          </w:p>
        </w:tc>
        <w:tc>
          <w:tcPr>
            <w:tcW w:w="1254" w:type="dxa"/>
            <w:vAlign w:val="center"/>
          </w:tcPr>
          <w:p w:rsidR="00CC1DE3" w:rsidRPr="001F0BC4" w:rsidRDefault="00CC1DE3" w:rsidP="000278F3">
            <w:pPr>
              <w:spacing w:line="228" w:lineRule="auto"/>
              <w:jc w:val="center"/>
            </w:pPr>
            <w:r w:rsidRPr="001F0BC4">
              <w:t>26,3</w:t>
            </w:r>
          </w:p>
        </w:tc>
        <w:tc>
          <w:tcPr>
            <w:tcW w:w="919" w:type="dxa"/>
            <w:vAlign w:val="center"/>
          </w:tcPr>
          <w:p w:rsidR="00CC1DE3" w:rsidRPr="001F0BC4" w:rsidRDefault="00CC1DE3" w:rsidP="000278F3">
            <w:pPr>
              <w:spacing w:line="228" w:lineRule="auto"/>
              <w:jc w:val="center"/>
            </w:pPr>
            <w:r w:rsidRPr="001F0BC4">
              <w:t>37,5</w:t>
            </w:r>
          </w:p>
        </w:tc>
      </w:tr>
    </w:tbl>
    <w:p w:rsidR="00CC1DE3" w:rsidRPr="001F0BC4" w:rsidRDefault="00CC1DE3" w:rsidP="00CC1DE3">
      <w:pPr>
        <w:ind w:firstLine="567"/>
      </w:pPr>
    </w:p>
    <w:p w:rsidR="00CC1DE3" w:rsidRDefault="00CC1DE3" w:rsidP="00CC1DE3">
      <w:pPr>
        <w:suppressAutoHyphens/>
        <w:spacing w:after="120"/>
        <w:jc w:val="center"/>
        <w:rPr>
          <w:rFonts w:eastAsia="Arial Unicode MS"/>
          <w:b/>
        </w:rPr>
      </w:pPr>
    </w:p>
    <w:p w:rsidR="00CC1DE3" w:rsidRPr="001F0BC4" w:rsidRDefault="00CC1DE3" w:rsidP="00CC1DE3">
      <w:pPr>
        <w:suppressAutoHyphens/>
        <w:spacing w:after="120"/>
        <w:jc w:val="center"/>
        <w:rPr>
          <w:b/>
        </w:rPr>
      </w:pPr>
      <w:r w:rsidRPr="001F0BC4">
        <w:rPr>
          <w:rFonts w:eastAsia="Arial Unicode MS"/>
          <w:b/>
        </w:rPr>
        <w:t>Сведения о п</w:t>
      </w:r>
      <w:r w:rsidRPr="001F0BC4">
        <w:rPr>
          <w:b/>
        </w:rPr>
        <w:t xml:space="preserve">лощадях нарушенных земель 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63"/>
        <w:gridCol w:w="752"/>
        <w:gridCol w:w="752"/>
        <w:gridCol w:w="752"/>
        <w:gridCol w:w="753"/>
        <w:gridCol w:w="752"/>
        <w:gridCol w:w="752"/>
        <w:gridCol w:w="753"/>
        <w:gridCol w:w="752"/>
        <w:gridCol w:w="752"/>
        <w:gridCol w:w="753"/>
      </w:tblGrid>
      <w:tr w:rsidR="00CC1DE3" w:rsidRPr="001F0BC4" w:rsidTr="000278F3">
        <w:tblPrEx>
          <w:tblCellMar>
            <w:top w:w="0" w:type="dxa"/>
            <w:bottom w:w="0" w:type="dxa"/>
          </w:tblCellMar>
        </w:tblPrEx>
        <w:trPr>
          <w:cantSplit/>
          <w:trHeight w:val="176"/>
          <w:jc w:val="center"/>
        </w:trPr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1DE3" w:rsidRPr="001F0BC4" w:rsidRDefault="00CC1DE3" w:rsidP="000278F3">
            <w:pPr>
              <w:jc w:val="center"/>
              <w:rPr>
                <w:snapToGrid w:val="0"/>
              </w:rPr>
            </w:pPr>
            <w:r w:rsidRPr="001F0BC4">
              <w:rPr>
                <w:snapToGrid w:val="0"/>
              </w:rPr>
              <w:t>Муниципал</w:t>
            </w:r>
            <w:r w:rsidRPr="001F0BC4">
              <w:rPr>
                <w:snapToGrid w:val="0"/>
              </w:rPr>
              <w:t>ь</w:t>
            </w:r>
            <w:r w:rsidRPr="001F0BC4">
              <w:rPr>
                <w:snapToGrid w:val="0"/>
              </w:rPr>
              <w:t>ный</w:t>
            </w:r>
          </w:p>
          <w:p w:rsidR="00CC1DE3" w:rsidRPr="001F0BC4" w:rsidRDefault="00CC1DE3" w:rsidP="000278F3">
            <w:pPr>
              <w:pStyle w:val="ae"/>
              <w:jc w:val="center"/>
            </w:pPr>
            <w:r w:rsidRPr="001F0BC4">
              <w:rPr>
                <w:snapToGrid w:val="0"/>
              </w:rPr>
              <w:t>район</w:t>
            </w:r>
          </w:p>
        </w:tc>
        <w:tc>
          <w:tcPr>
            <w:tcW w:w="1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DE3" w:rsidRPr="001F0BC4" w:rsidRDefault="00CC1DE3" w:rsidP="000278F3">
            <w:pPr>
              <w:jc w:val="center"/>
              <w:rPr>
                <w:snapToGrid w:val="0"/>
              </w:rPr>
            </w:pPr>
            <w:r w:rsidRPr="001F0BC4">
              <w:rPr>
                <w:snapToGrid w:val="0"/>
              </w:rPr>
              <w:t>Карьеры промышле</w:t>
            </w:r>
            <w:r w:rsidRPr="001F0BC4">
              <w:rPr>
                <w:snapToGrid w:val="0"/>
              </w:rPr>
              <w:t>н</w:t>
            </w:r>
            <w:r w:rsidRPr="001F0BC4">
              <w:rPr>
                <w:snapToGrid w:val="0"/>
              </w:rPr>
              <w:t>ной разр</w:t>
            </w:r>
            <w:r w:rsidRPr="001F0BC4">
              <w:rPr>
                <w:snapToGrid w:val="0"/>
              </w:rPr>
              <w:t>а</w:t>
            </w:r>
            <w:r w:rsidRPr="001F0BC4">
              <w:rPr>
                <w:snapToGrid w:val="0"/>
              </w:rPr>
              <w:t>ботки</w:t>
            </w:r>
          </w:p>
        </w:tc>
        <w:tc>
          <w:tcPr>
            <w:tcW w:w="1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DE3" w:rsidRPr="001F0BC4" w:rsidRDefault="00CC1DE3" w:rsidP="000278F3">
            <w:pPr>
              <w:jc w:val="center"/>
              <w:rPr>
                <w:snapToGrid w:val="0"/>
              </w:rPr>
            </w:pPr>
            <w:proofErr w:type="spellStart"/>
            <w:proofErr w:type="gramStart"/>
            <w:r w:rsidRPr="001F0BC4">
              <w:rPr>
                <w:snapToGrid w:val="0"/>
              </w:rPr>
              <w:t>Внутрихо-зяйственные</w:t>
            </w:r>
            <w:proofErr w:type="spellEnd"/>
            <w:proofErr w:type="gramEnd"/>
            <w:r w:rsidRPr="001F0BC4">
              <w:rPr>
                <w:snapToGrid w:val="0"/>
              </w:rPr>
              <w:t xml:space="preserve"> карьеры</w:t>
            </w:r>
          </w:p>
        </w:tc>
        <w:tc>
          <w:tcPr>
            <w:tcW w:w="1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DE3" w:rsidRPr="001F0BC4" w:rsidRDefault="00CC1DE3" w:rsidP="000278F3">
            <w:pPr>
              <w:jc w:val="center"/>
              <w:rPr>
                <w:snapToGrid w:val="0"/>
              </w:rPr>
            </w:pPr>
            <w:r w:rsidRPr="001F0BC4">
              <w:rPr>
                <w:snapToGrid w:val="0"/>
              </w:rPr>
              <w:t>Карьеры на территории поселения</w:t>
            </w:r>
          </w:p>
        </w:tc>
        <w:tc>
          <w:tcPr>
            <w:tcW w:w="1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DE3" w:rsidRPr="001F0BC4" w:rsidRDefault="00CC1DE3" w:rsidP="000278F3">
            <w:pPr>
              <w:jc w:val="center"/>
              <w:rPr>
                <w:snapToGrid w:val="0"/>
              </w:rPr>
            </w:pPr>
            <w:r w:rsidRPr="001F0BC4">
              <w:rPr>
                <w:snapToGrid w:val="0"/>
              </w:rPr>
              <w:t>Самовольно разрабатыв</w:t>
            </w:r>
            <w:r w:rsidRPr="001F0BC4">
              <w:rPr>
                <w:snapToGrid w:val="0"/>
              </w:rPr>
              <w:t>а</w:t>
            </w:r>
            <w:r w:rsidRPr="001F0BC4">
              <w:rPr>
                <w:snapToGrid w:val="0"/>
              </w:rPr>
              <w:t>емые карьеры</w:t>
            </w:r>
          </w:p>
        </w:tc>
        <w:tc>
          <w:tcPr>
            <w:tcW w:w="1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DE3" w:rsidRPr="001F0BC4" w:rsidRDefault="00CC1DE3" w:rsidP="000278F3">
            <w:pPr>
              <w:jc w:val="center"/>
              <w:rPr>
                <w:snapToGrid w:val="0"/>
                <w:spacing w:val="-4"/>
              </w:rPr>
            </w:pPr>
            <w:proofErr w:type="spellStart"/>
            <w:r w:rsidRPr="001F0BC4">
              <w:rPr>
                <w:snapToGrid w:val="0"/>
                <w:spacing w:val="-4"/>
              </w:rPr>
              <w:t>Рекультив</w:t>
            </w:r>
            <w:r w:rsidRPr="001F0BC4">
              <w:rPr>
                <w:snapToGrid w:val="0"/>
                <w:spacing w:val="-4"/>
              </w:rPr>
              <w:t>и</w:t>
            </w:r>
            <w:r w:rsidRPr="001F0BC4">
              <w:rPr>
                <w:snapToGrid w:val="0"/>
                <w:spacing w:val="-4"/>
              </w:rPr>
              <w:t>ровано</w:t>
            </w:r>
            <w:proofErr w:type="spellEnd"/>
          </w:p>
          <w:p w:rsidR="00CC1DE3" w:rsidRPr="001F0BC4" w:rsidRDefault="00CC1DE3" w:rsidP="000278F3">
            <w:pPr>
              <w:jc w:val="center"/>
              <w:rPr>
                <w:snapToGrid w:val="0"/>
              </w:rPr>
            </w:pPr>
            <w:r w:rsidRPr="001F0BC4">
              <w:rPr>
                <w:snapToGrid w:val="0"/>
                <w:spacing w:val="-4"/>
              </w:rPr>
              <w:t>карьеров</w:t>
            </w:r>
          </w:p>
        </w:tc>
      </w:tr>
      <w:tr w:rsidR="00CC1DE3" w:rsidRPr="001F0BC4" w:rsidTr="000278F3">
        <w:tblPrEx>
          <w:tblCellMar>
            <w:top w:w="0" w:type="dxa"/>
            <w:bottom w:w="0" w:type="dxa"/>
          </w:tblCellMar>
        </w:tblPrEx>
        <w:trPr>
          <w:cantSplit/>
          <w:trHeight w:val="176"/>
          <w:jc w:val="center"/>
        </w:trPr>
        <w:tc>
          <w:tcPr>
            <w:tcW w:w="1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DE3" w:rsidRPr="001F0BC4" w:rsidRDefault="00CC1DE3" w:rsidP="000278F3">
            <w:pPr>
              <w:pStyle w:val="ae"/>
              <w:jc w:val="center"/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DE3" w:rsidRPr="001F0BC4" w:rsidRDefault="00CC1DE3" w:rsidP="000278F3">
            <w:pPr>
              <w:jc w:val="center"/>
              <w:rPr>
                <w:snapToGrid w:val="0"/>
              </w:rPr>
            </w:pPr>
            <w:r w:rsidRPr="001F0BC4">
              <w:rPr>
                <w:snapToGrid w:val="0"/>
              </w:rPr>
              <w:t>кол-во (шт.)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DE3" w:rsidRPr="001F0BC4" w:rsidRDefault="00CC1DE3" w:rsidP="000278F3">
            <w:pPr>
              <w:jc w:val="center"/>
              <w:rPr>
                <w:snapToGrid w:val="0"/>
              </w:rPr>
            </w:pPr>
            <w:r w:rsidRPr="001F0BC4">
              <w:rPr>
                <w:snapToGrid w:val="0"/>
              </w:rPr>
              <w:t>пло</w:t>
            </w:r>
            <w:r w:rsidRPr="001F0BC4">
              <w:rPr>
                <w:snapToGrid w:val="0"/>
              </w:rPr>
              <w:softHyphen/>
              <w:t>щадь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DE3" w:rsidRPr="001F0BC4" w:rsidRDefault="00CC1DE3" w:rsidP="000278F3">
            <w:pPr>
              <w:jc w:val="center"/>
              <w:rPr>
                <w:snapToGrid w:val="0"/>
              </w:rPr>
            </w:pPr>
            <w:r w:rsidRPr="001F0BC4">
              <w:rPr>
                <w:snapToGrid w:val="0"/>
              </w:rPr>
              <w:t>кол-во (шт.)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DE3" w:rsidRPr="001F0BC4" w:rsidRDefault="00CC1DE3" w:rsidP="000278F3">
            <w:pPr>
              <w:jc w:val="center"/>
              <w:rPr>
                <w:snapToGrid w:val="0"/>
              </w:rPr>
            </w:pPr>
            <w:r w:rsidRPr="001F0BC4">
              <w:rPr>
                <w:snapToGrid w:val="0"/>
              </w:rPr>
              <w:t>пло</w:t>
            </w:r>
            <w:r w:rsidRPr="001F0BC4">
              <w:rPr>
                <w:snapToGrid w:val="0"/>
              </w:rPr>
              <w:softHyphen/>
              <w:t>щадь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DE3" w:rsidRPr="001F0BC4" w:rsidRDefault="00CC1DE3" w:rsidP="000278F3">
            <w:pPr>
              <w:jc w:val="center"/>
              <w:rPr>
                <w:snapToGrid w:val="0"/>
              </w:rPr>
            </w:pPr>
            <w:r w:rsidRPr="001F0BC4">
              <w:rPr>
                <w:snapToGrid w:val="0"/>
              </w:rPr>
              <w:t>кол-во (шт.)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DE3" w:rsidRPr="001F0BC4" w:rsidRDefault="00CC1DE3" w:rsidP="000278F3">
            <w:pPr>
              <w:jc w:val="center"/>
              <w:rPr>
                <w:snapToGrid w:val="0"/>
              </w:rPr>
            </w:pPr>
            <w:r w:rsidRPr="001F0BC4">
              <w:rPr>
                <w:snapToGrid w:val="0"/>
              </w:rPr>
              <w:t>пло</w:t>
            </w:r>
            <w:r w:rsidRPr="001F0BC4">
              <w:rPr>
                <w:snapToGrid w:val="0"/>
              </w:rPr>
              <w:softHyphen/>
              <w:t>щадь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DE3" w:rsidRPr="001F0BC4" w:rsidRDefault="00CC1DE3" w:rsidP="000278F3">
            <w:pPr>
              <w:jc w:val="center"/>
              <w:rPr>
                <w:snapToGrid w:val="0"/>
              </w:rPr>
            </w:pPr>
            <w:r w:rsidRPr="001F0BC4">
              <w:rPr>
                <w:snapToGrid w:val="0"/>
              </w:rPr>
              <w:t>кол-во (шт.)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DE3" w:rsidRPr="001F0BC4" w:rsidRDefault="00CC1DE3" w:rsidP="000278F3">
            <w:pPr>
              <w:jc w:val="center"/>
              <w:rPr>
                <w:snapToGrid w:val="0"/>
              </w:rPr>
            </w:pPr>
            <w:r w:rsidRPr="001F0BC4">
              <w:rPr>
                <w:snapToGrid w:val="0"/>
              </w:rPr>
              <w:t>пло</w:t>
            </w:r>
            <w:r w:rsidRPr="001F0BC4">
              <w:rPr>
                <w:snapToGrid w:val="0"/>
              </w:rPr>
              <w:softHyphen/>
              <w:t>щадь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DE3" w:rsidRPr="001F0BC4" w:rsidRDefault="00CC1DE3" w:rsidP="000278F3">
            <w:pPr>
              <w:jc w:val="center"/>
              <w:rPr>
                <w:snapToGrid w:val="0"/>
              </w:rPr>
            </w:pPr>
            <w:r w:rsidRPr="001F0BC4">
              <w:rPr>
                <w:snapToGrid w:val="0"/>
              </w:rPr>
              <w:t>кол-во (шт.)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DE3" w:rsidRPr="001F0BC4" w:rsidRDefault="00CC1DE3" w:rsidP="000278F3">
            <w:pPr>
              <w:jc w:val="center"/>
              <w:rPr>
                <w:snapToGrid w:val="0"/>
              </w:rPr>
            </w:pPr>
            <w:r w:rsidRPr="001F0BC4">
              <w:rPr>
                <w:snapToGrid w:val="0"/>
              </w:rPr>
              <w:t>пло</w:t>
            </w:r>
            <w:r w:rsidRPr="001F0BC4">
              <w:rPr>
                <w:snapToGrid w:val="0"/>
              </w:rPr>
              <w:softHyphen/>
              <w:t>щадь</w:t>
            </w:r>
          </w:p>
        </w:tc>
      </w:tr>
      <w:tr w:rsidR="00CC1DE3" w:rsidRPr="001F0BC4" w:rsidTr="000278F3">
        <w:tblPrEx>
          <w:tblCellMar>
            <w:top w:w="0" w:type="dxa"/>
            <w:bottom w:w="0" w:type="dxa"/>
          </w:tblCellMar>
        </w:tblPrEx>
        <w:trPr>
          <w:trHeight w:val="176"/>
          <w:jc w:val="center"/>
        </w:trPr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DE3" w:rsidRPr="001F0BC4" w:rsidRDefault="00CC1DE3" w:rsidP="000278F3">
            <w:pPr>
              <w:pStyle w:val="ae"/>
            </w:pPr>
            <w:r w:rsidRPr="001F0BC4">
              <w:t>Апасто</w:t>
            </w:r>
            <w:r w:rsidRPr="001F0BC4">
              <w:t>в</w:t>
            </w:r>
            <w:r w:rsidRPr="001F0BC4">
              <w:t>ский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DE3" w:rsidRPr="001F0BC4" w:rsidRDefault="00CC1DE3" w:rsidP="000278F3">
            <w:pPr>
              <w:pStyle w:val="ae"/>
              <w:jc w:val="center"/>
            </w:pPr>
            <w:r w:rsidRPr="001F0BC4">
              <w:t>5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DE3" w:rsidRPr="001F0BC4" w:rsidRDefault="00CC1DE3" w:rsidP="000278F3">
            <w:pPr>
              <w:pStyle w:val="ae"/>
              <w:jc w:val="center"/>
            </w:pPr>
            <w:r w:rsidRPr="001F0BC4">
              <w:t>19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DE3" w:rsidRPr="001F0BC4" w:rsidRDefault="00CC1DE3" w:rsidP="000278F3">
            <w:pPr>
              <w:pStyle w:val="ae"/>
              <w:jc w:val="center"/>
            </w:pPr>
            <w:r w:rsidRPr="001F0BC4">
              <w:t>2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DE3" w:rsidRPr="001F0BC4" w:rsidRDefault="00CC1DE3" w:rsidP="000278F3">
            <w:pPr>
              <w:pStyle w:val="ae"/>
              <w:jc w:val="center"/>
            </w:pPr>
            <w:r w:rsidRPr="001F0BC4">
              <w:t>2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DE3" w:rsidRPr="001F0BC4" w:rsidRDefault="00CC1DE3" w:rsidP="000278F3">
            <w:pPr>
              <w:pStyle w:val="ae"/>
              <w:jc w:val="center"/>
            </w:pPr>
            <w:r w:rsidRPr="001F0BC4">
              <w:t>-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DE3" w:rsidRPr="001F0BC4" w:rsidRDefault="00CC1DE3" w:rsidP="000278F3">
            <w:pPr>
              <w:pStyle w:val="ae"/>
              <w:jc w:val="center"/>
            </w:pPr>
            <w:r w:rsidRPr="001F0BC4">
              <w:t>-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DE3" w:rsidRPr="001F0BC4" w:rsidRDefault="00CC1DE3" w:rsidP="000278F3">
            <w:pPr>
              <w:pStyle w:val="ae"/>
              <w:jc w:val="center"/>
            </w:pPr>
            <w:r w:rsidRPr="001F0BC4">
              <w:t>-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DE3" w:rsidRPr="001F0BC4" w:rsidRDefault="00CC1DE3" w:rsidP="000278F3">
            <w:pPr>
              <w:pStyle w:val="ae"/>
              <w:jc w:val="center"/>
            </w:pPr>
            <w:r w:rsidRPr="001F0BC4">
              <w:t>-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DE3" w:rsidRPr="001F0BC4" w:rsidRDefault="00CC1DE3" w:rsidP="000278F3">
            <w:pPr>
              <w:pStyle w:val="ae"/>
              <w:jc w:val="center"/>
            </w:pPr>
            <w:r w:rsidRPr="001F0BC4">
              <w:t>-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DE3" w:rsidRPr="001F0BC4" w:rsidRDefault="00CC1DE3" w:rsidP="000278F3">
            <w:pPr>
              <w:pStyle w:val="ae"/>
              <w:jc w:val="center"/>
            </w:pPr>
            <w:r w:rsidRPr="001F0BC4">
              <w:t>-</w:t>
            </w:r>
          </w:p>
        </w:tc>
      </w:tr>
    </w:tbl>
    <w:p w:rsidR="00CC1DE3" w:rsidRPr="001F0BC4" w:rsidRDefault="00CC1DE3" w:rsidP="00CC1DE3">
      <w:pPr>
        <w:suppressAutoHyphens/>
        <w:rPr>
          <w:b/>
        </w:rPr>
      </w:pPr>
    </w:p>
    <w:p w:rsidR="00CC1DE3" w:rsidRPr="001F0BC4" w:rsidRDefault="00CC1DE3" w:rsidP="00CC1DE3">
      <w:pPr>
        <w:suppressAutoHyphens/>
        <w:jc w:val="center"/>
        <w:rPr>
          <w:b/>
        </w:rPr>
      </w:pPr>
    </w:p>
    <w:p w:rsidR="00CC1DE3" w:rsidRPr="001F0BC4" w:rsidRDefault="00CC1DE3" w:rsidP="00CC1DE3">
      <w:pPr>
        <w:suppressAutoHyphens/>
        <w:jc w:val="center"/>
        <w:rPr>
          <w:b/>
        </w:rPr>
      </w:pPr>
      <w:r w:rsidRPr="001F0BC4">
        <w:rPr>
          <w:b/>
        </w:rPr>
        <w:t xml:space="preserve">Сведения о мероприятиях, направленных </w:t>
      </w:r>
    </w:p>
    <w:p w:rsidR="00CC1DE3" w:rsidRPr="001F0BC4" w:rsidRDefault="00CC1DE3" w:rsidP="00CC1DE3">
      <w:pPr>
        <w:suppressAutoHyphens/>
        <w:jc w:val="center"/>
        <w:rPr>
          <w:b/>
        </w:rPr>
      </w:pPr>
      <w:r w:rsidRPr="001F0BC4">
        <w:rPr>
          <w:b/>
        </w:rPr>
        <w:t xml:space="preserve">на обеспечение плодородия почв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6"/>
        <w:gridCol w:w="2160"/>
        <w:gridCol w:w="2897"/>
        <w:gridCol w:w="2104"/>
      </w:tblGrid>
      <w:tr w:rsidR="00CC1DE3" w:rsidRPr="001F0BC4" w:rsidTr="000278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6" w:type="dxa"/>
            <w:vAlign w:val="center"/>
          </w:tcPr>
          <w:p w:rsidR="00CC1DE3" w:rsidRPr="001F0BC4" w:rsidRDefault="00CC1DE3" w:rsidP="000278F3">
            <w:pPr>
              <w:jc w:val="center"/>
            </w:pPr>
            <w:r w:rsidRPr="001F0BC4">
              <w:t>Муниципал</w:t>
            </w:r>
            <w:r w:rsidRPr="001F0BC4">
              <w:t>ь</w:t>
            </w:r>
            <w:r w:rsidRPr="001F0BC4">
              <w:t>ный район</w:t>
            </w:r>
          </w:p>
        </w:tc>
        <w:tc>
          <w:tcPr>
            <w:tcW w:w="2160" w:type="dxa"/>
            <w:vAlign w:val="center"/>
          </w:tcPr>
          <w:p w:rsidR="00CC1DE3" w:rsidRPr="001F0BC4" w:rsidRDefault="00CC1DE3" w:rsidP="000278F3">
            <w:pPr>
              <w:jc w:val="center"/>
            </w:pPr>
            <w:r w:rsidRPr="001F0BC4">
              <w:t>Известкование кислых почв, тыс., га</w:t>
            </w:r>
          </w:p>
        </w:tc>
        <w:tc>
          <w:tcPr>
            <w:tcW w:w="2897" w:type="dxa"/>
            <w:vAlign w:val="center"/>
          </w:tcPr>
          <w:p w:rsidR="00CC1DE3" w:rsidRPr="001F0BC4" w:rsidRDefault="00CC1DE3" w:rsidP="000278F3">
            <w:pPr>
              <w:jc w:val="center"/>
            </w:pPr>
            <w:r w:rsidRPr="001F0BC4">
              <w:t xml:space="preserve">Внесено минеральных удобрений (NPK), </w:t>
            </w:r>
            <w:proofErr w:type="spellStart"/>
            <w:r w:rsidRPr="001F0BC4">
              <w:t>д.в</w:t>
            </w:r>
            <w:proofErr w:type="spellEnd"/>
            <w:r w:rsidRPr="001F0BC4">
              <w:t xml:space="preserve">. на </w:t>
            </w:r>
            <w:smartTag w:uri="urn:schemas-microsoft-com:office:smarttags" w:element="metricconverter">
              <w:smartTagPr>
                <w:attr w:name="ProductID" w:val="1 га"/>
              </w:smartTagPr>
              <w:r w:rsidRPr="001F0BC4">
                <w:t>1 га</w:t>
              </w:r>
            </w:smartTag>
            <w:r w:rsidRPr="001F0BC4">
              <w:t xml:space="preserve"> посева, кг</w:t>
            </w:r>
          </w:p>
        </w:tc>
        <w:tc>
          <w:tcPr>
            <w:tcW w:w="2104" w:type="dxa"/>
            <w:vAlign w:val="center"/>
          </w:tcPr>
          <w:p w:rsidR="00CC1DE3" w:rsidRPr="001F0BC4" w:rsidRDefault="00CC1DE3" w:rsidP="000278F3">
            <w:pPr>
              <w:jc w:val="center"/>
            </w:pPr>
            <w:r w:rsidRPr="001F0BC4">
              <w:t>Внесено орган</w:t>
            </w:r>
            <w:r w:rsidRPr="001F0BC4">
              <w:t>и</w:t>
            </w:r>
            <w:r w:rsidRPr="001F0BC4">
              <w:t>ческих удобр</w:t>
            </w:r>
            <w:r w:rsidRPr="001F0BC4">
              <w:t>е</w:t>
            </w:r>
            <w:r w:rsidRPr="001F0BC4">
              <w:t>ний, т/га</w:t>
            </w:r>
          </w:p>
        </w:tc>
      </w:tr>
      <w:tr w:rsidR="00CC1DE3" w:rsidRPr="001F0BC4" w:rsidTr="000278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6" w:type="dxa"/>
            <w:vAlign w:val="center"/>
          </w:tcPr>
          <w:p w:rsidR="00CC1DE3" w:rsidRPr="001F0BC4" w:rsidRDefault="00CC1DE3" w:rsidP="000278F3">
            <w:r w:rsidRPr="001F0BC4">
              <w:t>Апастовский</w:t>
            </w:r>
          </w:p>
        </w:tc>
        <w:tc>
          <w:tcPr>
            <w:tcW w:w="2160" w:type="dxa"/>
            <w:vAlign w:val="center"/>
          </w:tcPr>
          <w:p w:rsidR="00CC1DE3" w:rsidRPr="001F0BC4" w:rsidRDefault="00CC1DE3" w:rsidP="000278F3">
            <w:pPr>
              <w:jc w:val="center"/>
            </w:pPr>
            <w:r w:rsidRPr="001F0BC4">
              <w:t>2,2</w:t>
            </w:r>
          </w:p>
        </w:tc>
        <w:tc>
          <w:tcPr>
            <w:tcW w:w="2897" w:type="dxa"/>
            <w:vAlign w:val="center"/>
          </w:tcPr>
          <w:p w:rsidR="00CC1DE3" w:rsidRPr="001F0BC4" w:rsidRDefault="00CC1DE3" w:rsidP="000278F3">
            <w:pPr>
              <w:jc w:val="center"/>
            </w:pPr>
            <w:r w:rsidRPr="001F0BC4">
              <w:t>110,2</w:t>
            </w:r>
          </w:p>
        </w:tc>
        <w:tc>
          <w:tcPr>
            <w:tcW w:w="2104" w:type="dxa"/>
            <w:vAlign w:val="center"/>
          </w:tcPr>
          <w:p w:rsidR="00CC1DE3" w:rsidRPr="001F0BC4" w:rsidRDefault="00CC1DE3" w:rsidP="000278F3">
            <w:pPr>
              <w:jc w:val="center"/>
            </w:pPr>
            <w:r w:rsidRPr="001F0BC4">
              <w:t>0,8</w:t>
            </w:r>
          </w:p>
        </w:tc>
      </w:tr>
    </w:tbl>
    <w:p w:rsidR="00CC1DE3" w:rsidRDefault="00CC1DE3" w:rsidP="00CC1DE3">
      <w:pPr>
        <w:ind w:firstLine="567"/>
      </w:pPr>
    </w:p>
    <w:p w:rsidR="00CC1DE3" w:rsidRPr="001F0BC4" w:rsidRDefault="00CC1DE3" w:rsidP="00CC1DE3">
      <w:pPr>
        <w:ind w:firstLine="567"/>
      </w:pPr>
    </w:p>
    <w:p w:rsidR="00CC1DE3" w:rsidRPr="001F0BC4" w:rsidRDefault="00CC1DE3" w:rsidP="00CC1DE3">
      <w:pPr>
        <w:spacing w:line="228" w:lineRule="auto"/>
        <w:ind w:firstLine="567"/>
        <w:jc w:val="both"/>
      </w:pPr>
      <w:r w:rsidRPr="001F0BC4">
        <w:rPr>
          <w:b/>
        </w:rPr>
        <w:t>Растительный мир.</w:t>
      </w:r>
      <w:r w:rsidRPr="001F0BC4">
        <w:t xml:space="preserve"> Растительный покров региона – это, в основном, естественные и искусственно созданные растительные сообщества, смешанные леса и луговые степи, пастбища, </w:t>
      </w:r>
      <w:proofErr w:type="spellStart"/>
      <w:r w:rsidRPr="001F0BC4">
        <w:t>сельхозкультуры</w:t>
      </w:r>
      <w:proofErr w:type="spellEnd"/>
      <w:r w:rsidRPr="001F0BC4">
        <w:t>. Естественные кормовые угодья и луга представлены след</w:t>
      </w:r>
      <w:r w:rsidRPr="001F0BC4">
        <w:t>у</w:t>
      </w:r>
      <w:r w:rsidRPr="001F0BC4">
        <w:t>ющими видами растений: тысячелистник обыкновенный, подорожник большой, мятлик узколистный, овсяница луговая, овсяница красная, пырей ползучий и др.</w:t>
      </w:r>
    </w:p>
    <w:p w:rsidR="00CC1DE3" w:rsidRPr="001F0BC4" w:rsidRDefault="00CC1DE3" w:rsidP="00CC1DE3">
      <w:pPr>
        <w:spacing w:line="228" w:lineRule="auto"/>
        <w:ind w:firstLine="567"/>
        <w:jc w:val="both"/>
      </w:pPr>
      <w:r w:rsidRPr="001F0BC4">
        <w:t>На пологих и крутых склонах водоразделов и балок, на равнинах преобладают ме</w:t>
      </w:r>
      <w:r w:rsidRPr="001F0BC4">
        <w:t>л</w:t>
      </w:r>
      <w:r w:rsidRPr="001F0BC4">
        <w:t>ко-злаковые и разнотравно-злаковые растительные сообщества с доминированием мятл</w:t>
      </w:r>
      <w:r w:rsidRPr="001F0BC4">
        <w:t>и</w:t>
      </w:r>
      <w:r w:rsidRPr="001F0BC4">
        <w:t>ка узколистного, типчака, полевицы тонкой и др.</w:t>
      </w:r>
    </w:p>
    <w:p w:rsidR="00CC1DE3" w:rsidRPr="001F0BC4" w:rsidRDefault="00CC1DE3" w:rsidP="00CC1DE3">
      <w:pPr>
        <w:spacing w:line="228" w:lineRule="auto"/>
        <w:ind w:firstLine="567"/>
        <w:jc w:val="both"/>
      </w:pPr>
      <w:r w:rsidRPr="001F0BC4">
        <w:t>Состояние растительного покрова оценивается повсеместно как угнетенное, п</w:t>
      </w:r>
      <w:r w:rsidRPr="001F0BC4">
        <w:t>о</w:t>
      </w:r>
      <w:r w:rsidRPr="001F0BC4">
        <w:t xml:space="preserve">скольку на пастбищах произрастают, в основном, низкорослые виды растений такие, как горец птичий, подорожник </w:t>
      </w:r>
      <w:proofErr w:type="spellStart"/>
      <w:r w:rsidRPr="001F0BC4">
        <w:t>ланцетолистный</w:t>
      </w:r>
      <w:proofErr w:type="spellEnd"/>
      <w:r w:rsidRPr="001F0BC4">
        <w:t>, осот полевой, чертополох поникший, свид</w:t>
      </w:r>
      <w:r w:rsidRPr="001F0BC4">
        <w:t>е</w:t>
      </w:r>
      <w:r w:rsidRPr="001F0BC4">
        <w:t>тельствующие о высокой степени деградации растительности (</w:t>
      </w:r>
      <w:proofErr w:type="spellStart"/>
      <w:r w:rsidRPr="001F0BC4">
        <w:t>Буинский</w:t>
      </w:r>
      <w:proofErr w:type="spellEnd"/>
      <w:r w:rsidRPr="001F0BC4">
        <w:t xml:space="preserve"> и </w:t>
      </w:r>
      <w:proofErr w:type="spellStart"/>
      <w:r w:rsidRPr="001F0BC4">
        <w:t>Дрожжано</w:t>
      </w:r>
      <w:r w:rsidRPr="001F0BC4">
        <w:t>в</w:t>
      </w:r>
      <w:r w:rsidRPr="001F0BC4">
        <w:t>ский</w:t>
      </w:r>
      <w:proofErr w:type="spellEnd"/>
      <w:r w:rsidRPr="001F0BC4">
        <w:t xml:space="preserve"> районы). Вместе с тем, выявлены участки со степными видами растений, занесенн</w:t>
      </w:r>
      <w:r w:rsidRPr="001F0BC4">
        <w:t>ы</w:t>
      </w:r>
      <w:r w:rsidRPr="001F0BC4">
        <w:t>ми в Красную книгу РТ, такими как: адонис весенний, котовник украинский, шалфей, д</w:t>
      </w:r>
      <w:r w:rsidRPr="001F0BC4">
        <w:t>е</w:t>
      </w:r>
      <w:r w:rsidRPr="001F0BC4">
        <w:t>вясил высокий, тимьян ползучий и др.</w:t>
      </w:r>
    </w:p>
    <w:p w:rsidR="00CC1DE3" w:rsidRPr="001F0BC4" w:rsidRDefault="00CC1DE3" w:rsidP="00CC1DE3">
      <w:pPr>
        <w:ind w:firstLine="567"/>
      </w:pPr>
    </w:p>
    <w:p w:rsidR="00CC1DE3" w:rsidRPr="001F0BC4" w:rsidRDefault="00CC1DE3" w:rsidP="00CC1DE3">
      <w:pPr>
        <w:pStyle w:val="23"/>
        <w:ind w:firstLine="567"/>
        <w:jc w:val="center"/>
        <w:rPr>
          <w:b/>
        </w:rPr>
      </w:pPr>
      <w:r w:rsidRPr="001F0BC4">
        <w:rPr>
          <w:b/>
        </w:rPr>
        <w:t>Состояние лесов.</w:t>
      </w:r>
    </w:p>
    <w:p w:rsidR="00CC1DE3" w:rsidRPr="001F0BC4" w:rsidRDefault="00CC1DE3" w:rsidP="00CC1DE3">
      <w:pPr>
        <w:suppressAutoHyphens/>
        <w:spacing w:after="120"/>
        <w:jc w:val="center"/>
        <w:rPr>
          <w:b/>
        </w:rPr>
      </w:pPr>
      <w:r w:rsidRPr="001F0BC4">
        <w:rPr>
          <w:b/>
        </w:rPr>
        <w:t xml:space="preserve">Лесистость территории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924"/>
        <w:gridCol w:w="2036"/>
        <w:gridCol w:w="1868"/>
      </w:tblGrid>
      <w:tr w:rsidR="00CC1DE3" w:rsidRPr="001F0BC4" w:rsidTr="000278F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:rsidR="00CC1DE3" w:rsidRPr="001F0BC4" w:rsidRDefault="00CC1DE3" w:rsidP="000278F3">
            <w:pPr>
              <w:ind w:right="-50"/>
              <w:jc w:val="center"/>
            </w:pPr>
            <w:r w:rsidRPr="001F0BC4">
              <w:t>Муниципальный район</w:t>
            </w:r>
          </w:p>
        </w:tc>
        <w:tc>
          <w:tcPr>
            <w:tcW w:w="1924" w:type="dxa"/>
            <w:vAlign w:val="center"/>
          </w:tcPr>
          <w:p w:rsidR="00CC1DE3" w:rsidRPr="001F0BC4" w:rsidRDefault="00CC1DE3" w:rsidP="000278F3">
            <w:pPr>
              <w:jc w:val="center"/>
            </w:pPr>
            <w:r w:rsidRPr="001F0BC4">
              <w:t>Общая площадь района</w:t>
            </w:r>
          </w:p>
        </w:tc>
        <w:tc>
          <w:tcPr>
            <w:tcW w:w="2036" w:type="dxa"/>
            <w:vAlign w:val="center"/>
          </w:tcPr>
          <w:p w:rsidR="00CC1DE3" w:rsidRPr="001F0BC4" w:rsidRDefault="00CC1DE3" w:rsidP="000278F3">
            <w:pPr>
              <w:jc w:val="center"/>
            </w:pPr>
            <w:r w:rsidRPr="001F0BC4">
              <w:t>Площадь, покр</w:t>
            </w:r>
            <w:r w:rsidRPr="001F0BC4">
              <w:t>ы</w:t>
            </w:r>
            <w:r w:rsidRPr="001F0BC4">
              <w:t>тая лесом</w:t>
            </w:r>
          </w:p>
        </w:tc>
        <w:tc>
          <w:tcPr>
            <w:tcW w:w="1868" w:type="dxa"/>
            <w:vAlign w:val="center"/>
          </w:tcPr>
          <w:p w:rsidR="00CC1DE3" w:rsidRPr="001F0BC4" w:rsidRDefault="00CC1DE3" w:rsidP="000278F3">
            <w:pPr>
              <w:jc w:val="center"/>
            </w:pPr>
            <w:r w:rsidRPr="001F0BC4">
              <w:t>Лесистость,</w:t>
            </w:r>
          </w:p>
          <w:p w:rsidR="00CC1DE3" w:rsidRPr="001F0BC4" w:rsidRDefault="00CC1DE3" w:rsidP="000278F3">
            <w:pPr>
              <w:jc w:val="center"/>
            </w:pPr>
            <w:r w:rsidRPr="001F0BC4">
              <w:t>%</w:t>
            </w:r>
          </w:p>
        </w:tc>
      </w:tr>
      <w:tr w:rsidR="00CC1DE3" w:rsidRPr="001F0BC4" w:rsidTr="000278F3">
        <w:tblPrEx>
          <w:tblCellMar>
            <w:top w:w="0" w:type="dxa"/>
            <w:bottom w:w="0" w:type="dxa"/>
          </w:tblCellMar>
        </w:tblPrEx>
        <w:trPr>
          <w:trHeight w:val="150"/>
          <w:jc w:val="center"/>
        </w:trPr>
        <w:tc>
          <w:tcPr>
            <w:tcW w:w="1980" w:type="dxa"/>
            <w:vAlign w:val="center"/>
          </w:tcPr>
          <w:p w:rsidR="00CC1DE3" w:rsidRPr="001F0BC4" w:rsidRDefault="00CC1DE3" w:rsidP="000278F3">
            <w:r w:rsidRPr="001F0BC4">
              <w:t>Апастовский</w:t>
            </w:r>
          </w:p>
        </w:tc>
        <w:tc>
          <w:tcPr>
            <w:tcW w:w="1924" w:type="dxa"/>
            <w:vAlign w:val="center"/>
          </w:tcPr>
          <w:p w:rsidR="00CC1DE3" w:rsidRPr="001F0BC4" w:rsidRDefault="00CC1DE3" w:rsidP="000278F3">
            <w:pPr>
              <w:jc w:val="center"/>
            </w:pPr>
            <w:r w:rsidRPr="001F0BC4">
              <w:t>104,7</w:t>
            </w:r>
          </w:p>
        </w:tc>
        <w:tc>
          <w:tcPr>
            <w:tcW w:w="2036" w:type="dxa"/>
            <w:vAlign w:val="center"/>
          </w:tcPr>
          <w:p w:rsidR="00CC1DE3" w:rsidRPr="001F0BC4" w:rsidRDefault="00CC1DE3" w:rsidP="000278F3">
            <w:pPr>
              <w:jc w:val="center"/>
            </w:pPr>
            <w:r w:rsidRPr="001F0BC4">
              <w:t>8,6</w:t>
            </w:r>
          </w:p>
        </w:tc>
        <w:tc>
          <w:tcPr>
            <w:tcW w:w="1868" w:type="dxa"/>
            <w:vAlign w:val="center"/>
          </w:tcPr>
          <w:p w:rsidR="00CC1DE3" w:rsidRPr="001F0BC4" w:rsidRDefault="00CC1DE3" w:rsidP="000278F3">
            <w:pPr>
              <w:jc w:val="center"/>
            </w:pPr>
            <w:r w:rsidRPr="001F0BC4">
              <w:t>8,2</w:t>
            </w:r>
          </w:p>
        </w:tc>
      </w:tr>
    </w:tbl>
    <w:p w:rsidR="00CC1DE3" w:rsidRPr="001F0BC4" w:rsidRDefault="00CC1DE3" w:rsidP="00CC1DE3">
      <w:pPr>
        <w:pStyle w:val="23"/>
        <w:rPr>
          <w:b/>
        </w:rPr>
      </w:pPr>
    </w:p>
    <w:p w:rsidR="00CC1DE3" w:rsidRPr="001F0BC4" w:rsidRDefault="00CC1DE3" w:rsidP="00CC1DE3">
      <w:pPr>
        <w:pStyle w:val="23"/>
        <w:spacing w:line="240" w:lineRule="auto"/>
        <w:jc w:val="both"/>
      </w:pPr>
      <w:r w:rsidRPr="001F0BC4">
        <w:rPr>
          <w:b/>
        </w:rPr>
        <w:t>Зеленый фонд поселений.</w:t>
      </w:r>
      <w:r w:rsidRPr="001F0BC4">
        <w:t xml:space="preserve"> Ежегодно коммунальными службами проводятся работы по озеленению городов и поселков региона. </w:t>
      </w:r>
      <w:r>
        <w:t>Ежегодно</w:t>
      </w:r>
      <w:r w:rsidRPr="001F0BC4">
        <w:t xml:space="preserve"> силами этих хозяйств высажено б</w:t>
      </w:r>
      <w:r w:rsidRPr="001F0BC4">
        <w:t>о</w:t>
      </w:r>
      <w:r w:rsidRPr="001F0BC4">
        <w:t>лее 8200 саженцев различных деревьев и кустарников, таких как: ель, липа, береза, т</w:t>
      </w:r>
      <w:r w:rsidRPr="001F0BC4">
        <w:t>о</w:t>
      </w:r>
      <w:r w:rsidRPr="001F0BC4">
        <w:t>поль пирамидальный и др. Одним из основных элементов городского и поселкового озеленения являются цветники. Приемы цветочного озеленения отличаются большим разнообразием.</w:t>
      </w:r>
    </w:p>
    <w:p w:rsidR="00CC1DE3" w:rsidRPr="001F0BC4" w:rsidRDefault="00CC1DE3" w:rsidP="00CC1DE3">
      <w:pPr>
        <w:pStyle w:val="23"/>
        <w:ind w:left="0"/>
        <w:rPr>
          <w:b/>
        </w:rPr>
      </w:pPr>
    </w:p>
    <w:p w:rsidR="00CC1DE3" w:rsidRPr="001F0BC4" w:rsidRDefault="00CC1DE3" w:rsidP="00CC1DE3">
      <w:pPr>
        <w:pStyle w:val="23"/>
        <w:jc w:val="center"/>
        <w:rPr>
          <w:b/>
        </w:rPr>
      </w:pPr>
      <w:r w:rsidRPr="001F0BC4">
        <w:rPr>
          <w:b/>
        </w:rPr>
        <w:t>3. Цели и основные задачи  программы</w:t>
      </w:r>
    </w:p>
    <w:p w:rsidR="00CC1DE3" w:rsidRPr="001F0BC4" w:rsidRDefault="00CC1DE3" w:rsidP="00CC1DE3">
      <w:pPr>
        <w:ind w:firstLine="567"/>
        <w:jc w:val="both"/>
      </w:pPr>
      <w:r w:rsidRPr="001F0BC4">
        <w:t>Целью настоящей программы является формирование единой государственной п</w:t>
      </w:r>
      <w:r w:rsidRPr="001F0BC4">
        <w:t>о</w:t>
      </w:r>
      <w:r w:rsidRPr="001F0BC4">
        <w:t>литики в области охраны окружающей среды, а также реализация конкретных меропри</w:t>
      </w:r>
      <w:r w:rsidRPr="001F0BC4">
        <w:t>я</w:t>
      </w:r>
      <w:r w:rsidRPr="001F0BC4">
        <w:t>тий, направленных на восстановление, охрану и улучшение качества природной среды Апастовского муниципального района. Достижение поставленных целей может быть обеспечено посредством решения следующих задач:</w:t>
      </w:r>
    </w:p>
    <w:p w:rsidR="00CC1DE3" w:rsidRPr="001F0BC4" w:rsidRDefault="00CC1DE3" w:rsidP="00CC1DE3">
      <w:pPr>
        <w:numPr>
          <w:ilvl w:val="0"/>
          <w:numId w:val="34"/>
        </w:numPr>
        <w:jc w:val="both"/>
      </w:pPr>
      <w:r w:rsidRPr="001F0BC4">
        <w:t>совершенствование мониторинга окружающей среды и системы организационно-оперативного управления;</w:t>
      </w:r>
    </w:p>
    <w:p w:rsidR="00CC1DE3" w:rsidRPr="001F0BC4" w:rsidRDefault="00CC1DE3" w:rsidP="00CC1DE3">
      <w:pPr>
        <w:numPr>
          <w:ilvl w:val="0"/>
          <w:numId w:val="34"/>
        </w:numPr>
        <w:jc w:val="both"/>
      </w:pPr>
      <w:r w:rsidRPr="001F0BC4">
        <w:t>обеспечение поэтапной реализации мероприятий, включенных в данную пр</w:t>
      </w:r>
      <w:r w:rsidRPr="001F0BC4">
        <w:t>о</w:t>
      </w:r>
      <w:r w:rsidRPr="001F0BC4">
        <w:t>грамму</w:t>
      </w:r>
      <w:proofErr w:type="gramStart"/>
      <w:r w:rsidRPr="001F0BC4">
        <w:t>.</w:t>
      </w:r>
      <w:proofErr w:type="gramEnd"/>
      <w:r w:rsidRPr="001F0BC4">
        <w:t xml:space="preserve"> </w:t>
      </w:r>
      <w:proofErr w:type="gramStart"/>
      <w:r w:rsidRPr="001F0BC4">
        <w:t>с</w:t>
      </w:r>
      <w:proofErr w:type="gramEnd"/>
      <w:r w:rsidRPr="001F0BC4">
        <w:t>воевременное и целевое финансирование, использование денежных средств;</w:t>
      </w:r>
    </w:p>
    <w:p w:rsidR="00CC1DE3" w:rsidRPr="001F0BC4" w:rsidRDefault="00CC1DE3" w:rsidP="00CC1DE3">
      <w:pPr>
        <w:pStyle w:val="23"/>
        <w:numPr>
          <w:ilvl w:val="0"/>
          <w:numId w:val="35"/>
        </w:numPr>
        <w:spacing w:after="0" w:line="240" w:lineRule="auto"/>
        <w:jc w:val="both"/>
      </w:pPr>
      <w:r w:rsidRPr="001F0BC4">
        <w:t>проведения политики всеобщего экологического образования всех слоев насел</w:t>
      </w:r>
      <w:r w:rsidRPr="001F0BC4">
        <w:t>е</w:t>
      </w:r>
      <w:r w:rsidRPr="001F0BC4">
        <w:t>ния.</w:t>
      </w:r>
    </w:p>
    <w:p w:rsidR="00CC1DE3" w:rsidRPr="001F0BC4" w:rsidRDefault="00CC1DE3" w:rsidP="00CC1DE3">
      <w:pPr>
        <w:pStyle w:val="23"/>
        <w:jc w:val="center"/>
        <w:rPr>
          <w:b/>
        </w:rPr>
      </w:pPr>
    </w:p>
    <w:p w:rsidR="00CC1DE3" w:rsidRPr="001F0BC4" w:rsidRDefault="00CC1DE3" w:rsidP="00CC1DE3">
      <w:pPr>
        <w:pStyle w:val="23"/>
        <w:jc w:val="center"/>
        <w:rPr>
          <w:b/>
        </w:rPr>
      </w:pPr>
      <w:r w:rsidRPr="001F0BC4">
        <w:rPr>
          <w:b/>
        </w:rPr>
        <w:t>4. Ресурсное обеспечение  программы</w:t>
      </w:r>
    </w:p>
    <w:p w:rsidR="00CC1DE3" w:rsidRDefault="00CC1DE3" w:rsidP="00CC1DE3">
      <w:pPr>
        <w:ind w:firstLine="567"/>
        <w:jc w:val="both"/>
      </w:pPr>
      <w:r w:rsidRPr="001F0BC4">
        <w:t>В проекте программы предусмотрены следующие источники финансирования: бю</w:t>
      </w:r>
      <w:r w:rsidRPr="001F0BC4">
        <w:t>д</w:t>
      </w:r>
      <w:r w:rsidRPr="001F0BC4">
        <w:t xml:space="preserve">жет РФ; республиканский бюджет, </w:t>
      </w:r>
      <w:r>
        <w:t>местный бюджет.</w:t>
      </w:r>
    </w:p>
    <w:p w:rsidR="00CC1DE3" w:rsidRDefault="00CC1DE3" w:rsidP="00CC1DE3">
      <w:pPr>
        <w:ind w:firstLine="567"/>
        <w:jc w:val="both"/>
      </w:pPr>
      <w:proofErr w:type="gramStart"/>
      <w:r w:rsidRPr="001F0BC4">
        <w:t>Объемы капитальных вложений на строительство природоохранных объектов и др</w:t>
      </w:r>
      <w:r w:rsidRPr="001F0BC4">
        <w:t>у</w:t>
      </w:r>
      <w:r w:rsidRPr="001F0BC4">
        <w:t>гие расходы, связанные с выполнением мероприятий по оздоровлению окружающей пр</w:t>
      </w:r>
      <w:r w:rsidRPr="001F0BC4">
        <w:t>и</w:t>
      </w:r>
      <w:r w:rsidRPr="001F0BC4">
        <w:t>родной среды Апастовского муниципального района, предусмотренные за счет бюджета района и других источников финансирования ежегодно подлежат уточнению при их пр</w:t>
      </w:r>
      <w:r w:rsidRPr="001F0BC4">
        <w:t>и</w:t>
      </w:r>
      <w:r w:rsidRPr="001F0BC4">
        <w:t>нятии на соответствующий год.</w:t>
      </w:r>
      <w:proofErr w:type="gramEnd"/>
    </w:p>
    <w:p w:rsidR="00CC1DE3" w:rsidRPr="00226B36" w:rsidRDefault="00CC1DE3" w:rsidP="00CC1DE3">
      <w:pPr>
        <w:ind w:firstLine="567"/>
        <w:jc w:val="both"/>
        <w:sectPr w:rsidR="00CC1DE3" w:rsidRPr="00226B36" w:rsidSect="00045BFA">
          <w:pgSz w:w="11906" w:h="16838"/>
          <w:pgMar w:top="1079" w:right="851" w:bottom="1134" w:left="1701" w:header="709" w:footer="709" w:gutter="0"/>
          <w:cols w:space="708"/>
          <w:docGrid w:linePitch="360"/>
        </w:sectPr>
      </w:pPr>
      <w:r w:rsidRPr="001F0BC4">
        <w:t>Программа формировалась с учетом экологической обстановки района по наиболее приоритетным направлениям. В целом для реализации программы на  201</w:t>
      </w:r>
      <w:r>
        <w:t>6</w:t>
      </w:r>
      <w:r w:rsidRPr="001F0BC4">
        <w:t xml:space="preserve"> - 20</w:t>
      </w:r>
      <w:r>
        <w:t>20</w:t>
      </w:r>
      <w:r w:rsidRPr="001F0BC4">
        <w:t xml:space="preserve"> годы необходимо финансирование в объеме </w:t>
      </w:r>
      <w:r w:rsidRPr="00226B36">
        <w:t>1</w:t>
      </w:r>
      <w:r>
        <w:t>889</w:t>
      </w:r>
      <w:r w:rsidRPr="00226B36">
        <w:t>50 тыс.</w:t>
      </w:r>
      <w:r>
        <w:t xml:space="preserve"> </w:t>
      </w:r>
      <w:r w:rsidRPr="00226B36">
        <w:t>рублей.</w:t>
      </w:r>
    </w:p>
    <w:p w:rsidR="00CC1DE3" w:rsidRDefault="00CC1DE3" w:rsidP="00CC1DE3">
      <w:pPr>
        <w:rPr>
          <w:b/>
          <w:sz w:val="28"/>
          <w:szCs w:val="28"/>
        </w:rPr>
      </w:pPr>
    </w:p>
    <w:p w:rsidR="00CC1DE3" w:rsidRDefault="00CC1DE3" w:rsidP="00CC1DE3">
      <w:pPr>
        <w:jc w:val="center"/>
        <w:rPr>
          <w:b/>
          <w:sz w:val="28"/>
          <w:szCs w:val="28"/>
        </w:rPr>
      </w:pPr>
    </w:p>
    <w:p w:rsidR="00CC1DE3" w:rsidRDefault="00CC1DE3" w:rsidP="00CC1D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Мероприятия </w:t>
      </w:r>
      <w:proofErr w:type="gramStart"/>
      <w:r>
        <w:rPr>
          <w:b/>
          <w:sz w:val="28"/>
          <w:szCs w:val="28"/>
        </w:rPr>
        <w:t>муниципальной</w:t>
      </w:r>
      <w:proofErr w:type="gramEnd"/>
      <w:r>
        <w:rPr>
          <w:b/>
          <w:sz w:val="28"/>
          <w:szCs w:val="28"/>
        </w:rPr>
        <w:t xml:space="preserve">   </w:t>
      </w:r>
      <w:r w:rsidRPr="007B5D25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а</w:t>
      </w:r>
      <w:r w:rsidRPr="007B5D25">
        <w:rPr>
          <w:b/>
          <w:sz w:val="28"/>
          <w:szCs w:val="28"/>
        </w:rPr>
        <w:t xml:space="preserve"> </w:t>
      </w:r>
    </w:p>
    <w:p w:rsidR="00CC1DE3" w:rsidRPr="007B5D25" w:rsidRDefault="00CC1DE3" w:rsidP="00CC1D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«Охрана</w:t>
      </w:r>
      <w:r w:rsidRPr="007B5D25">
        <w:rPr>
          <w:b/>
          <w:sz w:val="28"/>
          <w:szCs w:val="28"/>
        </w:rPr>
        <w:t xml:space="preserve"> окружающей среды </w:t>
      </w:r>
      <w:r>
        <w:rPr>
          <w:b/>
          <w:sz w:val="28"/>
          <w:szCs w:val="28"/>
        </w:rPr>
        <w:t xml:space="preserve">Апастовского </w:t>
      </w:r>
      <w:proofErr w:type="gramStart"/>
      <w:r w:rsidRPr="007B5D25">
        <w:rPr>
          <w:b/>
          <w:sz w:val="28"/>
          <w:szCs w:val="28"/>
        </w:rPr>
        <w:t>муниципального</w:t>
      </w:r>
      <w:proofErr w:type="gramEnd"/>
      <w:r w:rsidRPr="007B5D25">
        <w:rPr>
          <w:b/>
          <w:sz w:val="28"/>
          <w:szCs w:val="28"/>
        </w:rPr>
        <w:t xml:space="preserve"> района на</w:t>
      </w:r>
      <w:r>
        <w:rPr>
          <w:b/>
          <w:sz w:val="28"/>
          <w:szCs w:val="28"/>
        </w:rPr>
        <w:t xml:space="preserve"> период</w:t>
      </w:r>
      <w:r w:rsidRPr="007B5D25">
        <w:rPr>
          <w:b/>
          <w:sz w:val="28"/>
          <w:szCs w:val="28"/>
        </w:rPr>
        <w:t xml:space="preserve"> 201</w:t>
      </w:r>
      <w:r w:rsidRPr="00F01FD4">
        <w:rPr>
          <w:b/>
          <w:sz w:val="28"/>
          <w:szCs w:val="28"/>
        </w:rPr>
        <w:t>6</w:t>
      </w:r>
      <w:r w:rsidRPr="007B5D25">
        <w:rPr>
          <w:b/>
          <w:sz w:val="28"/>
          <w:szCs w:val="28"/>
        </w:rPr>
        <w:t>-20</w:t>
      </w:r>
      <w:r w:rsidRPr="00F01FD4">
        <w:rPr>
          <w:b/>
          <w:sz w:val="28"/>
          <w:szCs w:val="28"/>
        </w:rPr>
        <w:t>20</w:t>
      </w:r>
      <w:r w:rsidRPr="007B5D25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г.»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8"/>
        <w:gridCol w:w="72"/>
        <w:gridCol w:w="2700"/>
        <w:gridCol w:w="122"/>
        <w:gridCol w:w="58"/>
        <w:gridCol w:w="1620"/>
        <w:gridCol w:w="77"/>
        <w:gridCol w:w="823"/>
        <w:gridCol w:w="84"/>
        <w:gridCol w:w="704"/>
        <w:gridCol w:w="34"/>
        <w:gridCol w:w="83"/>
        <w:gridCol w:w="655"/>
        <w:gridCol w:w="65"/>
        <w:gridCol w:w="155"/>
        <w:gridCol w:w="25"/>
        <w:gridCol w:w="850"/>
        <w:gridCol w:w="50"/>
        <w:gridCol w:w="850"/>
        <w:gridCol w:w="50"/>
        <w:gridCol w:w="670"/>
        <w:gridCol w:w="50"/>
        <w:gridCol w:w="130"/>
        <w:gridCol w:w="1260"/>
        <w:gridCol w:w="1735"/>
      </w:tblGrid>
      <w:tr w:rsidR="00CC1DE3" w:rsidTr="000278F3">
        <w:tc>
          <w:tcPr>
            <w:tcW w:w="936" w:type="dxa"/>
            <w:gridSpan w:val="2"/>
          </w:tcPr>
          <w:p w:rsidR="00CC1DE3" w:rsidRDefault="00CC1DE3" w:rsidP="000278F3">
            <w:pPr>
              <w:jc w:val="center"/>
            </w:pPr>
            <w:r>
              <w:t>№</w:t>
            </w:r>
          </w:p>
          <w:p w:rsidR="00CC1DE3" w:rsidRDefault="00CC1DE3" w:rsidP="000278F3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94" w:type="dxa"/>
            <w:gridSpan w:val="3"/>
          </w:tcPr>
          <w:p w:rsidR="00CC1DE3" w:rsidRDefault="00CC1DE3" w:rsidP="000278F3">
            <w:pPr>
              <w:jc w:val="center"/>
            </w:pPr>
            <w:r>
              <w:t>Мероприятие</w:t>
            </w:r>
          </w:p>
        </w:tc>
        <w:tc>
          <w:tcPr>
            <w:tcW w:w="1755" w:type="dxa"/>
            <w:gridSpan w:val="3"/>
          </w:tcPr>
          <w:p w:rsidR="00CC1DE3" w:rsidRDefault="00CC1DE3" w:rsidP="000278F3">
            <w:pPr>
              <w:jc w:val="center"/>
            </w:pPr>
            <w:r>
              <w:t>Исполнитель</w:t>
            </w:r>
          </w:p>
        </w:tc>
        <w:tc>
          <w:tcPr>
            <w:tcW w:w="907" w:type="dxa"/>
            <w:gridSpan w:val="2"/>
          </w:tcPr>
          <w:p w:rsidR="00CC1DE3" w:rsidRDefault="00CC1DE3" w:rsidP="000278F3">
            <w:pPr>
              <w:jc w:val="center"/>
            </w:pPr>
            <w:r>
              <w:t>Сроки</w:t>
            </w:r>
          </w:p>
        </w:tc>
        <w:tc>
          <w:tcPr>
            <w:tcW w:w="4241" w:type="dxa"/>
            <w:gridSpan w:val="13"/>
          </w:tcPr>
          <w:p w:rsidR="00CC1DE3" w:rsidRDefault="00CC1DE3" w:rsidP="000278F3">
            <w:pPr>
              <w:jc w:val="center"/>
            </w:pPr>
            <w:r>
              <w:t>Стоимость работ (тыс. руб.)</w:t>
            </w:r>
          </w:p>
        </w:tc>
        <w:tc>
          <w:tcPr>
            <w:tcW w:w="1390" w:type="dxa"/>
            <w:gridSpan w:val="2"/>
          </w:tcPr>
          <w:p w:rsidR="00CC1DE3" w:rsidRDefault="00CC1DE3" w:rsidP="000278F3">
            <w:pPr>
              <w:jc w:val="center"/>
            </w:pPr>
            <w:r>
              <w:t>Источник финанс</w:t>
            </w:r>
            <w:r>
              <w:t>и</w:t>
            </w:r>
            <w:r>
              <w:t>рования</w:t>
            </w:r>
          </w:p>
        </w:tc>
        <w:tc>
          <w:tcPr>
            <w:tcW w:w="1735" w:type="dxa"/>
          </w:tcPr>
          <w:p w:rsidR="00CC1DE3" w:rsidRDefault="00CC1DE3" w:rsidP="000278F3">
            <w:pPr>
              <w:jc w:val="center"/>
            </w:pPr>
            <w:r>
              <w:t>Ожидаемый результат</w:t>
            </w:r>
          </w:p>
        </w:tc>
      </w:tr>
      <w:tr w:rsidR="00CC1DE3" w:rsidTr="000278F3">
        <w:tc>
          <w:tcPr>
            <w:tcW w:w="936" w:type="dxa"/>
            <w:gridSpan w:val="2"/>
          </w:tcPr>
          <w:p w:rsidR="00CC1DE3" w:rsidRDefault="00CC1DE3" w:rsidP="000278F3">
            <w:pPr>
              <w:jc w:val="center"/>
            </w:pPr>
          </w:p>
        </w:tc>
        <w:tc>
          <w:tcPr>
            <w:tcW w:w="2894" w:type="dxa"/>
            <w:gridSpan w:val="3"/>
          </w:tcPr>
          <w:p w:rsidR="00CC1DE3" w:rsidRDefault="00CC1DE3" w:rsidP="000278F3">
            <w:pPr>
              <w:jc w:val="center"/>
            </w:pPr>
          </w:p>
        </w:tc>
        <w:tc>
          <w:tcPr>
            <w:tcW w:w="1755" w:type="dxa"/>
            <w:gridSpan w:val="3"/>
          </w:tcPr>
          <w:p w:rsidR="00CC1DE3" w:rsidRDefault="00CC1DE3" w:rsidP="000278F3">
            <w:pPr>
              <w:jc w:val="center"/>
            </w:pPr>
          </w:p>
        </w:tc>
        <w:tc>
          <w:tcPr>
            <w:tcW w:w="907" w:type="dxa"/>
            <w:gridSpan w:val="2"/>
          </w:tcPr>
          <w:p w:rsidR="00CC1DE3" w:rsidRDefault="00CC1DE3" w:rsidP="000278F3">
            <w:pPr>
              <w:jc w:val="center"/>
            </w:pPr>
          </w:p>
        </w:tc>
        <w:tc>
          <w:tcPr>
            <w:tcW w:w="738" w:type="dxa"/>
            <w:gridSpan w:val="2"/>
          </w:tcPr>
          <w:p w:rsidR="00CC1DE3" w:rsidRPr="00B06736" w:rsidRDefault="00CC1DE3" w:rsidP="000278F3">
            <w:pPr>
              <w:jc w:val="center"/>
              <w:rPr>
                <w:lang w:val="en-US"/>
              </w:rPr>
            </w:pPr>
            <w:r>
              <w:t>201</w:t>
            </w:r>
            <w:r>
              <w:rPr>
                <w:lang w:val="en-US"/>
              </w:rPr>
              <w:t>6</w:t>
            </w:r>
          </w:p>
        </w:tc>
        <w:tc>
          <w:tcPr>
            <w:tcW w:w="738" w:type="dxa"/>
            <w:gridSpan w:val="2"/>
          </w:tcPr>
          <w:p w:rsidR="00CC1DE3" w:rsidRPr="00B06736" w:rsidRDefault="00CC1DE3" w:rsidP="000278F3">
            <w:pPr>
              <w:jc w:val="center"/>
              <w:rPr>
                <w:lang w:val="en-US"/>
              </w:rPr>
            </w:pPr>
            <w:r>
              <w:t>201</w:t>
            </w:r>
            <w:r>
              <w:rPr>
                <w:lang w:val="en-US"/>
              </w:rPr>
              <w:t>7</w:t>
            </w:r>
          </w:p>
        </w:tc>
        <w:tc>
          <w:tcPr>
            <w:tcW w:w="1145" w:type="dxa"/>
            <w:gridSpan w:val="5"/>
          </w:tcPr>
          <w:p w:rsidR="00CC1DE3" w:rsidRPr="00B06736" w:rsidRDefault="00CC1DE3" w:rsidP="000278F3">
            <w:pPr>
              <w:jc w:val="center"/>
              <w:rPr>
                <w:lang w:val="en-US"/>
              </w:rPr>
            </w:pPr>
            <w:r>
              <w:t>201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gridSpan w:val="2"/>
          </w:tcPr>
          <w:p w:rsidR="00CC1DE3" w:rsidRPr="00B06736" w:rsidRDefault="00CC1DE3" w:rsidP="000278F3">
            <w:pPr>
              <w:jc w:val="center"/>
              <w:rPr>
                <w:lang w:val="en-US"/>
              </w:rPr>
            </w:pPr>
            <w:r>
              <w:t>201</w:t>
            </w:r>
            <w:r>
              <w:rPr>
                <w:lang w:val="en-US"/>
              </w:rPr>
              <w:t>9</w:t>
            </w:r>
          </w:p>
        </w:tc>
        <w:tc>
          <w:tcPr>
            <w:tcW w:w="720" w:type="dxa"/>
            <w:gridSpan w:val="2"/>
          </w:tcPr>
          <w:p w:rsidR="00CC1DE3" w:rsidRPr="00B06736" w:rsidRDefault="00CC1DE3" w:rsidP="000278F3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20</w:t>
            </w:r>
          </w:p>
        </w:tc>
        <w:tc>
          <w:tcPr>
            <w:tcW w:w="1390" w:type="dxa"/>
            <w:gridSpan w:val="2"/>
          </w:tcPr>
          <w:p w:rsidR="00CC1DE3" w:rsidRDefault="00CC1DE3" w:rsidP="000278F3">
            <w:pPr>
              <w:jc w:val="center"/>
            </w:pPr>
          </w:p>
        </w:tc>
        <w:tc>
          <w:tcPr>
            <w:tcW w:w="1735" w:type="dxa"/>
          </w:tcPr>
          <w:p w:rsidR="00CC1DE3" w:rsidRDefault="00CC1DE3" w:rsidP="000278F3">
            <w:pPr>
              <w:jc w:val="center"/>
            </w:pPr>
          </w:p>
        </w:tc>
      </w:tr>
      <w:tr w:rsidR="00CC1DE3" w:rsidTr="000278F3">
        <w:tc>
          <w:tcPr>
            <w:tcW w:w="13858" w:type="dxa"/>
            <w:gridSpan w:val="26"/>
          </w:tcPr>
          <w:p w:rsidR="00CC1DE3" w:rsidRPr="005835EC" w:rsidRDefault="00CC1DE3" w:rsidP="000278F3">
            <w:pPr>
              <w:rPr>
                <w:b/>
              </w:rPr>
            </w:pPr>
            <w:r w:rsidRPr="005835EC">
              <w:rPr>
                <w:b/>
              </w:rPr>
              <w:t>1. Организационные работы</w:t>
            </w:r>
          </w:p>
        </w:tc>
      </w:tr>
      <w:tr w:rsidR="00CC1DE3" w:rsidTr="000278F3">
        <w:tc>
          <w:tcPr>
            <w:tcW w:w="936" w:type="dxa"/>
            <w:gridSpan w:val="2"/>
          </w:tcPr>
          <w:p w:rsidR="00CC1DE3" w:rsidRDefault="00CC1DE3" w:rsidP="000278F3">
            <w:pPr>
              <w:jc w:val="center"/>
            </w:pPr>
            <w:r>
              <w:t>1.1.</w:t>
            </w:r>
          </w:p>
        </w:tc>
        <w:tc>
          <w:tcPr>
            <w:tcW w:w="2894" w:type="dxa"/>
            <w:gridSpan w:val="3"/>
          </w:tcPr>
          <w:p w:rsidR="00CC1DE3" w:rsidRDefault="00CC1DE3" w:rsidP="000278F3">
            <w:pPr>
              <w:jc w:val="both"/>
            </w:pPr>
            <w:r>
              <w:t xml:space="preserve">Разработка нормативных актов </w:t>
            </w:r>
            <w:proofErr w:type="gramStart"/>
            <w:r>
              <w:t>муниципального</w:t>
            </w:r>
            <w:proofErr w:type="gramEnd"/>
            <w:r>
              <w:t xml:space="preserve"> района по приоритетным направлениям природ</w:t>
            </w:r>
            <w:r>
              <w:t>о</w:t>
            </w:r>
            <w:r>
              <w:t xml:space="preserve">охранной деятельности </w:t>
            </w:r>
          </w:p>
        </w:tc>
        <w:tc>
          <w:tcPr>
            <w:tcW w:w="1755" w:type="dxa"/>
            <w:gridSpan w:val="3"/>
          </w:tcPr>
          <w:p w:rsidR="00CC1DE3" w:rsidRDefault="00CC1DE3" w:rsidP="000278F3">
            <w:pPr>
              <w:jc w:val="center"/>
            </w:pPr>
            <w:r>
              <w:t>Исполком АМР</w:t>
            </w:r>
          </w:p>
        </w:tc>
        <w:tc>
          <w:tcPr>
            <w:tcW w:w="907" w:type="dxa"/>
            <w:gridSpan w:val="2"/>
          </w:tcPr>
          <w:p w:rsidR="00CC1DE3" w:rsidRDefault="00CC1DE3" w:rsidP="000278F3">
            <w:pPr>
              <w:jc w:val="center"/>
            </w:pPr>
            <w:r>
              <w:t>2016-2020</w:t>
            </w:r>
          </w:p>
        </w:tc>
        <w:tc>
          <w:tcPr>
            <w:tcW w:w="738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738" w:type="dxa"/>
            <w:gridSpan w:val="2"/>
          </w:tcPr>
          <w:p w:rsidR="00CC1DE3" w:rsidRDefault="00CC1DE3" w:rsidP="000278F3">
            <w:r>
              <w:t>-</w:t>
            </w:r>
          </w:p>
        </w:tc>
        <w:tc>
          <w:tcPr>
            <w:tcW w:w="1145" w:type="dxa"/>
            <w:gridSpan w:val="5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72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139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CC1DE3" w:rsidRPr="00447D90" w:rsidRDefault="00CC1DE3" w:rsidP="000278F3">
            <w:pPr>
              <w:jc w:val="center"/>
              <w:rPr>
                <w:sz w:val="20"/>
                <w:szCs w:val="20"/>
              </w:rPr>
            </w:pPr>
            <w:r w:rsidRPr="00447D90">
              <w:rPr>
                <w:sz w:val="20"/>
                <w:szCs w:val="20"/>
              </w:rPr>
              <w:t>Формирование нормативной базы</w:t>
            </w:r>
          </w:p>
        </w:tc>
      </w:tr>
      <w:tr w:rsidR="00CC1DE3" w:rsidTr="000278F3">
        <w:tc>
          <w:tcPr>
            <w:tcW w:w="936" w:type="dxa"/>
            <w:gridSpan w:val="2"/>
          </w:tcPr>
          <w:p w:rsidR="00CC1DE3" w:rsidRDefault="00CC1DE3" w:rsidP="000278F3">
            <w:pPr>
              <w:jc w:val="center"/>
            </w:pPr>
            <w:r>
              <w:t>1.2.</w:t>
            </w:r>
          </w:p>
        </w:tc>
        <w:tc>
          <w:tcPr>
            <w:tcW w:w="2894" w:type="dxa"/>
            <w:gridSpan w:val="3"/>
          </w:tcPr>
          <w:p w:rsidR="00CC1DE3" w:rsidRPr="005835EC" w:rsidRDefault="00CC1DE3" w:rsidP="000278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35E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комиссии по природопользованию и санитарно-эпидемиологическому благополучию в муниципальном районе</w:t>
            </w:r>
          </w:p>
        </w:tc>
        <w:tc>
          <w:tcPr>
            <w:tcW w:w="1755" w:type="dxa"/>
            <w:gridSpan w:val="3"/>
          </w:tcPr>
          <w:p w:rsidR="00CC1DE3" w:rsidRDefault="00CC1DE3" w:rsidP="000278F3">
            <w:pPr>
              <w:jc w:val="center"/>
            </w:pPr>
            <w:r>
              <w:t>Исполком АМР</w:t>
            </w:r>
          </w:p>
        </w:tc>
        <w:tc>
          <w:tcPr>
            <w:tcW w:w="907" w:type="dxa"/>
            <w:gridSpan w:val="2"/>
          </w:tcPr>
          <w:p w:rsidR="00CC1DE3" w:rsidRDefault="00CC1DE3" w:rsidP="000278F3">
            <w:pPr>
              <w:jc w:val="center"/>
            </w:pPr>
          </w:p>
        </w:tc>
        <w:tc>
          <w:tcPr>
            <w:tcW w:w="738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738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1145" w:type="dxa"/>
            <w:gridSpan w:val="5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72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139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1735" w:type="dxa"/>
          </w:tcPr>
          <w:p w:rsidR="00CC1DE3" w:rsidRPr="00447D90" w:rsidRDefault="00CC1DE3" w:rsidP="000278F3">
            <w:pPr>
              <w:jc w:val="center"/>
              <w:rPr>
                <w:sz w:val="20"/>
                <w:szCs w:val="20"/>
              </w:rPr>
            </w:pPr>
            <w:r w:rsidRPr="00447D90">
              <w:rPr>
                <w:sz w:val="20"/>
                <w:szCs w:val="20"/>
              </w:rPr>
              <w:t>Реализации пл</w:t>
            </w:r>
            <w:r w:rsidRPr="00447D90">
              <w:rPr>
                <w:sz w:val="20"/>
                <w:szCs w:val="20"/>
              </w:rPr>
              <w:t>а</w:t>
            </w:r>
            <w:r w:rsidRPr="00447D90">
              <w:rPr>
                <w:sz w:val="20"/>
                <w:szCs w:val="20"/>
              </w:rPr>
              <w:t>на работы коми</w:t>
            </w:r>
            <w:r w:rsidRPr="00447D90">
              <w:rPr>
                <w:sz w:val="20"/>
                <w:szCs w:val="20"/>
              </w:rPr>
              <w:t>с</w:t>
            </w:r>
            <w:r w:rsidRPr="00447D90">
              <w:rPr>
                <w:sz w:val="20"/>
                <w:szCs w:val="20"/>
              </w:rPr>
              <w:t>сии</w:t>
            </w:r>
          </w:p>
        </w:tc>
      </w:tr>
      <w:tr w:rsidR="00CC1DE3" w:rsidTr="000278F3">
        <w:tc>
          <w:tcPr>
            <w:tcW w:w="13858" w:type="dxa"/>
            <w:gridSpan w:val="26"/>
          </w:tcPr>
          <w:p w:rsidR="00CC1DE3" w:rsidRPr="005835EC" w:rsidRDefault="00CC1DE3" w:rsidP="000278F3">
            <w:pPr>
              <w:jc w:val="center"/>
              <w:rPr>
                <w:b/>
              </w:rPr>
            </w:pPr>
            <w:r w:rsidRPr="005835EC">
              <w:rPr>
                <w:b/>
              </w:rPr>
              <w:t>2. Мероприятия по реализации природоохранных мероприятий по снижению техногенных нагрузок</w:t>
            </w:r>
          </w:p>
          <w:p w:rsidR="00CC1DE3" w:rsidRDefault="00CC1DE3" w:rsidP="000278F3">
            <w:pPr>
              <w:jc w:val="center"/>
            </w:pPr>
            <w:r w:rsidRPr="005835EC">
              <w:rPr>
                <w:b/>
              </w:rPr>
              <w:t>2.1. Мероприятия по оздоровлению и охране атмосферного воздуха</w:t>
            </w:r>
          </w:p>
        </w:tc>
      </w:tr>
      <w:tr w:rsidR="00CC1DE3" w:rsidTr="000278F3">
        <w:tc>
          <w:tcPr>
            <w:tcW w:w="828" w:type="dxa"/>
          </w:tcPr>
          <w:p w:rsidR="00CC1DE3" w:rsidRPr="00691968" w:rsidRDefault="00CC1DE3" w:rsidP="000278F3">
            <w:r w:rsidRPr="00691968">
              <w:t>2.1.1</w:t>
            </w:r>
          </w:p>
        </w:tc>
        <w:tc>
          <w:tcPr>
            <w:tcW w:w="3060" w:type="dxa"/>
            <w:gridSpan w:val="5"/>
          </w:tcPr>
          <w:p w:rsidR="00CC1DE3" w:rsidRPr="00691968" w:rsidRDefault="00CC1DE3" w:rsidP="000278F3">
            <w:r>
              <w:t>Строительство газозапр</w:t>
            </w:r>
            <w:r>
              <w:t>а</w:t>
            </w:r>
            <w:r>
              <w:t xml:space="preserve">вочных станций </w:t>
            </w:r>
          </w:p>
        </w:tc>
        <w:tc>
          <w:tcPr>
            <w:tcW w:w="1620" w:type="dxa"/>
          </w:tcPr>
          <w:p w:rsidR="00CC1DE3" w:rsidRPr="00691968" w:rsidRDefault="00CC1DE3" w:rsidP="000278F3"/>
        </w:tc>
        <w:tc>
          <w:tcPr>
            <w:tcW w:w="984" w:type="dxa"/>
            <w:gridSpan w:val="3"/>
          </w:tcPr>
          <w:p w:rsidR="00CC1DE3" w:rsidRPr="00691968" w:rsidRDefault="00CC1DE3" w:rsidP="000278F3">
            <w:r>
              <w:t>2019</w:t>
            </w:r>
          </w:p>
        </w:tc>
        <w:tc>
          <w:tcPr>
            <w:tcW w:w="704" w:type="dxa"/>
          </w:tcPr>
          <w:p w:rsidR="00CC1DE3" w:rsidRPr="00691968" w:rsidRDefault="00CC1DE3" w:rsidP="000278F3">
            <w:r>
              <w:t>-</w:t>
            </w:r>
          </w:p>
        </w:tc>
        <w:tc>
          <w:tcPr>
            <w:tcW w:w="837" w:type="dxa"/>
            <w:gridSpan w:val="4"/>
          </w:tcPr>
          <w:p w:rsidR="00CC1DE3" w:rsidRPr="00691968" w:rsidRDefault="00CC1DE3" w:rsidP="000278F3">
            <w:r>
              <w:t>-</w:t>
            </w:r>
          </w:p>
        </w:tc>
        <w:tc>
          <w:tcPr>
            <w:tcW w:w="1080" w:type="dxa"/>
            <w:gridSpan w:val="4"/>
          </w:tcPr>
          <w:p w:rsidR="00CC1DE3" w:rsidRPr="00691968" w:rsidRDefault="00CC1DE3" w:rsidP="000278F3">
            <w:r>
              <w:t>-</w:t>
            </w:r>
          </w:p>
        </w:tc>
        <w:tc>
          <w:tcPr>
            <w:tcW w:w="850" w:type="dxa"/>
          </w:tcPr>
          <w:p w:rsidR="00CC1DE3" w:rsidRPr="00691968" w:rsidRDefault="00CC1DE3" w:rsidP="000278F3">
            <w:r>
              <w:t>2500</w:t>
            </w:r>
          </w:p>
        </w:tc>
        <w:tc>
          <w:tcPr>
            <w:tcW w:w="720" w:type="dxa"/>
            <w:gridSpan w:val="2"/>
          </w:tcPr>
          <w:p w:rsidR="00CC1DE3" w:rsidRPr="00691968" w:rsidRDefault="00CC1DE3" w:rsidP="000278F3">
            <w:r>
              <w:t>-</w:t>
            </w:r>
          </w:p>
        </w:tc>
        <w:tc>
          <w:tcPr>
            <w:tcW w:w="1440" w:type="dxa"/>
            <w:gridSpan w:val="3"/>
          </w:tcPr>
          <w:p w:rsidR="00CC1DE3" w:rsidRPr="00226B36" w:rsidRDefault="00CC1DE3" w:rsidP="000278F3">
            <w:pPr>
              <w:rPr>
                <w:sz w:val="18"/>
                <w:szCs w:val="18"/>
              </w:rPr>
            </w:pPr>
            <w:r w:rsidRPr="00226B36">
              <w:rPr>
                <w:sz w:val="18"/>
                <w:szCs w:val="18"/>
              </w:rPr>
              <w:t>Средства пре</w:t>
            </w:r>
            <w:r w:rsidRPr="00226B36">
              <w:rPr>
                <w:sz w:val="18"/>
                <w:szCs w:val="18"/>
              </w:rPr>
              <w:t>д</w:t>
            </w:r>
            <w:r w:rsidRPr="00226B36">
              <w:rPr>
                <w:sz w:val="18"/>
                <w:szCs w:val="18"/>
              </w:rPr>
              <w:t>приятия</w:t>
            </w:r>
          </w:p>
        </w:tc>
        <w:tc>
          <w:tcPr>
            <w:tcW w:w="1735" w:type="dxa"/>
          </w:tcPr>
          <w:p w:rsidR="00CC1DE3" w:rsidRPr="00447D90" w:rsidRDefault="00CC1DE3" w:rsidP="000278F3">
            <w:pPr>
              <w:jc w:val="center"/>
              <w:rPr>
                <w:sz w:val="20"/>
                <w:szCs w:val="20"/>
              </w:rPr>
            </w:pPr>
            <w:r w:rsidRPr="00447D90">
              <w:rPr>
                <w:sz w:val="20"/>
                <w:szCs w:val="20"/>
              </w:rPr>
              <w:t>Заправка авт</w:t>
            </w:r>
            <w:r w:rsidRPr="00447D90">
              <w:rPr>
                <w:sz w:val="20"/>
                <w:szCs w:val="20"/>
              </w:rPr>
              <w:t>о</w:t>
            </w:r>
            <w:r w:rsidRPr="00447D90">
              <w:rPr>
                <w:sz w:val="20"/>
                <w:szCs w:val="20"/>
              </w:rPr>
              <w:t>машин газом</w:t>
            </w:r>
          </w:p>
        </w:tc>
      </w:tr>
      <w:tr w:rsidR="00CC1DE3" w:rsidTr="000278F3">
        <w:tc>
          <w:tcPr>
            <w:tcW w:w="828" w:type="dxa"/>
          </w:tcPr>
          <w:p w:rsidR="00CC1DE3" w:rsidRPr="00691968" w:rsidRDefault="00CC1DE3" w:rsidP="000278F3">
            <w:r>
              <w:t>2.1.2</w:t>
            </w:r>
          </w:p>
        </w:tc>
        <w:tc>
          <w:tcPr>
            <w:tcW w:w="3060" w:type="dxa"/>
            <w:gridSpan w:val="5"/>
          </w:tcPr>
          <w:p w:rsidR="00CC1DE3" w:rsidRDefault="00CC1DE3" w:rsidP="000278F3">
            <w:r>
              <w:t xml:space="preserve">Реконструкция котельных </w:t>
            </w:r>
          </w:p>
        </w:tc>
        <w:tc>
          <w:tcPr>
            <w:tcW w:w="1620" w:type="dxa"/>
          </w:tcPr>
          <w:p w:rsidR="00CC1DE3" w:rsidRPr="00226B36" w:rsidRDefault="00CC1DE3" w:rsidP="000278F3">
            <w:pPr>
              <w:jc w:val="center"/>
              <w:rPr>
                <w:sz w:val="20"/>
                <w:szCs w:val="20"/>
              </w:rPr>
            </w:pPr>
            <w:r>
              <w:t>Исполком АМР</w:t>
            </w:r>
          </w:p>
        </w:tc>
        <w:tc>
          <w:tcPr>
            <w:tcW w:w="984" w:type="dxa"/>
            <w:gridSpan w:val="3"/>
          </w:tcPr>
          <w:p w:rsidR="00CC1DE3" w:rsidRDefault="00CC1DE3" w:rsidP="000278F3">
            <w:r>
              <w:t>2016-2020</w:t>
            </w:r>
          </w:p>
        </w:tc>
        <w:tc>
          <w:tcPr>
            <w:tcW w:w="704" w:type="dxa"/>
          </w:tcPr>
          <w:p w:rsidR="00CC1DE3" w:rsidRPr="00691968" w:rsidRDefault="00CC1DE3" w:rsidP="000278F3">
            <w:r>
              <w:t>200</w:t>
            </w:r>
          </w:p>
        </w:tc>
        <w:tc>
          <w:tcPr>
            <w:tcW w:w="837" w:type="dxa"/>
            <w:gridSpan w:val="4"/>
          </w:tcPr>
          <w:p w:rsidR="00CC1DE3" w:rsidRPr="00691968" w:rsidRDefault="00CC1DE3" w:rsidP="000278F3">
            <w:r>
              <w:t>200</w:t>
            </w:r>
          </w:p>
        </w:tc>
        <w:tc>
          <w:tcPr>
            <w:tcW w:w="1080" w:type="dxa"/>
            <w:gridSpan w:val="4"/>
          </w:tcPr>
          <w:p w:rsidR="00CC1DE3" w:rsidRPr="00691968" w:rsidRDefault="00CC1DE3" w:rsidP="000278F3">
            <w:r>
              <w:t>200</w:t>
            </w:r>
          </w:p>
        </w:tc>
        <w:tc>
          <w:tcPr>
            <w:tcW w:w="850" w:type="dxa"/>
          </w:tcPr>
          <w:p w:rsidR="00CC1DE3" w:rsidRPr="00691968" w:rsidRDefault="00CC1DE3" w:rsidP="000278F3">
            <w:r>
              <w:t>200</w:t>
            </w:r>
          </w:p>
        </w:tc>
        <w:tc>
          <w:tcPr>
            <w:tcW w:w="720" w:type="dxa"/>
            <w:gridSpan w:val="2"/>
          </w:tcPr>
          <w:p w:rsidR="00CC1DE3" w:rsidRDefault="00CC1DE3" w:rsidP="000278F3">
            <w:r>
              <w:t>200</w:t>
            </w:r>
          </w:p>
        </w:tc>
        <w:tc>
          <w:tcPr>
            <w:tcW w:w="1440" w:type="dxa"/>
            <w:gridSpan w:val="3"/>
          </w:tcPr>
          <w:p w:rsidR="00CC1DE3" w:rsidRDefault="00CC1DE3" w:rsidP="000278F3">
            <w:r>
              <w:t>Местный бюджет</w:t>
            </w:r>
          </w:p>
        </w:tc>
        <w:tc>
          <w:tcPr>
            <w:tcW w:w="1735" w:type="dxa"/>
          </w:tcPr>
          <w:p w:rsidR="00CC1DE3" w:rsidRPr="00447D90" w:rsidRDefault="00CC1DE3" w:rsidP="000278F3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0">
              <w:rPr>
                <w:rFonts w:ascii="Times New Roman" w:hAnsi="Times New Roman" w:cs="Times New Roman"/>
                <w:sz w:val="20"/>
                <w:szCs w:val="20"/>
              </w:rPr>
              <w:t>Учет и регулир</w:t>
            </w:r>
            <w:r w:rsidRPr="00447D9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7D90">
              <w:rPr>
                <w:rFonts w:ascii="Times New Roman" w:hAnsi="Times New Roman" w:cs="Times New Roman"/>
                <w:sz w:val="20"/>
                <w:szCs w:val="20"/>
              </w:rPr>
              <w:t>вание выбросов уменьшение концентрации вредных веществ</w:t>
            </w:r>
          </w:p>
          <w:p w:rsidR="00CC1DE3" w:rsidRPr="00447D90" w:rsidRDefault="00CC1DE3" w:rsidP="000278F3">
            <w:pPr>
              <w:jc w:val="center"/>
              <w:rPr>
                <w:sz w:val="20"/>
                <w:szCs w:val="20"/>
              </w:rPr>
            </w:pPr>
          </w:p>
        </w:tc>
      </w:tr>
      <w:tr w:rsidR="00CC1DE3" w:rsidTr="000278F3">
        <w:tc>
          <w:tcPr>
            <w:tcW w:w="13858" w:type="dxa"/>
            <w:gridSpan w:val="26"/>
          </w:tcPr>
          <w:p w:rsidR="00CC1DE3" w:rsidRPr="005835EC" w:rsidRDefault="00CC1DE3" w:rsidP="000278F3">
            <w:pPr>
              <w:jc w:val="center"/>
              <w:rPr>
                <w:b/>
              </w:rPr>
            </w:pPr>
            <w:r w:rsidRPr="005835EC">
              <w:rPr>
                <w:b/>
              </w:rPr>
              <w:t xml:space="preserve">2.2. Мероприятия по </w:t>
            </w:r>
            <w:proofErr w:type="gramStart"/>
            <w:r w:rsidRPr="005835EC">
              <w:rPr>
                <w:b/>
              </w:rPr>
              <w:t>рациональному</w:t>
            </w:r>
            <w:proofErr w:type="gramEnd"/>
            <w:r w:rsidRPr="005835EC">
              <w:rPr>
                <w:b/>
              </w:rPr>
              <w:t xml:space="preserve"> использования водных ресурсов и охране  водных объектов</w:t>
            </w:r>
          </w:p>
          <w:p w:rsidR="00CC1DE3" w:rsidRDefault="00CC1DE3" w:rsidP="000278F3">
            <w:pPr>
              <w:jc w:val="center"/>
            </w:pPr>
            <w:r w:rsidRPr="005835EC">
              <w:rPr>
                <w:b/>
              </w:rPr>
              <w:t>2.2.1. Мероприятия по обеспечению населения чистой питьевой водой</w:t>
            </w:r>
          </w:p>
        </w:tc>
      </w:tr>
      <w:tr w:rsidR="00CC1DE3" w:rsidTr="000278F3">
        <w:tc>
          <w:tcPr>
            <w:tcW w:w="936" w:type="dxa"/>
            <w:gridSpan w:val="2"/>
          </w:tcPr>
          <w:p w:rsidR="00CC1DE3" w:rsidRDefault="00CC1DE3" w:rsidP="000278F3">
            <w:pPr>
              <w:jc w:val="center"/>
            </w:pPr>
            <w:r>
              <w:t>2.2.1.1</w:t>
            </w:r>
          </w:p>
        </w:tc>
        <w:tc>
          <w:tcPr>
            <w:tcW w:w="2894" w:type="dxa"/>
            <w:gridSpan w:val="3"/>
          </w:tcPr>
          <w:p w:rsidR="00CC1DE3" w:rsidRDefault="00CC1DE3" w:rsidP="000278F3">
            <w:pPr>
              <w:jc w:val="both"/>
            </w:pPr>
            <w:r>
              <w:t>Благоустройство родн</w:t>
            </w:r>
            <w:r>
              <w:t>и</w:t>
            </w:r>
            <w:r>
              <w:t>ков в населенных пун</w:t>
            </w:r>
            <w:r>
              <w:t>к</w:t>
            </w:r>
            <w:r>
              <w:t xml:space="preserve">тах  </w:t>
            </w:r>
            <w:r w:rsidRPr="00646A63">
              <w:t xml:space="preserve">(10 </w:t>
            </w:r>
            <w:r>
              <w:t>штук)</w:t>
            </w:r>
          </w:p>
        </w:tc>
        <w:tc>
          <w:tcPr>
            <w:tcW w:w="1755" w:type="dxa"/>
            <w:gridSpan w:val="3"/>
          </w:tcPr>
          <w:p w:rsidR="00CC1DE3" w:rsidRDefault="00CC1DE3" w:rsidP="000278F3">
            <w:pPr>
              <w:jc w:val="center"/>
            </w:pPr>
            <w:r>
              <w:t>Исполкомы поселений (по согласованию)</w:t>
            </w:r>
          </w:p>
        </w:tc>
        <w:tc>
          <w:tcPr>
            <w:tcW w:w="907" w:type="dxa"/>
            <w:gridSpan w:val="2"/>
          </w:tcPr>
          <w:p w:rsidR="00CC1DE3" w:rsidRDefault="00CC1DE3" w:rsidP="000278F3">
            <w:pPr>
              <w:jc w:val="center"/>
            </w:pPr>
            <w:r>
              <w:t>2016-2020</w:t>
            </w:r>
          </w:p>
        </w:tc>
        <w:tc>
          <w:tcPr>
            <w:tcW w:w="738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58" w:type="dxa"/>
            <w:gridSpan w:val="4"/>
          </w:tcPr>
          <w:p w:rsidR="00CC1DE3" w:rsidRDefault="00CC1DE3" w:rsidP="000278F3">
            <w:pPr>
              <w:jc w:val="center"/>
            </w:pPr>
            <w:r>
              <w:t>3500</w:t>
            </w:r>
          </w:p>
        </w:tc>
        <w:tc>
          <w:tcPr>
            <w:tcW w:w="875" w:type="dxa"/>
            <w:gridSpan w:val="2"/>
          </w:tcPr>
          <w:p w:rsidR="00CC1DE3" w:rsidRDefault="00CC1DE3" w:rsidP="000278F3">
            <w:pPr>
              <w:jc w:val="center"/>
            </w:pPr>
            <w:r>
              <w:t>3200</w:t>
            </w:r>
          </w:p>
        </w:tc>
        <w:tc>
          <w:tcPr>
            <w:tcW w:w="900" w:type="dxa"/>
            <w:gridSpan w:val="2"/>
          </w:tcPr>
          <w:p w:rsidR="00CC1DE3" w:rsidRDefault="00CC1DE3" w:rsidP="000278F3">
            <w:pPr>
              <w:jc w:val="center"/>
            </w:pPr>
            <w:r>
              <w:t>3000</w:t>
            </w:r>
          </w:p>
        </w:tc>
        <w:tc>
          <w:tcPr>
            <w:tcW w:w="720" w:type="dxa"/>
            <w:gridSpan w:val="2"/>
          </w:tcPr>
          <w:p w:rsidR="00CC1DE3" w:rsidRDefault="00CC1DE3" w:rsidP="000278F3">
            <w:pPr>
              <w:jc w:val="center"/>
            </w:pPr>
            <w:r>
              <w:t>2000</w:t>
            </w:r>
          </w:p>
        </w:tc>
        <w:tc>
          <w:tcPr>
            <w:tcW w:w="1440" w:type="dxa"/>
            <w:gridSpan w:val="3"/>
          </w:tcPr>
          <w:p w:rsidR="00CC1DE3" w:rsidRDefault="00CC1DE3" w:rsidP="000278F3">
            <w:pPr>
              <w:jc w:val="center"/>
            </w:pPr>
            <w:r>
              <w:t>Бюджет РТ местный бюджет</w:t>
            </w:r>
          </w:p>
        </w:tc>
        <w:tc>
          <w:tcPr>
            <w:tcW w:w="1735" w:type="dxa"/>
          </w:tcPr>
          <w:p w:rsidR="00CC1DE3" w:rsidRPr="00447D90" w:rsidRDefault="00CC1DE3" w:rsidP="000278F3">
            <w:pPr>
              <w:jc w:val="center"/>
              <w:rPr>
                <w:sz w:val="20"/>
                <w:szCs w:val="20"/>
              </w:rPr>
            </w:pPr>
            <w:r w:rsidRPr="00447D90">
              <w:rPr>
                <w:sz w:val="20"/>
                <w:szCs w:val="20"/>
              </w:rPr>
              <w:t>Обеспечение население ро</w:t>
            </w:r>
            <w:r w:rsidRPr="00447D90">
              <w:rPr>
                <w:sz w:val="20"/>
                <w:szCs w:val="20"/>
              </w:rPr>
              <w:t>д</w:t>
            </w:r>
            <w:r w:rsidRPr="00447D90">
              <w:rPr>
                <w:sz w:val="20"/>
                <w:szCs w:val="20"/>
              </w:rPr>
              <w:t>никовой водой 50%</w:t>
            </w:r>
          </w:p>
        </w:tc>
      </w:tr>
      <w:tr w:rsidR="00CC1DE3" w:rsidTr="000278F3">
        <w:tc>
          <w:tcPr>
            <w:tcW w:w="936" w:type="dxa"/>
            <w:gridSpan w:val="2"/>
          </w:tcPr>
          <w:p w:rsidR="00CC1DE3" w:rsidRDefault="00CC1DE3" w:rsidP="000278F3">
            <w:pPr>
              <w:jc w:val="center"/>
            </w:pPr>
            <w:r>
              <w:t>2.2.1.2</w:t>
            </w:r>
          </w:p>
        </w:tc>
        <w:tc>
          <w:tcPr>
            <w:tcW w:w="2894" w:type="dxa"/>
            <w:gridSpan w:val="3"/>
          </w:tcPr>
          <w:p w:rsidR="00CC1DE3" w:rsidRPr="00BF4863" w:rsidRDefault="00CC1DE3" w:rsidP="000278F3">
            <w:pPr>
              <w:jc w:val="both"/>
            </w:pPr>
            <w:r w:rsidRPr="006570D5">
              <w:t>Проведение геолого-изыскательских работ по</w:t>
            </w:r>
            <w:r>
              <w:t xml:space="preserve"> </w:t>
            </w:r>
            <w:r w:rsidRPr="006570D5">
              <w:t>уточнению запасов</w:t>
            </w:r>
            <w:r>
              <w:t xml:space="preserve"> </w:t>
            </w:r>
            <w:r w:rsidRPr="006570D5">
              <w:t>м</w:t>
            </w:r>
            <w:r w:rsidRPr="006570D5">
              <w:t>е</w:t>
            </w:r>
            <w:r w:rsidRPr="006570D5">
              <w:t>сторождений подземных вод</w:t>
            </w:r>
            <w:r>
              <w:t xml:space="preserve"> в скважинах в 12 скважинах </w:t>
            </w:r>
            <w:proofErr w:type="spellStart"/>
            <w:r>
              <w:t>пгт</w:t>
            </w:r>
            <w:proofErr w:type="spellEnd"/>
            <w:r>
              <w:t>. Апастово</w:t>
            </w:r>
          </w:p>
        </w:tc>
        <w:tc>
          <w:tcPr>
            <w:tcW w:w="1755" w:type="dxa"/>
            <w:gridSpan w:val="3"/>
          </w:tcPr>
          <w:p w:rsidR="00CC1DE3" w:rsidRDefault="00CC1DE3" w:rsidP="000278F3">
            <w:pPr>
              <w:jc w:val="center"/>
            </w:pPr>
            <w:r>
              <w:t xml:space="preserve">Исполком </w:t>
            </w:r>
            <w:proofErr w:type="spellStart"/>
            <w:r>
              <w:t>пгт</w:t>
            </w:r>
            <w:proofErr w:type="spellEnd"/>
            <w:r>
              <w:t>. Апастово (по согласованию)</w:t>
            </w:r>
          </w:p>
        </w:tc>
        <w:tc>
          <w:tcPr>
            <w:tcW w:w="907" w:type="dxa"/>
            <w:gridSpan w:val="2"/>
          </w:tcPr>
          <w:p w:rsidR="00CC1DE3" w:rsidRDefault="00CC1DE3" w:rsidP="000278F3">
            <w:pPr>
              <w:jc w:val="center"/>
            </w:pPr>
            <w:r>
              <w:t>2016-2020</w:t>
            </w:r>
          </w:p>
        </w:tc>
        <w:tc>
          <w:tcPr>
            <w:tcW w:w="738" w:type="dxa"/>
            <w:gridSpan w:val="2"/>
          </w:tcPr>
          <w:p w:rsidR="00CC1DE3" w:rsidRDefault="00CC1DE3" w:rsidP="000278F3">
            <w:pPr>
              <w:jc w:val="center"/>
            </w:pPr>
            <w:r>
              <w:t>50</w:t>
            </w:r>
          </w:p>
        </w:tc>
        <w:tc>
          <w:tcPr>
            <w:tcW w:w="958" w:type="dxa"/>
            <w:gridSpan w:val="4"/>
          </w:tcPr>
          <w:p w:rsidR="00CC1DE3" w:rsidRDefault="00CC1DE3" w:rsidP="000278F3">
            <w:pPr>
              <w:jc w:val="center"/>
            </w:pPr>
            <w:r>
              <w:t>100</w:t>
            </w:r>
          </w:p>
        </w:tc>
        <w:tc>
          <w:tcPr>
            <w:tcW w:w="875" w:type="dxa"/>
            <w:gridSpan w:val="2"/>
          </w:tcPr>
          <w:p w:rsidR="00CC1DE3" w:rsidRDefault="00CC1DE3" w:rsidP="000278F3">
            <w:pPr>
              <w:jc w:val="center"/>
            </w:pPr>
            <w:r>
              <w:t>100</w:t>
            </w:r>
          </w:p>
        </w:tc>
        <w:tc>
          <w:tcPr>
            <w:tcW w:w="900" w:type="dxa"/>
            <w:gridSpan w:val="2"/>
          </w:tcPr>
          <w:p w:rsidR="00CC1DE3" w:rsidRDefault="00CC1DE3" w:rsidP="000278F3">
            <w:pPr>
              <w:jc w:val="center"/>
            </w:pPr>
            <w:r>
              <w:t>100</w:t>
            </w:r>
          </w:p>
        </w:tc>
        <w:tc>
          <w:tcPr>
            <w:tcW w:w="720" w:type="dxa"/>
            <w:gridSpan w:val="2"/>
          </w:tcPr>
          <w:p w:rsidR="00CC1DE3" w:rsidRDefault="00CC1DE3" w:rsidP="000278F3">
            <w:pPr>
              <w:jc w:val="center"/>
            </w:pPr>
            <w:r>
              <w:t>150</w:t>
            </w:r>
          </w:p>
        </w:tc>
        <w:tc>
          <w:tcPr>
            <w:tcW w:w="1440" w:type="dxa"/>
            <w:gridSpan w:val="3"/>
          </w:tcPr>
          <w:p w:rsidR="00CC1DE3" w:rsidRDefault="00CC1DE3" w:rsidP="000278F3">
            <w:pPr>
              <w:jc w:val="center"/>
            </w:pPr>
            <w:r>
              <w:t>Бюджет РТ</w:t>
            </w:r>
          </w:p>
          <w:p w:rsidR="00CC1DE3" w:rsidRDefault="00CC1DE3" w:rsidP="000278F3">
            <w:pPr>
              <w:jc w:val="center"/>
            </w:pPr>
            <w:r>
              <w:t>местный бюджет</w:t>
            </w:r>
          </w:p>
        </w:tc>
        <w:tc>
          <w:tcPr>
            <w:tcW w:w="1735" w:type="dxa"/>
          </w:tcPr>
          <w:p w:rsidR="00CC1DE3" w:rsidRPr="00447D90" w:rsidRDefault="00CC1DE3" w:rsidP="000278F3">
            <w:pPr>
              <w:jc w:val="center"/>
              <w:rPr>
                <w:sz w:val="20"/>
                <w:szCs w:val="20"/>
              </w:rPr>
            </w:pPr>
            <w:r w:rsidRPr="00447D90">
              <w:rPr>
                <w:sz w:val="20"/>
                <w:szCs w:val="20"/>
              </w:rPr>
              <w:t>Уточнение зап</w:t>
            </w:r>
            <w:r w:rsidRPr="00447D90">
              <w:rPr>
                <w:sz w:val="20"/>
                <w:szCs w:val="20"/>
              </w:rPr>
              <w:t>а</w:t>
            </w:r>
            <w:r w:rsidRPr="00447D90">
              <w:rPr>
                <w:sz w:val="20"/>
                <w:szCs w:val="20"/>
              </w:rPr>
              <w:t>са воды в де</w:t>
            </w:r>
            <w:r w:rsidRPr="00447D90">
              <w:rPr>
                <w:sz w:val="20"/>
                <w:szCs w:val="20"/>
              </w:rPr>
              <w:t>й</w:t>
            </w:r>
            <w:r w:rsidRPr="00447D90">
              <w:rPr>
                <w:sz w:val="20"/>
                <w:szCs w:val="20"/>
              </w:rPr>
              <w:t>ствующих скв</w:t>
            </w:r>
            <w:r w:rsidRPr="00447D90">
              <w:rPr>
                <w:sz w:val="20"/>
                <w:szCs w:val="20"/>
              </w:rPr>
              <w:t>а</w:t>
            </w:r>
            <w:r w:rsidRPr="00447D90">
              <w:rPr>
                <w:sz w:val="20"/>
                <w:szCs w:val="20"/>
              </w:rPr>
              <w:t>жинах</w:t>
            </w:r>
          </w:p>
        </w:tc>
      </w:tr>
      <w:tr w:rsidR="00CC1DE3" w:rsidTr="000278F3">
        <w:tc>
          <w:tcPr>
            <w:tcW w:w="13858" w:type="dxa"/>
            <w:gridSpan w:val="26"/>
          </w:tcPr>
          <w:p w:rsidR="00CC1DE3" w:rsidRDefault="00CC1DE3" w:rsidP="000278F3">
            <w:pPr>
              <w:jc w:val="center"/>
            </w:pPr>
            <w:r w:rsidRPr="005835EC">
              <w:rPr>
                <w:b/>
              </w:rPr>
              <w:t>2.2.2. Расширение, реконструкция и строительство водопроводных, канализационных сетей и сооруж</w:t>
            </w:r>
            <w:r>
              <w:t>ений</w:t>
            </w:r>
          </w:p>
        </w:tc>
      </w:tr>
      <w:tr w:rsidR="00CC1DE3" w:rsidRPr="00447D90" w:rsidTr="000278F3">
        <w:trPr>
          <w:trHeight w:val="1609"/>
        </w:trPr>
        <w:tc>
          <w:tcPr>
            <w:tcW w:w="936" w:type="dxa"/>
            <w:gridSpan w:val="2"/>
          </w:tcPr>
          <w:p w:rsidR="00CC1DE3" w:rsidRDefault="00CC1DE3" w:rsidP="000278F3">
            <w:pPr>
              <w:jc w:val="center"/>
            </w:pPr>
            <w:r>
              <w:t>2.2.2.1</w:t>
            </w:r>
          </w:p>
        </w:tc>
        <w:tc>
          <w:tcPr>
            <w:tcW w:w="2894" w:type="dxa"/>
            <w:gridSpan w:val="3"/>
          </w:tcPr>
          <w:p w:rsidR="00CC1DE3" w:rsidRPr="00E72016" w:rsidRDefault="00CC1DE3" w:rsidP="000278F3">
            <w:pPr>
              <w:jc w:val="both"/>
            </w:pPr>
            <w:r>
              <w:t>Реконструкция сетей в</w:t>
            </w:r>
            <w:r>
              <w:t>о</w:t>
            </w:r>
            <w:r>
              <w:t>доснабжения в</w:t>
            </w:r>
            <w:r w:rsidRPr="00E72016">
              <w:t xml:space="preserve"> </w:t>
            </w:r>
            <w:proofErr w:type="spellStart"/>
            <w:r w:rsidRPr="00E72016">
              <w:t>пгт</w:t>
            </w:r>
            <w:proofErr w:type="spellEnd"/>
            <w:r w:rsidRPr="00E72016">
              <w:t xml:space="preserve"> Апа</w:t>
            </w:r>
            <w:r w:rsidRPr="00E72016">
              <w:t>с</w:t>
            </w:r>
            <w:r w:rsidRPr="00E72016">
              <w:t xml:space="preserve">тово </w:t>
            </w:r>
          </w:p>
        </w:tc>
        <w:tc>
          <w:tcPr>
            <w:tcW w:w="1755" w:type="dxa"/>
            <w:gridSpan w:val="3"/>
          </w:tcPr>
          <w:p w:rsidR="00CC1DE3" w:rsidRDefault="00CC1DE3" w:rsidP="000278F3">
            <w:pPr>
              <w:jc w:val="center"/>
            </w:pPr>
            <w:r>
              <w:t xml:space="preserve">Исполком </w:t>
            </w:r>
            <w:proofErr w:type="spellStart"/>
            <w:r>
              <w:t>пгт</w:t>
            </w:r>
            <w:proofErr w:type="spellEnd"/>
            <w:r>
              <w:t>. Апастово (по согласованию) Фонд газиф</w:t>
            </w:r>
            <w:r>
              <w:t>и</w:t>
            </w:r>
            <w:r>
              <w:t>кации РТ (по согласованию)</w:t>
            </w:r>
          </w:p>
        </w:tc>
        <w:tc>
          <w:tcPr>
            <w:tcW w:w="907" w:type="dxa"/>
            <w:gridSpan w:val="2"/>
          </w:tcPr>
          <w:p w:rsidR="00CC1DE3" w:rsidRDefault="00CC1DE3" w:rsidP="000278F3">
            <w:pPr>
              <w:jc w:val="center"/>
            </w:pPr>
            <w:r>
              <w:t>2017-2018</w:t>
            </w:r>
          </w:p>
        </w:tc>
        <w:tc>
          <w:tcPr>
            <w:tcW w:w="738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58" w:type="dxa"/>
            <w:gridSpan w:val="4"/>
          </w:tcPr>
          <w:p w:rsidR="00CC1DE3" w:rsidRDefault="00CC1DE3" w:rsidP="000278F3">
            <w:pPr>
              <w:jc w:val="center"/>
            </w:pPr>
            <w:r>
              <w:t>25000</w:t>
            </w:r>
          </w:p>
        </w:tc>
        <w:tc>
          <w:tcPr>
            <w:tcW w:w="875" w:type="dxa"/>
            <w:gridSpan w:val="2"/>
          </w:tcPr>
          <w:p w:rsidR="00CC1DE3" w:rsidRDefault="00CC1DE3" w:rsidP="000278F3">
            <w:pPr>
              <w:jc w:val="center"/>
            </w:pPr>
            <w:r>
              <w:t>25000</w:t>
            </w:r>
          </w:p>
        </w:tc>
        <w:tc>
          <w:tcPr>
            <w:tcW w:w="90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72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3"/>
          </w:tcPr>
          <w:p w:rsidR="00CC1DE3" w:rsidRDefault="00CC1DE3" w:rsidP="000278F3">
            <w:pPr>
              <w:jc w:val="center"/>
            </w:pPr>
            <w:r>
              <w:t>Бюджет РТ</w:t>
            </w:r>
          </w:p>
        </w:tc>
        <w:tc>
          <w:tcPr>
            <w:tcW w:w="1735" w:type="dxa"/>
          </w:tcPr>
          <w:p w:rsidR="00CC1DE3" w:rsidRPr="008D503C" w:rsidRDefault="00CC1DE3" w:rsidP="000278F3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3C">
              <w:rPr>
                <w:rFonts w:ascii="Times New Roman" w:hAnsi="Times New Roman" w:cs="Times New Roman"/>
                <w:sz w:val="20"/>
                <w:szCs w:val="20"/>
              </w:rPr>
              <w:t>Гарантированное водоснабжение населения обе</w:t>
            </w:r>
            <w:r w:rsidRPr="008D503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D503C">
              <w:rPr>
                <w:rFonts w:ascii="Times New Roman" w:hAnsi="Times New Roman" w:cs="Times New Roman"/>
                <w:sz w:val="20"/>
                <w:szCs w:val="20"/>
              </w:rPr>
              <w:t>печение 100%</w:t>
            </w:r>
          </w:p>
          <w:p w:rsidR="00CC1DE3" w:rsidRPr="008D503C" w:rsidRDefault="00CC1DE3" w:rsidP="000278F3">
            <w:pPr>
              <w:jc w:val="center"/>
              <w:rPr>
                <w:sz w:val="20"/>
                <w:szCs w:val="20"/>
              </w:rPr>
            </w:pPr>
          </w:p>
        </w:tc>
      </w:tr>
      <w:tr w:rsidR="00CC1DE3" w:rsidRPr="00447D90" w:rsidTr="000278F3">
        <w:tc>
          <w:tcPr>
            <w:tcW w:w="936" w:type="dxa"/>
            <w:gridSpan w:val="2"/>
          </w:tcPr>
          <w:p w:rsidR="00CC1DE3" w:rsidRDefault="00CC1DE3" w:rsidP="000278F3">
            <w:pPr>
              <w:jc w:val="center"/>
            </w:pPr>
            <w:r>
              <w:t>2.2.2.2</w:t>
            </w:r>
          </w:p>
        </w:tc>
        <w:tc>
          <w:tcPr>
            <w:tcW w:w="2894" w:type="dxa"/>
            <w:gridSpan w:val="3"/>
          </w:tcPr>
          <w:p w:rsidR="00CC1DE3" w:rsidRPr="000A3215" w:rsidRDefault="00CC1DE3" w:rsidP="000278F3">
            <w:pPr>
              <w:jc w:val="both"/>
            </w:pPr>
            <w:r>
              <w:t>Строительство водопр</w:t>
            </w:r>
            <w:r>
              <w:t>о</w:t>
            </w:r>
            <w:r>
              <w:t>водных линий</w:t>
            </w:r>
            <w:r w:rsidRPr="000A3215">
              <w:t xml:space="preserve"> </w:t>
            </w:r>
            <w:r>
              <w:t xml:space="preserve">в </w:t>
            </w:r>
            <w:proofErr w:type="gramStart"/>
            <w:r>
              <w:t>с</w:t>
            </w:r>
            <w:proofErr w:type="gramEnd"/>
            <w:r>
              <w:t xml:space="preserve">. Малые </w:t>
            </w:r>
            <w:proofErr w:type="spellStart"/>
            <w:r>
              <w:t>Болгояры</w:t>
            </w:r>
            <w:proofErr w:type="spellEnd"/>
            <w:r w:rsidRPr="000A3215">
              <w:t xml:space="preserve"> </w:t>
            </w:r>
          </w:p>
        </w:tc>
        <w:tc>
          <w:tcPr>
            <w:tcW w:w="1755" w:type="dxa"/>
            <w:gridSpan w:val="3"/>
          </w:tcPr>
          <w:p w:rsidR="00CC1DE3" w:rsidRDefault="00CC1DE3" w:rsidP="000278F3">
            <w:pPr>
              <w:jc w:val="center"/>
            </w:pPr>
            <w:r>
              <w:t>Исполком АМР, Фонд газификации РТ (по согл</w:t>
            </w:r>
            <w:r>
              <w:t>а</w:t>
            </w:r>
            <w:r>
              <w:t>сованию)</w:t>
            </w:r>
          </w:p>
        </w:tc>
        <w:tc>
          <w:tcPr>
            <w:tcW w:w="907" w:type="dxa"/>
            <w:gridSpan w:val="2"/>
          </w:tcPr>
          <w:p w:rsidR="00CC1DE3" w:rsidRDefault="00CC1DE3" w:rsidP="000278F3">
            <w:pPr>
              <w:jc w:val="center"/>
            </w:pPr>
            <w:r>
              <w:t>2017</w:t>
            </w:r>
          </w:p>
        </w:tc>
        <w:tc>
          <w:tcPr>
            <w:tcW w:w="738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58" w:type="dxa"/>
            <w:gridSpan w:val="4"/>
          </w:tcPr>
          <w:p w:rsidR="00CC1DE3" w:rsidRDefault="00CC1DE3" w:rsidP="000278F3">
            <w:pPr>
              <w:jc w:val="center"/>
            </w:pPr>
            <w:r>
              <w:t>9000</w:t>
            </w:r>
          </w:p>
        </w:tc>
        <w:tc>
          <w:tcPr>
            <w:tcW w:w="875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72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3"/>
          </w:tcPr>
          <w:p w:rsidR="00CC1DE3" w:rsidRDefault="00CC1DE3" w:rsidP="000278F3">
            <w:pPr>
              <w:jc w:val="center"/>
            </w:pPr>
            <w:r>
              <w:t>Бюджет РТ</w:t>
            </w:r>
          </w:p>
        </w:tc>
        <w:tc>
          <w:tcPr>
            <w:tcW w:w="1735" w:type="dxa"/>
          </w:tcPr>
          <w:p w:rsidR="00CC1DE3" w:rsidRPr="008D503C" w:rsidRDefault="00CC1DE3" w:rsidP="000278F3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3C">
              <w:rPr>
                <w:rFonts w:ascii="Times New Roman" w:hAnsi="Times New Roman" w:cs="Times New Roman"/>
                <w:sz w:val="20"/>
                <w:szCs w:val="20"/>
              </w:rPr>
              <w:t>Гарантированное водоснабжение населения обе</w:t>
            </w:r>
            <w:r w:rsidRPr="008D503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D503C">
              <w:rPr>
                <w:rFonts w:ascii="Times New Roman" w:hAnsi="Times New Roman" w:cs="Times New Roman"/>
                <w:sz w:val="20"/>
                <w:szCs w:val="20"/>
              </w:rPr>
              <w:t>печение 100%</w:t>
            </w:r>
          </w:p>
          <w:p w:rsidR="00CC1DE3" w:rsidRPr="008D503C" w:rsidRDefault="00CC1DE3" w:rsidP="000278F3">
            <w:pPr>
              <w:jc w:val="center"/>
              <w:rPr>
                <w:sz w:val="20"/>
                <w:szCs w:val="20"/>
              </w:rPr>
            </w:pPr>
          </w:p>
        </w:tc>
      </w:tr>
      <w:tr w:rsidR="00CC1DE3" w:rsidRPr="00447D90" w:rsidTr="000278F3">
        <w:trPr>
          <w:trHeight w:val="1186"/>
        </w:trPr>
        <w:tc>
          <w:tcPr>
            <w:tcW w:w="936" w:type="dxa"/>
            <w:gridSpan w:val="2"/>
          </w:tcPr>
          <w:p w:rsidR="00CC1DE3" w:rsidRDefault="00CC1DE3" w:rsidP="000278F3">
            <w:pPr>
              <w:jc w:val="center"/>
            </w:pPr>
            <w:r>
              <w:t>2.2.2.3</w:t>
            </w:r>
          </w:p>
        </w:tc>
        <w:tc>
          <w:tcPr>
            <w:tcW w:w="2894" w:type="dxa"/>
            <w:gridSpan w:val="3"/>
          </w:tcPr>
          <w:p w:rsidR="00CC1DE3" w:rsidRDefault="00CC1DE3" w:rsidP="000278F3">
            <w:pPr>
              <w:jc w:val="both"/>
            </w:pPr>
            <w:r>
              <w:t>Строительство водопр</w:t>
            </w:r>
            <w:r>
              <w:t>о</w:t>
            </w:r>
            <w:r>
              <w:t>водных линий</w:t>
            </w:r>
            <w:r w:rsidRPr="000A3215"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Сатл</w:t>
            </w:r>
            <w:r>
              <w:t>а</w:t>
            </w:r>
            <w:r>
              <w:t>мышево</w:t>
            </w:r>
            <w:proofErr w:type="spellEnd"/>
          </w:p>
        </w:tc>
        <w:tc>
          <w:tcPr>
            <w:tcW w:w="1755" w:type="dxa"/>
            <w:gridSpan w:val="3"/>
          </w:tcPr>
          <w:p w:rsidR="00CC1DE3" w:rsidRDefault="00CC1DE3" w:rsidP="000278F3">
            <w:pPr>
              <w:jc w:val="center"/>
            </w:pPr>
            <w:r>
              <w:t>Исполком АМР, Фонд газификации РТ (по согл</w:t>
            </w:r>
            <w:r>
              <w:t>а</w:t>
            </w:r>
            <w:r>
              <w:t>сованию)</w:t>
            </w:r>
          </w:p>
        </w:tc>
        <w:tc>
          <w:tcPr>
            <w:tcW w:w="907" w:type="dxa"/>
            <w:gridSpan w:val="2"/>
          </w:tcPr>
          <w:p w:rsidR="00CC1DE3" w:rsidRDefault="00CC1DE3" w:rsidP="000278F3">
            <w:pPr>
              <w:jc w:val="center"/>
            </w:pPr>
            <w:r>
              <w:t>2017</w:t>
            </w:r>
          </w:p>
        </w:tc>
        <w:tc>
          <w:tcPr>
            <w:tcW w:w="738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58" w:type="dxa"/>
            <w:gridSpan w:val="4"/>
          </w:tcPr>
          <w:p w:rsidR="00CC1DE3" w:rsidRDefault="00CC1DE3" w:rsidP="000278F3">
            <w:pPr>
              <w:jc w:val="center"/>
            </w:pPr>
            <w:r>
              <w:t>15000</w:t>
            </w:r>
          </w:p>
        </w:tc>
        <w:tc>
          <w:tcPr>
            <w:tcW w:w="875" w:type="dxa"/>
            <w:gridSpan w:val="2"/>
          </w:tcPr>
          <w:p w:rsidR="00CC1DE3" w:rsidRDefault="00CC1DE3" w:rsidP="000278F3">
            <w:pPr>
              <w:jc w:val="center"/>
            </w:pPr>
            <w:r>
              <w:t>2000</w:t>
            </w:r>
          </w:p>
        </w:tc>
        <w:tc>
          <w:tcPr>
            <w:tcW w:w="900" w:type="dxa"/>
            <w:gridSpan w:val="2"/>
          </w:tcPr>
          <w:p w:rsidR="00CC1DE3" w:rsidRDefault="00CC1DE3" w:rsidP="000278F3">
            <w:pPr>
              <w:jc w:val="center"/>
            </w:pPr>
            <w:r>
              <w:t>3000</w:t>
            </w:r>
          </w:p>
        </w:tc>
        <w:tc>
          <w:tcPr>
            <w:tcW w:w="720" w:type="dxa"/>
            <w:gridSpan w:val="2"/>
          </w:tcPr>
          <w:p w:rsidR="00CC1DE3" w:rsidRDefault="00CC1DE3" w:rsidP="000278F3">
            <w:pPr>
              <w:jc w:val="center"/>
            </w:pPr>
            <w:r>
              <w:t>3000</w:t>
            </w:r>
          </w:p>
        </w:tc>
        <w:tc>
          <w:tcPr>
            <w:tcW w:w="1440" w:type="dxa"/>
            <w:gridSpan w:val="3"/>
          </w:tcPr>
          <w:p w:rsidR="00CC1DE3" w:rsidRDefault="00CC1DE3" w:rsidP="000278F3">
            <w:pPr>
              <w:jc w:val="center"/>
            </w:pPr>
            <w:r>
              <w:t xml:space="preserve">Бюджет РТ </w:t>
            </w:r>
          </w:p>
          <w:p w:rsidR="00CC1DE3" w:rsidRDefault="00CC1DE3" w:rsidP="000278F3">
            <w:pPr>
              <w:jc w:val="center"/>
            </w:pPr>
            <w:r>
              <w:t>Бюджет РФ</w:t>
            </w:r>
          </w:p>
        </w:tc>
        <w:tc>
          <w:tcPr>
            <w:tcW w:w="1735" w:type="dxa"/>
          </w:tcPr>
          <w:p w:rsidR="00CC1DE3" w:rsidRPr="008D503C" w:rsidRDefault="00CC1DE3" w:rsidP="000278F3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3C">
              <w:rPr>
                <w:rFonts w:ascii="Times New Roman" w:hAnsi="Times New Roman" w:cs="Times New Roman"/>
                <w:sz w:val="20"/>
                <w:szCs w:val="20"/>
              </w:rPr>
              <w:t>Гарантированное водоснабжение населения обе</w:t>
            </w:r>
            <w:r w:rsidRPr="008D503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D503C">
              <w:rPr>
                <w:rFonts w:ascii="Times New Roman" w:hAnsi="Times New Roman" w:cs="Times New Roman"/>
                <w:sz w:val="20"/>
                <w:szCs w:val="20"/>
              </w:rPr>
              <w:t>печение 100%</w:t>
            </w:r>
          </w:p>
          <w:p w:rsidR="00CC1DE3" w:rsidRPr="008D503C" w:rsidRDefault="00CC1DE3" w:rsidP="000278F3">
            <w:pPr>
              <w:jc w:val="center"/>
              <w:rPr>
                <w:sz w:val="20"/>
                <w:szCs w:val="20"/>
              </w:rPr>
            </w:pPr>
          </w:p>
        </w:tc>
      </w:tr>
      <w:tr w:rsidR="00CC1DE3" w:rsidRPr="00447D90" w:rsidTr="000278F3">
        <w:trPr>
          <w:trHeight w:val="1186"/>
        </w:trPr>
        <w:tc>
          <w:tcPr>
            <w:tcW w:w="936" w:type="dxa"/>
            <w:gridSpan w:val="2"/>
          </w:tcPr>
          <w:p w:rsidR="00CC1DE3" w:rsidRDefault="00CC1DE3" w:rsidP="000278F3">
            <w:pPr>
              <w:jc w:val="center"/>
            </w:pPr>
            <w:r>
              <w:t>2.2.2.4</w:t>
            </w:r>
          </w:p>
        </w:tc>
        <w:tc>
          <w:tcPr>
            <w:tcW w:w="2894" w:type="dxa"/>
            <w:gridSpan w:val="3"/>
          </w:tcPr>
          <w:p w:rsidR="00CC1DE3" w:rsidRPr="00E72016" w:rsidRDefault="00CC1DE3" w:rsidP="000278F3">
            <w:pPr>
              <w:jc w:val="both"/>
            </w:pPr>
            <w:r>
              <w:t>Строительство водопр</w:t>
            </w:r>
            <w:r>
              <w:t>о</w:t>
            </w:r>
            <w:r>
              <w:t>водных линий</w:t>
            </w:r>
            <w:r w:rsidRPr="000A3215">
              <w:t xml:space="preserve"> </w:t>
            </w:r>
            <w:r>
              <w:t xml:space="preserve">в </w:t>
            </w:r>
            <w:proofErr w:type="gramStart"/>
            <w:r>
              <w:t>с</w:t>
            </w:r>
            <w:proofErr w:type="gramEnd"/>
            <w:r>
              <w:t xml:space="preserve">. Ср. </w:t>
            </w:r>
            <w:proofErr w:type="spellStart"/>
            <w:r>
              <w:t>Биябаш</w:t>
            </w:r>
            <w:proofErr w:type="spellEnd"/>
          </w:p>
        </w:tc>
        <w:tc>
          <w:tcPr>
            <w:tcW w:w="1755" w:type="dxa"/>
            <w:gridSpan w:val="3"/>
          </w:tcPr>
          <w:p w:rsidR="00CC1DE3" w:rsidRDefault="00CC1DE3" w:rsidP="000278F3">
            <w:pPr>
              <w:jc w:val="center"/>
            </w:pPr>
            <w:r>
              <w:t>Исполком АМР, Фонд газификации РТ (по согл</w:t>
            </w:r>
            <w:r>
              <w:t>а</w:t>
            </w:r>
            <w:r>
              <w:t>сованию)</w:t>
            </w:r>
          </w:p>
        </w:tc>
        <w:tc>
          <w:tcPr>
            <w:tcW w:w="907" w:type="dxa"/>
            <w:gridSpan w:val="2"/>
          </w:tcPr>
          <w:p w:rsidR="00CC1DE3" w:rsidRDefault="00CC1DE3" w:rsidP="000278F3">
            <w:pPr>
              <w:jc w:val="center"/>
            </w:pPr>
            <w:r>
              <w:t>2018</w:t>
            </w:r>
          </w:p>
        </w:tc>
        <w:tc>
          <w:tcPr>
            <w:tcW w:w="738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58" w:type="dxa"/>
            <w:gridSpan w:val="4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875" w:type="dxa"/>
            <w:gridSpan w:val="2"/>
          </w:tcPr>
          <w:p w:rsidR="00CC1DE3" w:rsidRDefault="00CC1DE3" w:rsidP="000278F3">
            <w:pPr>
              <w:jc w:val="center"/>
            </w:pPr>
            <w:r>
              <w:t>10000</w:t>
            </w:r>
          </w:p>
        </w:tc>
        <w:tc>
          <w:tcPr>
            <w:tcW w:w="90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72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3"/>
          </w:tcPr>
          <w:p w:rsidR="00CC1DE3" w:rsidRDefault="00CC1DE3" w:rsidP="000278F3">
            <w:pPr>
              <w:jc w:val="center"/>
            </w:pPr>
            <w:r>
              <w:t>Бюджет РТ</w:t>
            </w:r>
          </w:p>
          <w:p w:rsidR="00CC1DE3" w:rsidRDefault="00CC1DE3" w:rsidP="000278F3">
            <w:pPr>
              <w:jc w:val="center"/>
            </w:pPr>
            <w:r>
              <w:t>Бюджет РФ</w:t>
            </w:r>
          </w:p>
        </w:tc>
        <w:tc>
          <w:tcPr>
            <w:tcW w:w="1735" w:type="dxa"/>
          </w:tcPr>
          <w:p w:rsidR="00CC1DE3" w:rsidRPr="008D503C" w:rsidRDefault="00CC1DE3" w:rsidP="000278F3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3C">
              <w:rPr>
                <w:rFonts w:ascii="Times New Roman" w:hAnsi="Times New Roman" w:cs="Times New Roman"/>
                <w:sz w:val="20"/>
                <w:szCs w:val="20"/>
              </w:rPr>
              <w:t>Гарантированное водоснабжение населения обе</w:t>
            </w:r>
            <w:r w:rsidRPr="008D503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D503C">
              <w:rPr>
                <w:rFonts w:ascii="Times New Roman" w:hAnsi="Times New Roman" w:cs="Times New Roman"/>
                <w:sz w:val="20"/>
                <w:szCs w:val="20"/>
              </w:rPr>
              <w:t>печение 100%</w:t>
            </w:r>
          </w:p>
          <w:p w:rsidR="00CC1DE3" w:rsidRPr="00447D90" w:rsidRDefault="00CC1DE3" w:rsidP="000278F3">
            <w:pPr>
              <w:jc w:val="center"/>
              <w:rPr>
                <w:sz w:val="20"/>
                <w:szCs w:val="20"/>
              </w:rPr>
            </w:pPr>
          </w:p>
        </w:tc>
      </w:tr>
      <w:tr w:rsidR="00CC1DE3" w:rsidRPr="00447D90" w:rsidTr="000278F3">
        <w:tc>
          <w:tcPr>
            <w:tcW w:w="936" w:type="dxa"/>
            <w:gridSpan w:val="2"/>
          </w:tcPr>
          <w:p w:rsidR="00CC1DE3" w:rsidRDefault="00CC1DE3" w:rsidP="000278F3">
            <w:pPr>
              <w:jc w:val="center"/>
            </w:pPr>
            <w:r>
              <w:t>2.2.2.5</w:t>
            </w:r>
          </w:p>
        </w:tc>
        <w:tc>
          <w:tcPr>
            <w:tcW w:w="2894" w:type="dxa"/>
            <w:gridSpan w:val="3"/>
          </w:tcPr>
          <w:p w:rsidR="00CC1DE3" w:rsidRDefault="00CC1DE3" w:rsidP="000278F3">
            <w:pPr>
              <w:jc w:val="both"/>
            </w:pPr>
            <w:r>
              <w:t xml:space="preserve">Строительство очистных сооружений в </w:t>
            </w:r>
            <w:proofErr w:type="spellStart"/>
            <w:r>
              <w:t>пгт</w:t>
            </w:r>
            <w:proofErr w:type="spellEnd"/>
            <w:r>
              <w:t>. Апа</w:t>
            </w:r>
            <w:r>
              <w:t>с</w:t>
            </w:r>
            <w:r>
              <w:t xml:space="preserve">тово </w:t>
            </w:r>
          </w:p>
        </w:tc>
        <w:tc>
          <w:tcPr>
            <w:tcW w:w="1755" w:type="dxa"/>
            <w:gridSpan w:val="3"/>
          </w:tcPr>
          <w:p w:rsidR="00CC1DE3" w:rsidRDefault="00CC1DE3" w:rsidP="000278F3">
            <w:pPr>
              <w:jc w:val="center"/>
            </w:pPr>
            <w:r>
              <w:t>Исполком АМР, Фонд газификации РТ (по согл</w:t>
            </w:r>
            <w:r>
              <w:t>а</w:t>
            </w:r>
            <w:r>
              <w:t>сованию)</w:t>
            </w:r>
          </w:p>
        </w:tc>
        <w:tc>
          <w:tcPr>
            <w:tcW w:w="907" w:type="dxa"/>
            <w:gridSpan w:val="2"/>
          </w:tcPr>
          <w:p w:rsidR="00CC1DE3" w:rsidRDefault="00CC1DE3" w:rsidP="000278F3">
            <w:pPr>
              <w:jc w:val="center"/>
            </w:pPr>
            <w:r>
              <w:t>2017-2018</w:t>
            </w:r>
          </w:p>
        </w:tc>
        <w:tc>
          <w:tcPr>
            <w:tcW w:w="738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58" w:type="dxa"/>
            <w:gridSpan w:val="4"/>
          </w:tcPr>
          <w:p w:rsidR="00CC1DE3" w:rsidRDefault="00CC1DE3" w:rsidP="000278F3">
            <w:pPr>
              <w:jc w:val="center"/>
            </w:pPr>
            <w:r>
              <w:t>25000</w:t>
            </w:r>
          </w:p>
        </w:tc>
        <w:tc>
          <w:tcPr>
            <w:tcW w:w="875" w:type="dxa"/>
            <w:gridSpan w:val="2"/>
          </w:tcPr>
          <w:p w:rsidR="00CC1DE3" w:rsidRDefault="00CC1DE3" w:rsidP="000278F3">
            <w:pPr>
              <w:jc w:val="center"/>
            </w:pPr>
            <w:r>
              <w:t>25000</w:t>
            </w:r>
          </w:p>
        </w:tc>
        <w:tc>
          <w:tcPr>
            <w:tcW w:w="90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72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3"/>
          </w:tcPr>
          <w:p w:rsidR="00CC1DE3" w:rsidRDefault="00CC1DE3" w:rsidP="000278F3">
            <w:pPr>
              <w:jc w:val="center"/>
            </w:pPr>
            <w:r>
              <w:t xml:space="preserve">Бюджет РТ </w:t>
            </w:r>
          </w:p>
          <w:p w:rsidR="00CC1DE3" w:rsidRDefault="00CC1DE3" w:rsidP="000278F3">
            <w:pPr>
              <w:jc w:val="center"/>
            </w:pPr>
            <w:r>
              <w:t>Бюджет РФ</w:t>
            </w:r>
          </w:p>
        </w:tc>
        <w:tc>
          <w:tcPr>
            <w:tcW w:w="1735" w:type="dxa"/>
          </w:tcPr>
          <w:p w:rsidR="00CC1DE3" w:rsidRPr="00447D90" w:rsidRDefault="00CC1DE3" w:rsidP="000278F3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0">
              <w:rPr>
                <w:rFonts w:ascii="Times New Roman" w:hAnsi="Times New Roman" w:cs="Times New Roman"/>
                <w:sz w:val="20"/>
                <w:szCs w:val="20"/>
              </w:rPr>
              <w:t>Очистка канал</w:t>
            </w:r>
            <w:r w:rsidRPr="00447D9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7D90">
              <w:rPr>
                <w:rFonts w:ascii="Times New Roman" w:hAnsi="Times New Roman" w:cs="Times New Roman"/>
                <w:sz w:val="20"/>
                <w:szCs w:val="20"/>
              </w:rPr>
              <w:t>зационных ст</w:t>
            </w:r>
            <w:r w:rsidRPr="00447D9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7D90"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</w:p>
          <w:p w:rsidR="00CC1DE3" w:rsidRPr="00447D90" w:rsidRDefault="00CC1DE3" w:rsidP="000278F3">
            <w:pPr>
              <w:jc w:val="center"/>
              <w:rPr>
                <w:sz w:val="20"/>
                <w:szCs w:val="20"/>
              </w:rPr>
            </w:pPr>
          </w:p>
        </w:tc>
      </w:tr>
      <w:tr w:rsidR="00CC1DE3" w:rsidTr="000278F3">
        <w:tc>
          <w:tcPr>
            <w:tcW w:w="13858" w:type="dxa"/>
            <w:gridSpan w:val="26"/>
          </w:tcPr>
          <w:p w:rsidR="00CC1DE3" w:rsidRPr="005835EC" w:rsidRDefault="00CC1DE3" w:rsidP="000278F3">
            <w:pPr>
              <w:rPr>
                <w:b/>
              </w:rPr>
            </w:pPr>
            <w:r w:rsidRPr="005835EC">
              <w:rPr>
                <w:b/>
              </w:rPr>
              <w:t>2.2.3. Мероприятия по оздоровлению водных  объектов</w:t>
            </w:r>
          </w:p>
        </w:tc>
      </w:tr>
      <w:tr w:rsidR="00CC1DE3" w:rsidTr="000278F3">
        <w:tc>
          <w:tcPr>
            <w:tcW w:w="936" w:type="dxa"/>
            <w:gridSpan w:val="2"/>
          </w:tcPr>
          <w:p w:rsidR="00CC1DE3" w:rsidRDefault="00CC1DE3" w:rsidP="000278F3">
            <w:pPr>
              <w:jc w:val="center"/>
            </w:pPr>
            <w:r>
              <w:t>2.2.3.1.</w:t>
            </w:r>
          </w:p>
        </w:tc>
        <w:tc>
          <w:tcPr>
            <w:tcW w:w="2894" w:type="dxa"/>
            <w:gridSpan w:val="3"/>
          </w:tcPr>
          <w:p w:rsidR="00CC1DE3" w:rsidRDefault="00CC1DE3" w:rsidP="000278F3">
            <w:pPr>
              <w:jc w:val="both"/>
            </w:pPr>
            <w:proofErr w:type="spellStart"/>
            <w:r>
              <w:t>Русловыпрямительные</w:t>
            </w:r>
            <w:proofErr w:type="spellEnd"/>
            <w:r>
              <w:t xml:space="preserve"> работы на р. Бия </w:t>
            </w:r>
            <w:proofErr w:type="spellStart"/>
            <w:r>
              <w:t>н.п</w:t>
            </w:r>
            <w:proofErr w:type="spellEnd"/>
            <w:r>
              <w:t xml:space="preserve">. В. </w:t>
            </w:r>
            <w:proofErr w:type="spellStart"/>
            <w:r>
              <w:t>Индырчи</w:t>
            </w:r>
            <w:proofErr w:type="spellEnd"/>
          </w:p>
        </w:tc>
        <w:tc>
          <w:tcPr>
            <w:tcW w:w="1755" w:type="dxa"/>
            <w:gridSpan w:val="3"/>
          </w:tcPr>
          <w:p w:rsidR="00CC1DE3" w:rsidRDefault="00CC1DE3" w:rsidP="000278F3">
            <w:pPr>
              <w:jc w:val="center"/>
            </w:pPr>
            <w:r>
              <w:t>Исполкомы поселений (по согласованию)</w:t>
            </w:r>
          </w:p>
        </w:tc>
        <w:tc>
          <w:tcPr>
            <w:tcW w:w="907" w:type="dxa"/>
            <w:gridSpan w:val="2"/>
          </w:tcPr>
          <w:p w:rsidR="00CC1DE3" w:rsidRDefault="00CC1DE3" w:rsidP="000278F3">
            <w:pPr>
              <w:jc w:val="center"/>
            </w:pPr>
            <w:r>
              <w:t>2016</w:t>
            </w:r>
          </w:p>
        </w:tc>
        <w:tc>
          <w:tcPr>
            <w:tcW w:w="738" w:type="dxa"/>
            <w:gridSpan w:val="2"/>
          </w:tcPr>
          <w:p w:rsidR="00CC1DE3" w:rsidRDefault="00CC1DE3" w:rsidP="000278F3">
            <w:pPr>
              <w:jc w:val="center"/>
            </w:pPr>
            <w:r>
              <w:t>4350</w:t>
            </w:r>
          </w:p>
        </w:tc>
        <w:tc>
          <w:tcPr>
            <w:tcW w:w="983" w:type="dxa"/>
            <w:gridSpan w:val="5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72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3"/>
          </w:tcPr>
          <w:p w:rsidR="00CC1DE3" w:rsidRDefault="00CC1DE3" w:rsidP="000278F3">
            <w:pPr>
              <w:jc w:val="center"/>
            </w:pPr>
            <w:r>
              <w:t>Бюджет РТ</w:t>
            </w:r>
          </w:p>
          <w:p w:rsidR="00CC1DE3" w:rsidRDefault="00CC1DE3" w:rsidP="000278F3">
            <w:pPr>
              <w:jc w:val="center"/>
            </w:pPr>
            <w:r>
              <w:t>местный бюджет</w:t>
            </w:r>
          </w:p>
        </w:tc>
        <w:tc>
          <w:tcPr>
            <w:tcW w:w="1735" w:type="dxa"/>
          </w:tcPr>
          <w:p w:rsidR="00CC1DE3" w:rsidRPr="00447D90" w:rsidRDefault="00CC1DE3" w:rsidP="000278F3">
            <w:pPr>
              <w:jc w:val="center"/>
              <w:rPr>
                <w:sz w:val="20"/>
                <w:szCs w:val="20"/>
              </w:rPr>
            </w:pPr>
            <w:r w:rsidRPr="00447D90">
              <w:rPr>
                <w:sz w:val="20"/>
                <w:szCs w:val="20"/>
              </w:rPr>
              <w:t>Защита насел</w:t>
            </w:r>
            <w:r w:rsidRPr="00447D90">
              <w:rPr>
                <w:sz w:val="20"/>
                <w:szCs w:val="20"/>
              </w:rPr>
              <w:t>е</w:t>
            </w:r>
            <w:r w:rsidRPr="00447D90">
              <w:rPr>
                <w:sz w:val="20"/>
                <w:szCs w:val="20"/>
              </w:rPr>
              <w:t>ния от паводк</w:t>
            </w:r>
            <w:r w:rsidRPr="00447D90">
              <w:rPr>
                <w:sz w:val="20"/>
                <w:szCs w:val="20"/>
              </w:rPr>
              <w:t>о</w:t>
            </w:r>
            <w:r w:rsidRPr="00447D90">
              <w:rPr>
                <w:sz w:val="20"/>
                <w:szCs w:val="20"/>
              </w:rPr>
              <w:t>вых вод</w:t>
            </w:r>
          </w:p>
        </w:tc>
      </w:tr>
      <w:tr w:rsidR="00CC1DE3" w:rsidTr="000278F3">
        <w:tc>
          <w:tcPr>
            <w:tcW w:w="936" w:type="dxa"/>
            <w:gridSpan w:val="2"/>
          </w:tcPr>
          <w:p w:rsidR="00CC1DE3" w:rsidRDefault="00CC1DE3" w:rsidP="000278F3">
            <w:pPr>
              <w:jc w:val="center"/>
            </w:pPr>
            <w:r>
              <w:t>2.2.3.2.</w:t>
            </w:r>
          </w:p>
        </w:tc>
        <w:tc>
          <w:tcPr>
            <w:tcW w:w="2894" w:type="dxa"/>
            <w:gridSpan w:val="3"/>
          </w:tcPr>
          <w:p w:rsidR="00CC1DE3" w:rsidRDefault="00CC1DE3" w:rsidP="000278F3">
            <w:pPr>
              <w:jc w:val="both"/>
            </w:pPr>
            <w:proofErr w:type="spellStart"/>
            <w:r>
              <w:t>Русловыпрямительные</w:t>
            </w:r>
            <w:proofErr w:type="spellEnd"/>
            <w:r>
              <w:t xml:space="preserve"> работы у р. </w:t>
            </w:r>
            <w:proofErr w:type="spellStart"/>
            <w:r>
              <w:t>Иманле</w:t>
            </w:r>
            <w:proofErr w:type="spellEnd"/>
            <w:r>
              <w:t xml:space="preserve"> в </w:t>
            </w:r>
            <w:proofErr w:type="spellStart"/>
            <w:r>
              <w:t>н.п</w:t>
            </w:r>
            <w:proofErr w:type="spellEnd"/>
            <w:r>
              <w:t>. Шигаево</w:t>
            </w:r>
          </w:p>
        </w:tc>
        <w:tc>
          <w:tcPr>
            <w:tcW w:w="1755" w:type="dxa"/>
            <w:gridSpan w:val="3"/>
          </w:tcPr>
          <w:p w:rsidR="00CC1DE3" w:rsidRDefault="00CC1DE3" w:rsidP="000278F3">
            <w:pPr>
              <w:jc w:val="center"/>
            </w:pPr>
            <w:r>
              <w:t xml:space="preserve">Исполком </w:t>
            </w:r>
            <w:proofErr w:type="spellStart"/>
            <w:r>
              <w:t>Сатламыше</w:t>
            </w:r>
            <w:r>
              <w:t>в</w:t>
            </w:r>
            <w:r>
              <w:t>ского</w:t>
            </w:r>
            <w:proofErr w:type="spellEnd"/>
            <w:r>
              <w:t xml:space="preserve"> сельск</w:t>
            </w:r>
            <w:r>
              <w:t>о</w:t>
            </w:r>
            <w:r>
              <w:t>го поселения  (по согласов</w:t>
            </w:r>
            <w:r>
              <w:t>а</w:t>
            </w:r>
            <w:r>
              <w:t>нию)</w:t>
            </w:r>
          </w:p>
        </w:tc>
        <w:tc>
          <w:tcPr>
            <w:tcW w:w="907" w:type="dxa"/>
            <w:gridSpan w:val="2"/>
          </w:tcPr>
          <w:p w:rsidR="00CC1DE3" w:rsidRDefault="00CC1DE3" w:rsidP="000278F3">
            <w:pPr>
              <w:jc w:val="center"/>
            </w:pPr>
            <w:r>
              <w:t>2018</w:t>
            </w:r>
          </w:p>
        </w:tc>
        <w:tc>
          <w:tcPr>
            <w:tcW w:w="738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83" w:type="dxa"/>
            <w:gridSpan w:val="5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C1DE3" w:rsidRDefault="00CC1DE3" w:rsidP="000278F3">
            <w:pPr>
              <w:jc w:val="center"/>
            </w:pPr>
            <w:r>
              <w:t>6000</w:t>
            </w:r>
          </w:p>
        </w:tc>
        <w:tc>
          <w:tcPr>
            <w:tcW w:w="90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72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3"/>
          </w:tcPr>
          <w:p w:rsidR="00CC1DE3" w:rsidRDefault="00CC1DE3" w:rsidP="000278F3">
            <w:pPr>
              <w:jc w:val="center"/>
            </w:pPr>
            <w:r>
              <w:t xml:space="preserve">Бюджет РТ </w:t>
            </w:r>
          </w:p>
          <w:p w:rsidR="00CC1DE3" w:rsidRDefault="00CC1DE3" w:rsidP="000278F3">
            <w:pPr>
              <w:jc w:val="center"/>
            </w:pPr>
            <w:r>
              <w:t>Бюджет РФ</w:t>
            </w:r>
          </w:p>
        </w:tc>
        <w:tc>
          <w:tcPr>
            <w:tcW w:w="1735" w:type="dxa"/>
          </w:tcPr>
          <w:p w:rsidR="00CC1DE3" w:rsidRPr="00447D90" w:rsidRDefault="00CC1DE3" w:rsidP="000278F3">
            <w:pPr>
              <w:jc w:val="center"/>
              <w:rPr>
                <w:sz w:val="20"/>
                <w:szCs w:val="20"/>
              </w:rPr>
            </w:pPr>
            <w:r w:rsidRPr="00447D90">
              <w:rPr>
                <w:sz w:val="20"/>
                <w:szCs w:val="20"/>
              </w:rPr>
              <w:t>Защита насел</w:t>
            </w:r>
            <w:r w:rsidRPr="00447D90">
              <w:rPr>
                <w:sz w:val="20"/>
                <w:szCs w:val="20"/>
              </w:rPr>
              <w:t>е</w:t>
            </w:r>
            <w:r w:rsidRPr="00447D90">
              <w:rPr>
                <w:sz w:val="20"/>
                <w:szCs w:val="20"/>
              </w:rPr>
              <w:t>ния от паводк</w:t>
            </w:r>
            <w:r w:rsidRPr="00447D90">
              <w:rPr>
                <w:sz w:val="20"/>
                <w:szCs w:val="20"/>
              </w:rPr>
              <w:t>о</w:t>
            </w:r>
            <w:r w:rsidRPr="00447D90">
              <w:rPr>
                <w:sz w:val="20"/>
                <w:szCs w:val="20"/>
              </w:rPr>
              <w:t>вых вод</w:t>
            </w:r>
          </w:p>
        </w:tc>
      </w:tr>
      <w:tr w:rsidR="00CC1DE3" w:rsidTr="000278F3">
        <w:tc>
          <w:tcPr>
            <w:tcW w:w="936" w:type="dxa"/>
            <w:gridSpan w:val="2"/>
          </w:tcPr>
          <w:p w:rsidR="00CC1DE3" w:rsidRDefault="00CC1DE3" w:rsidP="000278F3">
            <w:pPr>
              <w:jc w:val="center"/>
            </w:pPr>
            <w:r>
              <w:t>2.2.3.3</w:t>
            </w:r>
          </w:p>
        </w:tc>
        <w:tc>
          <w:tcPr>
            <w:tcW w:w="2894" w:type="dxa"/>
            <w:gridSpan w:val="3"/>
          </w:tcPr>
          <w:p w:rsidR="00CC1DE3" w:rsidRDefault="00CC1DE3" w:rsidP="000278F3">
            <w:pPr>
              <w:jc w:val="both"/>
            </w:pPr>
            <w:r>
              <w:t xml:space="preserve">Капитальный ремонт ГТС пруда у </w:t>
            </w:r>
            <w:proofErr w:type="spellStart"/>
            <w:r>
              <w:t>н.п</w:t>
            </w:r>
            <w:proofErr w:type="spellEnd"/>
            <w:r>
              <w:t xml:space="preserve">. </w:t>
            </w:r>
            <w:proofErr w:type="spellStart"/>
            <w:r>
              <w:t>Азим</w:t>
            </w:r>
            <w:r>
              <w:t>о</w:t>
            </w:r>
            <w:r>
              <w:t>во</w:t>
            </w:r>
            <w:proofErr w:type="spellEnd"/>
          </w:p>
        </w:tc>
        <w:tc>
          <w:tcPr>
            <w:tcW w:w="1755" w:type="dxa"/>
            <w:gridSpan w:val="3"/>
          </w:tcPr>
          <w:p w:rsidR="00CC1DE3" w:rsidRDefault="00CC1DE3" w:rsidP="000278F3">
            <w:pPr>
              <w:jc w:val="center"/>
            </w:pPr>
            <w:r>
              <w:t>Исполком АМР</w:t>
            </w:r>
          </w:p>
        </w:tc>
        <w:tc>
          <w:tcPr>
            <w:tcW w:w="907" w:type="dxa"/>
            <w:gridSpan w:val="2"/>
          </w:tcPr>
          <w:p w:rsidR="00CC1DE3" w:rsidRDefault="00CC1DE3" w:rsidP="000278F3">
            <w:pPr>
              <w:jc w:val="center"/>
            </w:pPr>
            <w:r>
              <w:t>201</w:t>
            </w:r>
            <w:r>
              <w:rPr>
                <w:lang w:val="en-US"/>
              </w:rPr>
              <w:t>6</w:t>
            </w:r>
            <w:r>
              <w:t>-20</w:t>
            </w:r>
            <w:r>
              <w:rPr>
                <w:lang w:val="en-US"/>
              </w:rPr>
              <w:t>20</w:t>
            </w:r>
          </w:p>
        </w:tc>
        <w:tc>
          <w:tcPr>
            <w:tcW w:w="738" w:type="dxa"/>
            <w:gridSpan w:val="2"/>
          </w:tcPr>
          <w:p w:rsidR="00CC1DE3" w:rsidRDefault="00CC1DE3" w:rsidP="000278F3">
            <w:pPr>
              <w:jc w:val="center"/>
            </w:pPr>
            <w:r>
              <w:t>2200</w:t>
            </w:r>
          </w:p>
        </w:tc>
        <w:tc>
          <w:tcPr>
            <w:tcW w:w="983" w:type="dxa"/>
            <w:gridSpan w:val="5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72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3"/>
          </w:tcPr>
          <w:p w:rsidR="00CC1DE3" w:rsidRDefault="00CC1DE3" w:rsidP="000278F3">
            <w:pPr>
              <w:jc w:val="center"/>
            </w:pPr>
            <w:r>
              <w:t>Бюджет РТ</w:t>
            </w:r>
          </w:p>
        </w:tc>
        <w:tc>
          <w:tcPr>
            <w:tcW w:w="1735" w:type="dxa"/>
          </w:tcPr>
          <w:p w:rsidR="00CC1DE3" w:rsidRPr="00447D90" w:rsidRDefault="00CC1DE3" w:rsidP="000278F3">
            <w:pPr>
              <w:jc w:val="center"/>
              <w:rPr>
                <w:sz w:val="20"/>
                <w:szCs w:val="20"/>
              </w:rPr>
            </w:pPr>
            <w:r w:rsidRPr="00447D90">
              <w:rPr>
                <w:sz w:val="20"/>
                <w:szCs w:val="20"/>
              </w:rPr>
              <w:t>Очистка и углу</w:t>
            </w:r>
            <w:r w:rsidRPr="00447D90">
              <w:rPr>
                <w:sz w:val="20"/>
                <w:szCs w:val="20"/>
              </w:rPr>
              <w:t>б</w:t>
            </w:r>
            <w:r w:rsidRPr="00447D90">
              <w:rPr>
                <w:sz w:val="20"/>
                <w:szCs w:val="20"/>
              </w:rPr>
              <w:t xml:space="preserve">ление пруда </w:t>
            </w:r>
          </w:p>
        </w:tc>
      </w:tr>
      <w:tr w:rsidR="00CC1DE3" w:rsidTr="000278F3">
        <w:tc>
          <w:tcPr>
            <w:tcW w:w="936" w:type="dxa"/>
            <w:gridSpan w:val="2"/>
          </w:tcPr>
          <w:p w:rsidR="00CC1DE3" w:rsidRDefault="00CC1DE3" w:rsidP="000278F3">
            <w:pPr>
              <w:jc w:val="center"/>
            </w:pPr>
            <w:r>
              <w:t>2.2.3.4</w:t>
            </w:r>
          </w:p>
        </w:tc>
        <w:tc>
          <w:tcPr>
            <w:tcW w:w="2894" w:type="dxa"/>
            <w:gridSpan w:val="3"/>
          </w:tcPr>
          <w:p w:rsidR="00CC1DE3" w:rsidRDefault="00CC1DE3" w:rsidP="000278F3">
            <w:pPr>
              <w:jc w:val="both"/>
            </w:pPr>
            <w:r>
              <w:t xml:space="preserve">Капитальный ремонт ГТС пруда у </w:t>
            </w:r>
            <w:proofErr w:type="spellStart"/>
            <w:r>
              <w:t>н.п</w:t>
            </w:r>
            <w:proofErr w:type="spellEnd"/>
            <w:r>
              <w:t xml:space="preserve">. Старые </w:t>
            </w:r>
            <w:proofErr w:type="spellStart"/>
            <w:r>
              <w:t>Юмралы</w:t>
            </w:r>
            <w:proofErr w:type="spellEnd"/>
          </w:p>
        </w:tc>
        <w:tc>
          <w:tcPr>
            <w:tcW w:w="1755" w:type="dxa"/>
            <w:gridSpan w:val="3"/>
          </w:tcPr>
          <w:p w:rsidR="00CC1DE3" w:rsidRDefault="00CC1DE3" w:rsidP="000278F3">
            <w:pPr>
              <w:jc w:val="center"/>
            </w:pPr>
            <w:r>
              <w:t>Исполком АМР</w:t>
            </w:r>
          </w:p>
        </w:tc>
        <w:tc>
          <w:tcPr>
            <w:tcW w:w="907" w:type="dxa"/>
            <w:gridSpan w:val="2"/>
          </w:tcPr>
          <w:p w:rsidR="00CC1DE3" w:rsidRDefault="00CC1DE3" w:rsidP="000278F3">
            <w:pPr>
              <w:jc w:val="center"/>
            </w:pPr>
            <w:r>
              <w:t>201</w:t>
            </w:r>
            <w:r>
              <w:rPr>
                <w:lang w:val="en-US"/>
              </w:rPr>
              <w:t>6</w:t>
            </w:r>
            <w:r>
              <w:t>-20</w:t>
            </w:r>
            <w:r>
              <w:rPr>
                <w:lang w:val="en-US"/>
              </w:rPr>
              <w:t>20</w:t>
            </w:r>
          </w:p>
        </w:tc>
        <w:tc>
          <w:tcPr>
            <w:tcW w:w="738" w:type="dxa"/>
            <w:gridSpan w:val="2"/>
          </w:tcPr>
          <w:p w:rsidR="00CC1DE3" w:rsidRDefault="00CC1DE3" w:rsidP="000278F3">
            <w:pPr>
              <w:jc w:val="center"/>
            </w:pPr>
            <w:r>
              <w:t>2200</w:t>
            </w:r>
          </w:p>
        </w:tc>
        <w:tc>
          <w:tcPr>
            <w:tcW w:w="983" w:type="dxa"/>
            <w:gridSpan w:val="5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72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3"/>
          </w:tcPr>
          <w:p w:rsidR="00CC1DE3" w:rsidRDefault="00CC1DE3" w:rsidP="000278F3">
            <w:pPr>
              <w:jc w:val="center"/>
            </w:pPr>
            <w:r>
              <w:t>Бюджет РТ</w:t>
            </w:r>
          </w:p>
          <w:p w:rsidR="00CC1DE3" w:rsidRDefault="00CC1DE3" w:rsidP="000278F3">
            <w:pPr>
              <w:jc w:val="center"/>
            </w:pPr>
            <w:r>
              <w:t>Бюджет РФ</w:t>
            </w:r>
          </w:p>
        </w:tc>
        <w:tc>
          <w:tcPr>
            <w:tcW w:w="1735" w:type="dxa"/>
          </w:tcPr>
          <w:p w:rsidR="00CC1DE3" w:rsidRPr="00447D90" w:rsidRDefault="00CC1DE3" w:rsidP="000278F3">
            <w:pPr>
              <w:jc w:val="center"/>
              <w:rPr>
                <w:sz w:val="20"/>
                <w:szCs w:val="20"/>
              </w:rPr>
            </w:pPr>
            <w:r w:rsidRPr="00447D90">
              <w:rPr>
                <w:sz w:val="20"/>
                <w:szCs w:val="20"/>
              </w:rPr>
              <w:t>Очистка и углу</w:t>
            </w:r>
            <w:r w:rsidRPr="00447D90">
              <w:rPr>
                <w:sz w:val="20"/>
                <w:szCs w:val="20"/>
              </w:rPr>
              <w:t>б</w:t>
            </w:r>
            <w:r w:rsidRPr="00447D90">
              <w:rPr>
                <w:sz w:val="20"/>
                <w:szCs w:val="20"/>
              </w:rPr>
              <w:t>ление пруда</w:t>
            </w:r>
          </w:p>
        </w:tc>
      </w:tr>
      <w:tr w:rsidR="00CC1DE3" w:rsidTr="000278F3">
        <w:tc>
          <w:tcPr>
            <w:tcW w:w="936" w:type="dxa"/>
            <w:gridSpan w:val="2"/>
          </w:tcPr>
          <w:p w:rsidR="00CC1DE3" w:rsidRDefault="00CC1DE3" w:rsidP="000278F3">
            <w:pPr>
              <w:jc w:val="center"/>
            </w:pPr>
            <w:r>
              <w:t>2.2.3.5</w:t>
            </w:r>
          </w:p>
        </w:tc>
        <w:tc>
          <w:tcPr>
            <w:tcW w:w="2894" w:type="dxa"/>
            <w:gridSpan w:val="3"/>
          </w:tcPr>
          <w:p w:rsidR="00CC1DE3" w:rsidRDefault="00CC1DE3" w:rsidP="000278F3">
            <w:pPr>
              <w:jc w:val="both"/>
            </w:pPr>
            <w:r>
              <w:t xml:space="preserve">Капитальный ремонт ГТС пруда у </w:t>
            </w:r>
            <w:proofErr w:type="spellStart"/>
            <w:r>
              <w:t>н.п</w:t>
            </w:r>
            <w:proofErr w:type="spellEnd"/>
            <w:r>
              <w:t xml:space="preserve">. </w:t>
            </w:r>
            <w:proofErr w:type="spellStart"/>
            <w:r>
              <w:t>Багиш</w:t>
            </w:r>
            <w:r>
              <w:t>е</w:t>
            </w:r>
            <w:r>
              <w:t>во</w:t>
            </w:r>
            <w:proofErr w:type="spellEnd"/>
          </w:p>
        </w:tc>
        <w:tc>
          <w:tcPr>
            <w:tcW w:w="1755" w:type="dxa"/>
            <w:gridSpan w:val="3"/>
          </w:tcPr>
          <w:p w:rsidR="00CC1DE3" w:rsidRDefault="00CC1DE3" w:rsidP="000278F3">
            <w:pPr>
              <w:jc w:val="center"/>
            </w:pPr>
            <w:r>
              <w:t>Исполком АМР</w:t>
            </w:r>
          </w:p>
        </w:tc>
        <w:tc>
          <w:tcPr>
            <w:tcW w:w="907" w:type="dxa"/>
            <w:gridSpan w:val="2"/>
          </w:tcPr>
          <w:p w:rsidR="00CC1DE3" w:rsidRDefault="00CC1DE3" w:rsidP="000278F3">
            <w:pPr>
              <w:jc w:val="center"/>
            </w:pPr>
            <w:r>
              <w:t>2017</w:t>
            </w:r>
          </w:p>
        </w:tc>
        <w:tc>
          <w:tcPr>
            <w:tcW w:w="738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83" w:type="dxa"/>
            <w:gridSpan w:val="5"/>
          </w:tcPr>
          <w:p w:rsidR="00CC1DE3" w:rsidRDefault="00CC1DE3" w:rsidP="000278F3">
            <w:pPr>
              <w:jc w:val="center"/>
            </w:pPr>
            <w:r>
              <w:t>12000</w:t>
            </w:r>
          </w:p>
        </w:tc>
        <w:tc>
          <w:tcPr>
            <w:tcW w:w="850" w:type="dxa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72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3"/>
          </w:tcPr>
          <w:p w:rsidR="00CC1DE3" w:rsidRDefault="00CC1DE3" w:rsidP="000278F3">
            <w:pPr>
              <w:jc w:val="center"/>
            </w:pPr>
            <w:r>
              <w:t>Бюджет РТ</w:t>
            </w:r>
          </w:p>
          <w:p w:rsidR="00CC1DE3" w:rsidRDefault="00CC1DE3" w:rsidP="000278F3">
            <w:pPr>
              <w:jc w:val="center"/>
            </w:pPr>
            <w:r>
              <w:t>Бюджет РФ</w:t>
            </w:r>
          </w:p>
        </w:tc>
        <w:tc>
          <w:tcPr>
            <w:tcW w:w="1735" w:type="dxa"/>
          </w:tcPr>
          <w:p w:rsidR="00CC1DE3" w:rsidRPr="00447D90" w:rsidRDefault="00CC1DE3" w:rsidP="000278F3">
            <w:pPr>
              <w:jc w:val="center"/>
              <w:rPr>
                <w:sz w:val="20"/>
                <w:szCs w:val="20"/>
              </w:rPr>
            </w:pPr>
            <w:r w:rsidRPr="00447D90">
              <w:rPr>
                <w:sz w:val="20"/>
                <w:szCs w:val="20"/>
              </w:rPr>
              <w:t>Очистка и углу</w:t>
            </w:r>
            <w:r w:rsidRPr="00447D90">
              <w:rPr>
                <w:sz w:val="20"/>
                <w:szCs w:val="20"/>
              </w:rPr>
              <w:t>б</w:t>
            </w:r>
            <w:r w:rsidRPr="00447D90">
              <w:rPr>
                <w:sz w:val="20"/>
                <w:szCs w:val="20"/>
              </w:rPr>
              <w:t>ление пруда</w:t>
            </w:r>
          </w:p>
        </w:tc>
      </w:tr>
      <w:tr w:rsidR="00CC1DE3" w:rsidTr="000278F3">
        <w:tc>
          <w:tcPr>
            <w:tcW w:w="13858" w:type="dxa"/>
            <w:gridSpan w:val="26"/>
          </w:tcPr>
          <w:p w:rsidR="00CC1DE3" w:rsidRPr="005835EC" w:rsidRDefault="00CC1DE3" w:rsidP="000278F3">
            <w:pPr>
              <w:rPr>
                <w:b/>
              </w:rPr>
            </w:pPr>
            <w:r w:rsidRPr="005835EC">
              <w:rPr>
                <w:b/>
              </w:rPr>
              <w:t>2.3. Мероприятия по охране и рациональному использованию земельных ресурсов, объектов растительного мира</w:t>
            </w:r>
          </w:p>
          <w:p w:rsidR="00CC1DE3" w:rsidRDefault="00CC1DE3" w:rsidP="000278F3">
            <w:r w:rsidRPr="005835EC">
              <w:rPr>
                <w:b/>
              </w:rPr>
              <w:t>2.3.1. Утилизация, складирование, захоронение отходов производства и потребления</w:t>
            </w:r>
            <w:r>
              <w:t xml:space="preserve">  </w:t>
            </w:r>
          </w:p>
        </w:tc>
      </w:tr>
      <w:tr w:rsidR="00CC1DE3" w:rsidTr="000278F3">
        <w:tc>
          <w:tcPr>
            <w:tcW w:w="936" w:type="dxa"/>
            <w:gridSpan w:val="2"/>
          </w:tcPr>
          <w:p w:rsidR="00CC1DE3" w:rsidRDefault="00CC1DE3" w:rsidP="000278F3">
            <w:pPr>
              <w:jc w:val="center"/>
            </w:pPr>
            <w:r>
              <w:t>2.3.1.1</w:t>
            </w:r>
          </w:p>
        </w:tc>
        <w:tc>
          <w:tcPr>
            <w:tcW w:w="2772" w:type="dxa"/>
            <w:gridSpan w:val="2"/>
          </w:tcPr>
          <w:p w:rsidR="00CC1DE3" w:rsidRPr="00B73A1F" w:rsidRDefault="00CC1DE3" w:rsidP="000278F3">
            <w:pPr>
              <w:jc w:val="both"/>
            </w:pPr>
            <w:r w:rsidRPr="00B73A1F">
              <w:t>Разработка и утвержд</w:t>
            </w:r>
            <w:r w:rsidRPr="00B73A1F">
              <w:t>е</w:t>
            </w:r>
            <w:r w:rsidRPr="00B73A1F">
              <w:t xml:space="preserve">ние генеральной схемы очистки </w:t>
            </w:r>
            <w:r>
              <w:t>населенных пунктов Апастовского района</w:t>
            </w:r>
          </w:p>
        </w:tc>
        <w:tc>
          <w:tcPr>
            <w:tcW w:w="1877" w:type="dxa"/>
            <w:gridSpan w:val="4"/>
          </w:tcPr>
          <w:p w:rsidR="00CC1DE3" w:rsidRDefault="00CC1DE3" w:rsidP="000278F3">
            <w:pPr>
              <w:jc w:val="center"/>
            </w:pPr>
            <w:r>
              <w:t>Исполком АМР</w:t>
            </w:r>
          </w:p>
        </w:tc>
        <w:tc>
          <w:tcPr>
            <w:tcW w:w="907" w:type="dxa"/>
            <w:gridSpan w:val="2"/>
          </w:tcPr>
          <w:p w:rsidR="00CC1DE3" w:rsidRDefault="00CC1DE3" w:rsidP="000278F3">
            <w:pPr>
              <w:jc w:val="center"/>
            </w:pPr>
            <w:r>
              <w:t>2018</w:t>
            </w:r>
          </w:p>
        </w:tc>
        <w:tc>
          <w:tcPr>
            <w:tcW w:w="738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83" w:type="dxa"/>
            <w:gridSpan w:val="5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72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3"/>
          </w:tcPr>
          <w:p w:rsidR="00CC1DE3" w:rsidRDefault="00CC1DE3" w:rsidP="000278F3">
            <w:pPr>
              <w:jc w:val="center"/>
            </w:pPr>
          </w:p>
        </w:tc>
        <w:tc>
          <w:tcPr>
            <w:tcW w:w="1735" w:type="dxa"/>
          </w:tcPr>
          <w:p w:rsidR="00CC1DE3" w:rsidRPr="008D503C" w:rsidRDefault="00CC1DE3" w:rsidP="000278F3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3C">
              <w:rPr>
                <w:rFonts w:ascii="Times New Roman" w:hAnsi="Times New Roman" w:cs="Times New Roman"/>
                <w:sz w:val="20"/>
                <w:szCs w:val="20"/>
              </w:rPr>
              <w:t>Предотвращение загрязнения окружающей среды</w:t>
            </w:r>
          </w:p>
          <w:p w:rsidR="00CC1DE3" w:rsidRDefault="00CC1DE3" w:rsidP="000278F3">
            <w:pPr>
              <w:jc w:val="center"/>
            </w:pPr>
          </w:p>
        </w:tc>
      </w:tr>
      <w:tr w:rsidR="00CC1DE3" w:rsidTr="000278F3">
        <w:tc>
          <w:tcPr>
            <w:tcW w:w="936" w:type="dxa"/>
            <w:gridSpan w:val="2"/>
          </w:tcPr>
          <w:p w:rsidR="00CC1DE3" w:rsidRDefault="00CC1DE3" w:rsidP="000278F3">
            <w:pPr>
              <w:jc w:val="center"/>
            </w:pPr>
            <w:r>
              <w:t>2.3.1.2</w:t>
            </w:r>
          </w:p>
        </w:tc>
        <w:tc>
          <w:tcPr>
            <w:tcW w:w="2772" w:type="dxa"/>
            <w:gridSpan w:val="2"/>
          </w:tcPr>
          <w:p w:rsidR="00CC1DE3" w:rsidRDefault="00CC1DE3" w:rsidP="000278F3">
            <w:pPr>
              <w:jc w:val="both"/>
            </w:pPr>
            <w:r>
              <w:t>Строительство конте</w:t>
            </w:r>
            <w:r>
              <w:t>й</w:t>
            </w:r>
            <w:r>
              <w:t xml:space="preserve">нерных площадок </w:t>
            </w:r>
            <w:proofErr w:type="spellStart"/>
            <w:r>
              <w:t>пгт</w:t>
            </w:r>
            <w:proofErr w:type="spellEnd"/>
            <w:r>
              <w:t xml:space="preserve">. Апастово и </w:t>
            </w:r>
            <w:proofErr w:type="spellStart"/>
            <w:r>
              <w:t>н.п</w:t>
            </w:r>
            <w:proofErr w:type="spellEnd"/>
            <w:r>
              <w:t xml:space="preserve">. </w:t>
            </w:r>
            <w:proofErr w:type="spellStart"/>
            <w:r>
              <w:t>Каратун</w:t>
            </w:r>
            <w:proofErr w:type="spellEnd"/>
            <w:r>
              <w:t xml:space="preserve"> в количестве 100 штук</w:t>
            </w:r>
          </w:p>
        </w:tc>
        <w:tc>
          <w:tcPr>
            <w:tcW w:w="1877" w:type="dxa"/>
            <w:gridSpan w:val="4"/>
          </w:tcPr>
          <w:p w:rsidR="00CC1DE3" w:rsidRDefault="00CC1DE3" w:rsidP="000278F3">
            <w:pPr>
              <w:jc w:val="center"/>
            </w:pPr>
            <w:r>
              <w:t>ООО «</w:t>
            </w:r>
            <w:proofErr w:type="gramStart"/>
            <w:r>
              <w:t>Чиста</w:t>
            </w:r>
            <w:proofErr w:type="gramEnd"/>
            <w:r>
              <w:t xml:space="preserve"> район» (по с</w:t>
            </w:r>
            <w:r>
              <w:t>о</w:t>
            </w:r>
            <w:r>
              <w:t>гласованию)</w:t>
            </w:r>
          </w:p>
        </w:tc>
        <w:tc>
          <w:tcPr>
            <w:tcW w:w="907" w:type="dxa"/>
            <w:gridSpan w:val="2"/>
          </w:tcPr>
          <w:p w:rsidR="00CC1DE3" w:rsidRDefault="00CC1DE3" w:rsidP="000278F3">
            <w:pPr>
              <w:jc w:val="center"/>
            </w:pPr>
            <w:r>
              <w:t>2016</w:t>
            </w:r>
          </w:p>
        </w:tc>
        <w:tc>
          <w:tcPr>
            <w:tcW w:w="738" w:type="dxa"/>
            <w:gridSpan w:val="2"/>
          </w:tcPr>
          <w:p w:rsidR="00CC1DE3" w:rsidRDefault="00CC1DE3" w:rsidP="000278F3">
            <w:pPr>
              <w:jc w:val="center"/>
            </w:pPr>
            <w:r>
              <w:t>1000</w:t>
            </w:r>
          </w:p>
        </w:tc>
        <w:tc>
          <w:tcPr>
            <w:tcW w:w="983" w:type="dxa"/>
            <w:gridSpan w:val="5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72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3"/>
          </w:tcPr>
          <w:p w:rsidR="00CC1DE3" w:rsidRDefault="00CC1DE3" w:rsidP="000278F3">
            <w:pPr>
              <w:jc w:val="center"/>
            </w:pPr>
          </w:p>
          <w:p w:rsidR="00CC1DE3" w:rsidRDefault="00CC1DE3" w:rsidP="000278F3">
            <w:pPr>
              <w:jc w:val="center"/>
            </w:pPr>
            <w:r>
              <w:t>местный бюджет</w:t>
            </w:r>
          </w:p>
        </w:tc>
        <w:tc>
          <w:tcPr>
            <w:tcW w:w="1735" w:type="dxa"/>
          </w:tcPr>
          <w:p w:rsidR="00CC1DE3" w:rsidRDefault="00CC1DE3" w:rsidP="000278F3">
            <w:pPr>
              <w:jc w:val="center"/>
            </w:pPr>
            <w:r>
              <w:t>Оснащение улиц площа</w:t>
            </w:r>
            <w:r>
              <w:t>д</w:t>
            </w:r>
            <w:r>
              <w:t>ками для сб</w:t>
            </w:r>
            <w:r>
              <w:t>о</w:t>
            </w:r>
            <w:r>
              <w:t>ра мусора и отходов на 100%</w:t>
            </w:r>
          </w:p>
        </w:tc>
      </w:tr>
      <w:tr w:rsidR="00CC1DE3" w:rsidTr="000278F3">
        <w:tc>
          <w:tcPr>
            <w:tcW w:w="936" w:type="dxa"/>
            <w:gridSpan w:val="2"/>
          </w:tcPr>
          <w:p w:rsidR="00CC1DE3" w:rsidRDefault="00CC1DE3" w:rsidP="000278F3">
            <w:pPr>
              <w:jc w:val="center"/>
            </w:pPr>
            <w:r>
              <w:t>2.3.1.3</w:t>
            </w:r>
          </w:p>
        </w:tc>
        <w:tc>
          <w:tcPr>
            <w:tcW w:w="2772" w:type="dxa"/>
            <w:gridSpan w:val="2"/>
          </w:tcPr>
          <w:p w:rsidR="00CC1DE3" w:rsidRDefault="00CC1DE3" w:rsidP="000278F3">
            <w:pPr>
              <w:jc w:val="both"/>
            </w:pPr>
            <w:r>
              <w:t>Приобретение ассениз</w:t>
            </w:r>
            <w:r>
              <w:t>а</w:t>
            </w:r>
            <w:r>
              <w:t xml:space="preserve">торской машины ГАЗ </w:t>
            </w:r>
          </w:p>
        </w:tc>
        <w:tc>
          <w:tcPr>
            <w:tcW w:w="1877" w:type="dxa"/>
            <w:gridSpan w:val="4"/>
          </w:tcPr>
          <w:p w:rsidR="00CC1DE3" w:rsidRDefault="00CC1DE3" w:rsidP="000278F3">
            <w:pPr>
              <w:jc w:val="center"/>
            </w:pPr>
            <w:r>
              <w:t>ООО «</w:t>
            </w:r>
            <w:proofErr w:type="spellStart"/>
            <w:r>
              <w:t>Жи</w:t>
            </w:r>
            <w:r>
              <w:t>л</w:t>
            </w:r>
            <w:r>
              <w:t>КомСер</w:t>
            </w:r>
            <w:proofErr w:type="spellEnd"/>
            <w:r>
              <w:t>-вис» (по согласов</w:t>
            </w:r>
            <w:r>
              <w:t>а</w:t>
            </w:r>
            <w:r>
              <w:t>нию)</w:t>
            </w:r>
          </w:p>
        </w:tc>
        <w:tc>
          <w:tcPr>
            <w:tcW w:w="907" w:type="dxa"/>
            <w:gridSpan w:val="2"/>
          </w:tcPr>
          <w:p w:rsidR="00CC1DE3" w:rsidRPr="00330494" w:rsidRDefault="00CC1DE3" w:rsidP="000278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738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83" w:type="dxa"/>
            <w:gridSpan w:val="5"/>
          </w:tcPr>
          <w:p w:rsidR="00CC1DE3" w:rsidRDefault="00CC1DE3" w:rsidP="000278F3">
            <w:pPr>
              <w:jc w:val="center"/>
            </w:pPr>
            <w:r>
              <w:t>1000</w:t>
            </w:r>
          </w:p>
        </w:tc>
        <w:tc>
          <w:tcPr>
            <w:tcW w:w="850" w:type="dxa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72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3"/>
          </w:tcPr>
          <w:p w:rsidR="00CC1DE3" w:rsidRPr="00226B36" w:rsidRDefault="00CC1DE3" w:rsidP="0002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35" w:type="dxa"/>
          </w:tcPr>
          <w:p w:rsidR="00CC1DE3" w:rsidRPr="008D503C" w:rsidRDefault="00CC1DE3" w:rsidP="000278F3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3C">
              <w:rPr>
                <w:rFonts w:ascii="Times New Roman" w:hAnsi="Times New Roman" w:cs="Times New Roman"/>
                <w:sz w:val="20"/>
                <w:szCs w:val="20"/>
              </w:rPr>
              <w:t>Повышение к</w:t>
            </w:r>
            <w:r w:rsidRPr="008D503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D503C">
              <w:rPr>
                <w:rFonts w:ascii="Times New Roman" w:hAnsi="Times New Roman" w:cs="Times New Roman"/>
                <w:sz w:val="20"/>
                <w:szCs w:val="20"/>
              </w:rPr>
              <w:t>чества очистки канализационных стоков</w:t>
            </w:r>
          </w:p>
          <w:p w:rsidR="00CC1DE3" w:rsidRDefault="00CC1DE3" w:rsidP="000278F3">
            <w:pPr>
              <w:jc w:val="center"/>
            </w:pPr>
          </w:p>
        </w:tc>
      </w:tr>
      <w:tr w:rsidR="00CC1DE3" w:rsidTr="000278F3">
        <w:tc>
          <w:tcPr>
            <w:tcW w:w="936" w:type="dxa"/>
            <w:gridSpan w:val="2"/>
          </w:tcPr>
          <w:p w:rsidR="00CC1DE3" w:rsidRDefault="00CC1DE3" w:rsidP="000278F3">
            <w:pPr>
              <w:jc w:val="center"/>
            </w:pPr>
            <w:r>
              <w:t>2.3.1.4</w:t>
            </w:r>
          </w:p>
        </w:tc>
        <w:tc>
          <w:tcPr>
            <w:tcW w:w="2772" w:type="dxa"/>
            <w:gridSpan w:val="2"/>
          </w:tcPr>
          <w:p w:rsidR="00CC1DE3" w:rsidRDefault="00CC1DE3" w:rsidP="000278F3">
            <w:pPr>
              <w:jc w:val="both"/>
            </w:pPr>
            <w:r>
              <w:t>Приобретение оборуд</w:t>
            </w:r>
            <w:r>
              <w:t>о</w:t>
            </w:r>
            <w:r>
              <w:t>вания для дробления древесных отходов (ве</w:t>
            </w:r>
            <w:r>
              <w:t>т</w:t>
            </w:r>
            <w:r>
              <w:t>ки, стволы, пни и т.п.)</w:t>
            </w:r>
          </w:p>
        </w:tc>
        <w:tc>
          <w:tcPr>
            <w:tcW w:w="1877" w:type="dxa"/>
            <w:gridSpan w:val="4"/>
          </w:tcPr>
          <w:p w:rsidR="00CC1DE3" w:rsidRPr="006E0AB5" w:rsidRDefault="00CC1DE3" w:rsidP="000278F3">
            <w:pPr>
              <w:jc w:val="center"/>
            </w:pPr>
            <w:r>
              <w:t>Исполком АМР</w:t>
            </w:r>
          </w:p>
        </w:tc>
        <w:tc>
          <w:tcPr>
            <w:tcW w:w="907" w:type="dxa"/>
            <w:gridSpan w:val="2"/>
          </w:tcPr>
          <w:p w:rsidR="00CC1DE3" w:rsidRPr="00330494" w:rsidRDefault="00CC1DE3" w:rsidP="000278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738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83" w:type="dxa"/>
            <w:gridSpan w:val="5"/>
          </w:tcPr>
          <w:p w:rsidR="00CC1DE3" w:rsidRDefault="00CC1DE3" w:rsidP="000278F3">
            <w:pPr>
              <w:jc w:val="center"/>
            </w:pPr>
            <w:r>
              <w:t>200</w:t>
            </w:r>
          </w:p>
        </w:tc>
        <w:tc>
          <w:tcPr>
            <w:tcW w:w="850" w:type="dxa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72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3"/>
          </w:tcPr>
          <w:p w:rsidR="00CC1DE3" w:rsidRDefault="00CC1DE3" w:rsidP="000278F3">
            <w:pPr>
              <w:jc w:val="center"/>
            </w:pPr>
            <w:r>
              <w:t>Бюджет РТ</w:t>
            </w:r>
          </w:p>
        </w:tc>
        <w:tc>
          <w:tcPr>
            <w:tcW w:w="1735" w:type="dxa"/>
          </w:tcPr>
          <w:p w:rsidR="00CC1DE3" w:rsidRPr="00F52130" w:rsidRDefault="00CC1DE3" w:rsidP="000278F3">
            <w:pPr>
              <w:jc w:val="center"/>
              <w:rPr>
                <w:sz w:val="20"/>
                <w:szCs w:val="20"/>
              </w:rPr>
            </w:pPr>
            <w:r w:rsidRPr="00F52130">
              <w:rPr>
                <w:sz w:val="20"/>
                <w:szCs w:val="20"/>
              </w:rPr>
              <w:t>Предотвращение загрязнения окружающей среды</w:t>
            </w:r>
          </w:p>
        </w:tc>
      </w:tr>
      <w:tr w:rsidR="00CC1DE3" w:rsidTr="000278F3">
        <w:tc>
          <w:tcPr>
            <w:tcW w:w="936" w:type="dxa"/>
            <w:gridSpan w:val="2"/>
          </w:tcPr>
          <w:p w:rsidR="00CC1DE3" w:rsidRDefault="00CC1DE3" w:rsidP="000278F3">
            <w:pPr>
              <w:jc w:val="center"/>
            </w:pPr>
            <w:r>
              <w:t>2.3.1.5</w:t>
            </w:r>
          </w:p>
        </w:tc>
        <w:tc>
          <w:tcPr>
            <w:tcW w:w="2772" w:type="dxa"/>
            <w:gridSpan w:val="2"/>
          </w:tcPr>
          <w:p w:rsidR="00CC1DE3" w:rsidRDefault="00CC1DE3" w:rsidP="000278F3">
            <w:pPr>
              <w:jc w:val="both"/>
            </w:pPr>
            <w:r>
              <w:t>Рекультивация полиг</w:t>
            </w:r>
            <w:r>
              <w:t>о</w:t>
            </w:r>
            <w:r>
              <w:t xml:space="preserve">нов ТБО и </w:t>
            </w:r>
            <w:proofErr w:type="spellStart"/>
            <w:r>
              <w:t>сакционир</w:t>
            </w:r>
            <w:r>
              <w:t>о</w:t>
            </w:r>
            <w:r>
              <w:t>ванных</w:t>
            </w:r>
            <w:proofErr w:type="spellEnd"/>
            <w:r>
              <w:t xml:space="preserve"> свалок ТБО</w:t>
            </w:r>
          </w:p>
        </w:tc>
        <w:tc>
          <w:tcPr>
            <w:tcW w:w="1877" w:type="dxa"/>
            <w:gridSpan w:val="4"/>
          </w:tcPr>
          <w:p w:rsidR="00CC1DE3" w:rsidRDefault="00CC1DE3" w:rsidP="000278F3">
            <w:pPr>
              <w:jc w:val="center"/>
            </w:pPr>
            <w:r>
              <w:t>Исполком АМР</w:t>
            </w:r>
          </w:p>
        </w:tc>
        <w:tc>
          <w:tcPr>
            <w:tcW w:w="907" w:type="dxa"/>
            <w:gridSpan w:val="2"/>
          </w:tcPr>
          <w:p w:rsidR="00CC1DE3" w:rsidRDefault="00CC1DE3" w:rsidP="000278F3">
            <w:pPr>
              <w:jc w:val="center"/>
            </w:pPr>
            <w:r>
              <w:t>201</w:t>
            </w:r>
            <w:r>
              <w:rPr>
                <w:lang w:val="en-US"/>
              </w:rPr>
              <w:t>6</w:t>
            </w:r>
            <w:r>
              <w:t>-20</w:t>
            </w:r>
            <w:r>
              <w:rPr>
                <w:lang w:val="en-US"/>
              </w:rPr>
              <w:t>20</w:t>
            </w:r>
          </w:p>
        </w:tc>
        <w:tc>
          <w:tcPr>
            <w:tcW w:w="738" w:type="dxa"/>
            <w:gridSpan w:val="2"/>
          </w:tcPr>
          <w:p w:rsidR="00CC1DE3" w:rsidRDefault="00CC1DE3" w:rsidP="000278F3">
            <w:pPr>
              <w:jc w:val="center"/>
            </w:pPr>
            <w:r>
              <w:t>100</w:t>
            </w:r>
          </w:p>
        </w:tc>
        <w:tc>
          <w:tcPr>
            <w:tcW w:w="983" w:type="dxa"/>
            <w:gridSpan w:val="5"/>
          </w:tcPr>
          <w:p w:rsidR="00CC1DE3" w:rsidRDefault="00CC1DE3" w:rsidP="000278F3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CC1DE3" w:rsidRDefault="00CC1DE3" w:rsidP="000278F3">
            <w:pPr>
              <w:jc w:val="center"/>
            </w:pPr>
            <w:r>
              <w:t>100</w:t>
            </w:r>
          </w:p>
        </w:tc>
        <w:tc>
          <w:tcPr>
            <w:tcW w:w="900" w:type="dxa"/>
            <w:gridSpan w:val="2"/>
          </w:tcPr>
          <w:p w:rsidR="00CC1DE3" w:rsidRDefault="00CC1DE3" w:rsidP="000278F3">
            <w:pPr>
              <w:jc w:val="center"/>
            </w:pPr>
            <w:r>
              <w:t>100</w:t>
            </w:r>
          </w:p>
        </w:tc>
        <w:tc>
          <w:tcPr>
            <w:tcW w:w="720" w:type="dxa"/>
            <w:gridSpan w:val="2"/>
          </w:tcPr>
          <w:p w:rsidR="00CC1DE3" w:rsidRDefault="00CC1DE3" w:rsidP="000278F3">
            <w:pPr>
              <w:jc w:val="center"/>
            </w:pPr>
            <w:r>
              <w:t>100</w:t>
            </w:r>
          </w:p>
        </w:tc>
        <w:tc>
          <w:tcPr>
            <w:tcW w:w="1440" w:type="dxa"/>
            <w:gridSpan w:val="3"/>
          </w:tcPr>
          <w:p w:rsidR="00CC1DE3" w:rsidRDefault="00CC1DE3" w:rsidP="000278F3">
            <w:pPr>
              <w:jc w:val="center"/>
            </w:pPr>
            <w:r>
              <w:t>Местный бюджет</w:t>
            </w:r>
          </w:p>
        </w:tc>
        <w:tc>
          <w:tcPr>
            <w:tcW w:w="1735" w:type="dxa"/>
          </w:tcPr>
          <w:p w:rsidR="00CC1DE3" w:rsidRPr="008D503C" w:rsidRDefault="00CC1DE3" w:rsidP="000278F3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3C">
              <w:rPr>
                <w:rFonts w:ascii="Times New Roman" w:hAnsi="Times New Roman" w:cs="Times New Roman"/>
                <w:sz w:val="20"/>
                <w:szCs w:val="20"/>
              </w:rPr>
              <w:t>Предотвращение загрязнения окружающей среды от ТБО</w:t>
            </w:r>
          </w:p>
          <w:p w:rsidR="00CC1DE3" w:rsidRDefault="00CC1DE3" w:rsidP="000278F3">
            <w:pPr>
              <w:jc w:val="center"/>
            </w:pPr>
          </w:p>
        </w:tc>
      </w:tr>
      <w:tr w:rsidR="00CC1DE3" w:rsidTr="000278F3">
        <w:tc>
          <w:tcPr>
            <w:tcW w:w="13858" w:type="dxa"/>
            <w:gridSpan w:val="26"/>
          </w:tcPr>
          <w:p w:rsidR="00CC1DE3" w:rsidRPr="005835EC" w:rsidRDefault="00CC1DE3" w:rsidP="000278F3">
            <w:pPr>
              <w:rPr>
                <w:b/>
              </w:rPr>
            </w:pPr>
            <w:r w:rsidRPr="005835EC">
              <w:rPr>
                <w:b/>
              </w:rPr>
              <w:t>2.3.2. Охрана и рациональное использование земельных ресурсов</w:t>
            </w:r>
          </w:p>
        </w:tc>
      </w:tr>
      <w:tr w:rsidR="00CC1DE3" w:rsidTr="000278F3">
        <w:tc>
          <w:tcPr>
            <w:tcW w:w="936" w:type="dxa"/>
            <w:gridSpan w:val="2"/>
          </w:tcPr>
          <w:p w:rsidR="00CC1DE3" w:rsidRDefault="00CC1DE3" w:rsidP="000278F3">
            <w:pPr>
              <w:jc w:val="center"/>
            </w:pPr>
            <w:r>
              <w:t>2.3.2.1</w:t>
            </w:r>
          </w:p>
        </w:tc>
        <w:tc>
          <w:tcPr>
            <w:tcW w:w="2772" w:type="dxa"/>
            <w:gridSpan w:val="2"/>
          </w:tcPr>
          <w:p w:rsidR="00CC1DE3" w:rsidRDefault="00CC1DE3" w:rsidP="000278F3">
            <w:pPr>
              <w:jc w:val="both"/>
            </w:pPr>
            <w:proofErr w:type="gramStart"/>
            <w:r>
              <w:t>Обустройство зеленых зон сельских поселений (создание защитных лесных насаждений и полноценных луговых биоценозов</w:t>
            </w:r>
            <w:proofErr w:type="gramEnd"/>
          </w:p>
        </w:tc>
        <w:tc>
          <w:tcPr>
            <w:tcW w:w="1877" w:type="dxa"/>
            <w:gridSpan w:val="4"/>
          </w:tcPr>
          <w:p w:rsidR="00CC1DE3" w:rsidRDefault="00CC1DE3" w:rsidP="000278F3">
            <w:pPr>
              <w:jc w:val="center"/>
            </w:pPr>
            <w:r>
              <w:t>Исполкомы п</w:t>
            </w:r>
            <w:r>
              <w:t>о</w:t>
            </w:r>
            <w:r>
              <w:t>селений (по с</w:t>
            </w:r>
            <w:r>
              <w:t>о</w:t>
            </w:r>
            <w:r>
              <w:t>гласованию)</w:t>
            </w:r>
          </w:p>
        </w:tc>
        <w:tc>
          <w:tcPr>
            <w:tcW w:w="907" w:type="dxa"/>
            <w:gridSpan w:val="2"/>
          </w:tcPr>
          <w:p w:rsidR="00CC1DE3" w:rsidRDefault="00CC1DE3" w:rsidP="000278F3">
            <w:pPr>
              <w:jc w:val="center"/>
            </w:pPr>
            <w:r>
              <w:t>201</w:t>
            </w:r>
            <w:r>
              <w:rPr>
                <w:lang w:val="en-US"/>
              </w:rPr>
              <w:t>6</w:t>
            </w:r>
            <w:r>
              <w:t>-20</w:t>
            </w:r>
            <w:r>
              <w:rPr>
                <w:lang w:val="en-US"/>
              </w:rPr>
              <w:t>20</w:t>
            </w:r>
          </w:p>
        </w:tc>
        <w:tc>
          <w:tcPr>
            <w:tcW w:w="738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83" w:type="dxa"/>
            <w:gridSpan w:val="5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72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3"/>
          </w:tcPr>
          <w:p w:rsidR="00CC1DE3" w:rsidRDefault="00CC1DE3" w:rsidP="000278F3">
            <w:pPr>
              <w:jc w:val="center"/>
            </w:pPr>
            <w:r>
              <w:t>Местный бюджет</w:t>
            </w:r>
          </w:p>
        </w:tc>
        <w:tc>
          <w:tcPr>
            <w:tcW w:w="1735" w:type="dxa"/>
          </w:tcPr>
          <w:p w:rsidR="00CC1DE3" w:rsidRPr="008D503C" w:rsidRDefault="00CC1DE3" w:rsidP="000278F3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3C">
              <w:rPr>
                <w:rFonts w:ascii="Times New Roman" w:hAnsi="Times New Roman" w:cs="Times New Roman"/>
                <w:sz w:val="20"/>
                <w:szCs w:val="20"/>
              </w:rPr>
              <w:t>Улучшение эк</w:t>
            </w:r>
            <w:r w:rsidRPr="008D503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D503C">
              <w:rPr>
                <w:rFonts w:ascii="Times New Roman" w:hAnsi="Times New Roman" w:cs="Times New Roman"/>
                <w:sz w:val="20"/>
                <w:szCs w:val="20"/>
              </w:rPr>
              <w:t>логического с</w:t>
            </w:r>
            <w:r w:rsidRPr="008D503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D503C">
              <w:rPr>
                <w:rFonts w:ascii="Times New Roman" w:hAnsi="Times New Roman" w:cs="Times New Roman"/>
                <w:sz w:val="20"/>
                <w:szCs w:val="20"/>
              </w:rPr>
              <w:t>стояния посел</w:t>
            </w:r>
            <w:r w:rsidRPr="008D503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D503C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  <w:p w:rsidR="00CC1DE3" w:rsidRDefault="00CC1DE3" w:rsidP="000278F3">
            <w:pPr>
              <w:jc w:val="center"/>
            </w:pPr>
          </w:p>
        </w:tc>
      </w:tr>
      <w:tr w:rsidR="00CC1DE3" w:rsidTr="000278F3">
        <w:tc>
          <w:tcPr>
            <w:tcW w:w="936" w:type="dxa"/>
            <w:gridSpan w:val="2"/>
          </w:tcPr>
          <w:p w:rsidR="00CC1DE3" w:rsidRDefault="00CC1DE3" w:rsidP="000278F3">
            <w:pPr>
              <w:jc w:val="center"/>
            </w:pPr>
            <w:r>
              <w:t>2.3.2.2</w:t>
            </w:r>
          </w:p>
        </w:tc>
        <w:tc>
          <w:tcPr>
            <w:tcW w:w="2772" w:type="dxa"/>
            <w:gridSpan w:val="2"/>
          </w:tcPr>
          <w:p w:rsidR="00CC1DE3" w:rsidRPr="005835EC" w:rsidRDefault="00CC1DE3" w:rsidP="000278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защитных лесных насаждений в плане контурно-мелиоративной организации территории</w:t>
            </w:r>
          </w:p>
        </w:tc>
        <w:tc>
          <w:tcPr>
            <w:tcW w:w="1877" w:type="dxa"/>
            <w:gridSpan w:val="4"/>
          </w:tcPr>
          <w:p w:rsidR="00CC1DE3" w:rsidRDefault="00CC1DE3" w:rsidP="000278F3">
            <w:pPr>
              <w:jc w:val="center"/>
            </w:pPr>
            <w:r>
              <w:t>Исполкомы п</w:t>
            </w:r>
            <w:r>
              <w:t>о</w:t>
            </w:r>
            <w:r>
              <w:t>селений (по с</w:t>
            </w:r>
            <w:r>
              <w:t>о</w:t>
            </w:r>
            <w:r>
              <w:t>гласованию)</w:t>
            </w:r>
          </w:p>
        </w:tc>
        <w:tc>
          <w:tcPr>
            <w:tcW w:w="907" w:type="dxa"/>
            <w:gridSpan w:val="2"/>
          </w:tcPr>
          <w:p w:rsidR="00CC1DE3" w:rsidRDefault="00CC1DE3" w:rsidP="000278F3">
            <w:pPr>
              <w:jc w:val="center"/>
            </w:pPr>
            <w:r>
              <w:t>201</w:t>
            </w:r>
            <w:r>
              <w:rPr>
                <w:lang w:val="en-US"/>
              </w:rPr>
              <w:t>6</w:t>
            </w:r>
            <w:r>
              <w:t>-20</w:t>
            </w:r>
            <w:r>
              <w:rPr>
                <w:lang w:val="en-US"/>
              </w:rPr>
              <w:t>20</w:t>
            </w:r>
          </w:p>
        </w:tc>
        <w:tc>
          <w:tcPr>
            <w:tcW w:w="738" w:type="dxa"/>
            <w:gridSpan w:val="2"/>
          </w:tcPr>
          <w:p w:rsidR="00CC1DE3" w:rsidRDefault="00CC1DE3" w:rsidP="000278F3">
            <w:pPr>
              <w:jc w:val="center"/>
            </w:pPr>
            <w:r>
              <w:t>50</w:t>
            </w:r>
          </w:p>
        </w:tc>
        <w:tc>
          <w:tcPr>
            <w:tcW w:w="983" w:type="dxa"/>
            <w:gridSpan w:val="5"/>
          </w:tcPr>
          <w:p w:rsidR="00CC1DE3" w:rsidRDefault="00CC1DE3" w:rsidP="000278F3">
            <w:pPr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CC1DE3" w:rsidRDefault="00CC1DE3" w:rsidP="000278F3">
            <w:pPr>
              <w:jc w:val="center"/>
            </w:pPr>
            <w:r>
              <w:t>50</w:t>
            </w:r>
          </w:p>
        </w:tc>
        <w:tc>
          <w:tcPr>
            <w:tcW w:w="900" w:type="dxa"/>
            <w:gridSpan w:val="2"/>
          </w:tcPr>
          <w:p w:rsidR="00CC1DE3" w:rsidRDefault="00CC1DE3" w:rsidP="000278F3">
            <w:pPr>
              <w:jc w:val="center"/>
            </w:pPr>
            <w:r>
              <w:t>50</w:t>
            </w:r>
          </w:p>
        </w:tc>
        <w:tc>
          <w:tcPr>
            <w:tcW w:w="720" w:type="dxa"/>
            <w:gridSpan w:val="2"/>
          </w:tcPr>
          <w:p w:rsidR="00CC1DE3" w:rsidRDefault="00CC1DE3" w:rsidP="000278F3">
            <w:pPr>
              <w:jc w:val="center"/>
            </w:pPr>
            <w:r>
              <w:t>50</w:t>
            </w:r>
          </w:p>
        </w:tc>
        <w:tc>
          <w:tcPr>
            <w:tcW w:w="1440" w:type="dxa"/>
            <w:gridSpan w:val="3"/>
          </w:tcPr>
          <w:p w:rsidR="00CC1DE3" w:rsidRDefault="00CC1DE3" w:rsidP="000278F3">
            <w:pPr>
              <w:jc w:val="center"/>
            </w:pPr>
            <w:r>
              <w:t>Местный бюджет</w:t>
            </w:r>
          </w:p>
        </w:tc>
        <w:tc>
          <w:tcPr>
            <w:tcW w:w="1735" w:type="dxa"/>
          </w:tcPr>
          <w:p w:rsidR="00CC1DE3" w:rsidRPr="008D503C" w:rsidRDefault="00CC1DE3" w:rsidP="000278F3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03C">
              <w:rPr>
                <w:rFonts w:ascii="Times New Roman" w:hAnsi="Times New Roman" w:cs="Times New Roman"/>
                <w:sz w:val="20"/>
                <w:szCs w:val="20"/>
              </w:rPr>
              <w:t>Улучшение эк</w:t>
            </w:r>
            <w:r w:rsidRPr="008D503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D503C">
              <w:rPr>
                <w:rFonts w:ascii="Times New Roman" w:hAnsi="Times New Roman" w:cs="Times New Roman"/>
                <w:sz w:val="20"/>
                <w:szCs w:val="20"/>
              </w:rPr>
              <w:t>логического с</w:t>
            </w:r>
            <w:r w:rsidRPr="008D503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D503C">
              <w:rPr>
                <w:rFonts w:ascii="Times New Roman" w:hAnsi="Times New Roman" w:cs="Times New Roman"/>
                <w:sz w:val="20"/>
                <w:szCs w:val="20"/>
              </w:rPr>
              <w:t>стояния посел</w:t>
            </w:r>
            <w:r w:rsidRPr="008D503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D503C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  <w:p w:rsidR="00CC1DE3" w:rsidRDefault="00CC1DE3" w:rsidP="000278F3">
            <w:pPr>
              <w:jc w:val="center"/>
            </w:pPr>
          </w:p>
        </w:tc>
      </w:tr>
      <w:tr w:rsidR="00CC1DE3" w:rsidTr="000278F3">
        <w:tc>
          <w:tcPr>
            <w:tcW w:w="936" w:type="dxa"/>
            <w:gridSpan w:val="2"/>
            <w:tcBorders>
              <w:bottom w:val="single" w:sz="4" w:space="0" w:color="auto"/>
            </w:tcBorders>
          </w:tcPr>
          <w:p w:rsidR="00CC1DE3" w:rsidRDefault="00CC1DE3" w:rsidP="000278F3">
            <w:pPr>
              <w:jc w:val="center"/>
            </w:pPr>
            <w:r>
              <w:t>2.3.2.3</w:t>
            </w:r>
          </w:p>
        </w:tc>
        <w:tc>
          <w:tcPr>
            <w:tcW w:w="2772" w:type="dxa"/>
            <w:gridSpan w:val="2"/>
            <w:tcBorders>
              <w:bottom w:val="single" w:sz="4" w:space="0" w:color="auto"/>
            </w:tcBorders>
          </w:tcPr>
          <w:p w:rsidR="00CC1DE3" w:rsidRDefault="00CC1DE3" w:rsidP="000278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Рекультивация диких карьеров на площади </w:t>
            </w:r>
            <w:smartTag w:uri="urn:schemas-microsoft-com:office:smarttags" w:element="metricconverter">
              <w:smartTagPr>
                <w:attr w:name="ProductID" w:val="5 га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5 га</w:t>
              </w:r>
            </w:smartTag>
          </w:p>
        </w:tc>
        <w:tc>
          <w:tcPr>
            <w:tcW w:w="1877" w:type="dxa"/>
            <w:gridSpan w:val="4"/>
            <w:tcBorders>
              <w:bottom w:val="single" w:sz="4" w:space="0" w:color="auto"/>
            </w:tcBorders>
          </w:tcPr>
          <w:p w:rsidR="00CC1DE3" w:rsidRDefault="00CC1DE3" w:rsidP="000278F3">
            <w:pPr>
              <w:jc w:val="center"/>
            </w:pPr>
            <w:r>
              <w:t>Исполкомы п</w:t>
            </w:r>
            <w:r>
              <w:t>о</w:t>
            </w:r>
            <w:r>
              <w:t>селений (по с</w:t>
            </w:r>
            <w:r>
              <w:t>о</w:t>
            </w:r>
            <w:r>
              <w:t>гласованию)</w:t>
            </w:r>
          </w:p>
        </w:tc>
        <w:tc>
          <w:tcPr>
            <w:tcW w:w="907" w:type="dxa"/>
            <w:gridSpan w:val="2"/>
            <w:tcBorders>
              <w:bottom w:val="single" w:sz="4" w:space="0" w:color="auto"/>
            </w:tcBorders>
          </w:tcPr>
          <w:p w:rsidR="00CC1DE3" w:rsidRDefault="00CC1DE3" w:rsidP="000278F3">
            <w:pPr>
              <w:jc w:val="center"/>
            </w:pPr>
            <w:r>
              <w:t>201</w:t>
            </w:r>
            <w:r>
              <w:rPr>
                <w:lang w:val="en-US"/>
              </w:rPr>
              <w:t>6</w:t>
            </w:r>
            <w:r>
              <w:t>-20</w:t>
            </w:r>
            <w:r>
              <w:rPr>
                <w:lang w:val="en-US"/>
              </w:rPr>
              <w:t>20</w:t>
            </w: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83" w:type="dxa"/>
            <w:gridSpan w:val="5"/>
            <w:tcBorders>
              <w:bottom w:val="single" w:sz="4" w:space="0" w:color="auto"/>
            </w:tcBorders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CC1DE3" w:rsidRDefault="00CC1DE3" w:rsidP="000278F3">
            <w:pPr>
              <w:jc w:val="center"/>
            </w:pPr>
            <w:r>
              <w:t>100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CC1DE3" w:rsidRDefault="00CC1DE3" w:rsidP="000278F3">
            <w:pPr>
              <w:jc w:val="center"/>
            </w:pPr>
            <w:r>
              <w:t>100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:rsidR="00CC1DE3" w:rsidRDefault="00CC1DE3" w:rsidP="000278F3">
            <w:pPr>
              <w:jc w:val="center"/>
            </w:pPr>
            <w:r>
              <w:t>Местный бюджет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CC1DE3" w:rsidRPr="00F52130" w:rsidRDefault="00CC1DE3" w:rsidP="000278F3">
            <w:pPr>
              <w:jc w:val="center"/>
              <w:rPr>
                <w:sz w:val="20"/>
                <w:szCs w:val="20"/>
              </w:rPr>
            </w:pPr>
            <w:r w:rsidRPr="00F52130">
              <w:rPr>
                <w:sz w:val="20"/>
                <w:szCs w:val="20"/>
              </w:rPr>
              <w:t xml:space="preserve">Ликвидация </w:t>
            </w:r>
            <w:r>
              <w:rPr>
                <w:sz w:val="20"/>
                <w:szCs w:val="20"/>
              </w:rPr>
              <w:t xml:space="preserve"> 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ких </w:t>
            </w:r>
            <w:r w:rsidRPr="00F52130">
              <w:rPr>
                <w:sz w:val="20"/>
                <w:szCs w:val="20"/>
              </w:rPr>
              <w:t>карьеров</w:t>
            </w:r>
          </w:p>
        </w:tc>
      </w:tr>
      <w:tr w:rsidR="00CC1DE3" w:rsidTr="000278F3">
        <w:tc>
          <w:tcPr>
            <w:tcW w:w="936" w:type="dxa"/>
            <w:gridSpan w:val="2"/>
            <w:tcBorders>
              <w:bottom w:val="single" w:sz="4" w:space="0" w:color="auto"/>
            </w:tcBorders>
          </w:tcPr>
          <w:p w:rsidR="00CC1DE3" w:rsidRDefault="00CC1DE3" w:rsidP="000278F3">
            <w:pPr>
              <w:jc w:val="center"/>
            </w:pPr>
            <w:r>
              <w:t>2.3.2.4</w:t>
            </w:r>
          </w:p>
        </w:tc>
        <w:tc>
          <w:tcPr>
            <w:tcW w:w="2772" w:type="dxa"/>
            <w:gridSpan w:val="2"/>
            <w:tcBorders>
              <w:bottom w:val="single" w:sz="4" w:space="0" w:color="auto"/>
            </w:tcBorders>
          </w:tcPr>
          <w:p w:rsidR="00CC1DE3" w:rsidRPr="005835EC" w:rsidRDefault="00CC1DE3" w:rsidP="000278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35EC">
              <w:rPr>
                <w:rFonts w:ascii="Times New Roman" w:hAnsi="Times New Roman" w:cs="Times New Roman"/>
                <w:sz w:val="24"/>
                <w:szCs w:val="24"/>
              </w:rPr>
              <w:t>Очистка лесного фонда</w:t>
            </w:r>
          </w:p>
        </w:tc>
        <w:tc>
          <w:tcPr>
            <w:tcW w:w="1877" w:type="dxa"/>
            <w:gridSpan w:val="4"/>
            <w:tcBorders>
              <w:bottom w:val="single" w:sz="4" w:space="0" w:color="auto"/>
            </w:tcBorders>
          </w:tcPr>
          <w:p w:rsidR="00CC1DE3" w:rsidRDefault="00CC1DE3" w:rsidP="000278F3">
            <w:pPr>
              <w:jc w:val="center"/>
            </w:pPr>
            <w:r>
              <w:t>Исполком АМР</w:t>
            </w:r>
          </w:p>
        </w:tc>
        <w:tc>
          <w:tcPr>
            <w:tcW w:w="907" w:type="dxa"/>
            <w:gridSpan w:val="2"/>
            <w:tcBorders>
              <w:bottom w:val="single" w:sz="4" w:space="0" w:color="auto"/>
            </w:tcBorders>
          </w:tcPr>
          <w:p w:rsidR="00CC1DE3" w:rsidRDefault="00CC1DE3" w:rsidP="000278F3">
            <w:pPr>
              <w:jc w:val="center"/>
            </w:pPr>
            <w:r>
              <w:t>201</w:t>
            </w:r>
            <w:r>
              <w:rPr>
                <w:lang w:val="en-US"/>
              </w:rPr>
              <w:t>6</w:t>
            </w:r>
            <w:r>
              <w:t>-20</w:t>
            </w:r>
            <w:r>
              <w:rPr>
                <w:lang w:val="en-US"/>
              </w:rPr>
              <w:t>20</w:t>
            </w: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83" w:type="dxa"/>
            <w:gridSpan w:val="5"/>
            <w:tcBorders>
              <w:bottom w:val="single" w:sz="4" w:space="0" w:color="auto"/>
            </w:tcBorders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:rsidR="00CC1DE3" w:rsidRDefault="00CC1DE3" w:rsidP="000278F3">
            <w:pPr>
              <w:jc w:val="center"/>
            </w:pPr>
            <w:r>
              <w:t>Местный бюджет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CC1DE3" w:rsidRDefault="00CC1DE3" w:rsidP="000278F3">
            <w:pPr>
              <w:jc w:val="center"/>
            </w:pPr>
            <w:r w:rsidRPr="008D503C">
              <w:rPr>
                <w:sz w:val="20"/>
                <w:szCs w:val="20"/>
              </w:rPr>
              <w:t>Улучшение эк</w:t>
            </w:r>
            <w:r w:rsidRPr="008D503C">
              <w:rPr>
                <w:sz w:val="20"/>
                <w:szCs w:val="20"/>
              </w:rPr>
              <w:t>о</w:t>
            </w:r>
            <w:r w:rsidRPr="008D503C">
              <w:rPr>
                <w:sz w:val="20"/>
                <w:szCs w:val="20"/>
              </w:rPr>
              <w:t>логического с</w:t>
            </w:r>
            <w:r w:rsidRPr="008D503C">
              <w:rPr>
                <w:sz w:val="20"/>
                <w:szCs w:val="20"/>
              </w:rPr>
              <w:t>о</w:t>
            </w:r>
            <w:r w:rsidRPr="008D503C">
              <w:rPr>
                <w:sz w:val="20"/>
                <w:szCs w:val="20"/>
              </w:rPr>
              <w:t>стояния</w:t>
            </w:r>
          </w:p>
        </w:tc>
      </w:tr>
      <w:tr w:rsidR="00CC1DE3" w:rsidTr="000278F3">
        <w:tc>
          <w:tcPr>
            <w:tcW w:w="1385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E3" w:rsidRPr="00F12DD6" w:rsidRDefault="00CC1DE3" w:rsidP="000278F3">
            <w:pPr>
              <w:rPr>
                <w:b/>
              </w:rPr>
            </w:pPr>
            <w:r w:rsidRPr="00F12DD6">
              <w:rPr>
                <w:b/>
              </w:rPr>
              <w:t>2.3.3. Зеленое строительство и охрана растительного мира</w:t>
            </w:r>
          </w:p>
        </w:tc>
      </w:tr>
      <w:tr w:rsidR="00CC1DE3" w:rsidTr="000278F3"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E3" w:rsidRPr="0006249F" w:rsidRDefault="00CC1DE3" w:rsidP="000278F3">
            <w:r>
              <w:t>2.3.3.1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E3" w:rsidRPr="0006249F" w:rsidRDefault="00CC1DE3" w:rsidP="000278F3">
            <w:r w:rsidRPr="0006249F">
              <w:t>Инвентаризация объе</w:t>
            </w:r>
            <w:r w:rsidRPr="0006249F">
              <w:t>к</w:t>
            </w:r>
            <w:r w:rsidRPr="0006249F">
              <w:t xml:space="preserve">тов зеленого фонда населенных </w:t>
            </w:r>
            <w:proofErr w:type="spellStart"/>
            <w:r w:rsidRPr="0006249F">
              <w:t>пуктов</w:t>
            </w:r>
            <w:proofErr w:type="spellEnd"/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E3" w:rsidRPr="0006249F" w:rsidRDefault="00CC1DE3" w:rsidP="000278F3">
            <w:r>
              <w:t>Исполкомы поселений (по согласованию)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E3" w:rsidRPr="0006249F" w:rsidRDefault="00CC1DE3" w:rsidP="000278F3">
            <w:r>
              <w:t>201</w:t>
            </w:r>
            <w:r>
              <w:rPr>
                <w:lang w:val="en-US"/>
              </w:rPr>
              <w:t>6</w:t>
            </w:r>
            <w:r>
              <w:t>-20</w:t>
            </w:r>
            <w:r>
              <w:rPr>
                <w:lang w:val="en-US"/>
              </w:rPr>
              <w:t>20</w:t>
            </w:r>
          </w:p>
        </w:tc>
        <w:tc>
          <w:tcPr>
            <w:tcW w:w="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E3" w:rsidRPr="0006249F" w:rsidRDefault="00CC1DE3" w:rsidP="000278F3">
            <w:r w:rsidRPr="0006249F">
              <w:t>30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E3" w:rsidRPr="0006249F" w:rsidRDefault="00CC1DE3" w:rsidP="000278F3">
            <w:r w:rsidRPr="0006249F"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E3" w:rsidRPr="0006249F" w:rsidRDefault="00CC1DE3" w:rsidP="000278F3">
            <w:r w:rsidRPr="0006249F"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E3" w:rsidRPr="0006249F" w:rsidRDefault="00CC1DE3" w:rsidP="000278F3">
            <w:r w:rsidRPr="0006249F">
              <w:t>30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E3" w:rsidRPr="0006249F" w:rsidRDefault="00CC1DE3" w:rsidP="000278F3">
            <w:r w:rsidRPr="0006249F">
              <w:t>30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E3" w:rsidRPr="0006249F" w:rsidRDefault="00CC1DE3" w:rsidP="000278F3">
            <w:r w:rsidRPr="0006249F">
              <w:t>Местный бюджет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E3" w:rsidRPr="008D503C" w:rsidRDefault="00CC1DE3" w:rsidP="000278F3">
            <w:pPr>
              <w:jc w:val="center"/>
              <w:rPr>
                <w:sz w:val="20"/>
                <w:szCs w:val="20"/>
              </w:rPr>
            </w:pPr>
            <w:r w:rsidRPr="008D503C">
              <w:rPr>
                <w:sz w:val="20"/>
                <w:szCs w:val="20"/>
              </w:rPr>
              <w:t>Учет объектов зеленого фонда населенных пу</w:t>
            </w:r>
            <w:r>
              <w:rPr>
                <w:sz w:val="20"/>
                <w:szCs w:val="20"/>
              </w:rPr>
              <w:t>н</w:t>
            </w:r>
            <w:r w:rsidRPr="008D503C">
              <w:rPr>
                <w:sz w:val="20"/>
                <w:szCs w:val="20"/>
              </w:rPr>
              <w:t>ктов</w:t>
            </w:r>
          </w:p>
        </w:tc>
      </w:tr>
      <w:tr w:rsidR="00CC1DE3" w:rsidTr="000278F3"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E3" w:rsidRDefault="00CC1DE3" w:rsidP="000278F3">
            <w:pPr>
              <w:jc w:val="center"/>
            </w:pPr>
            <w:r>
              <w:t>2.3.3.2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E3" w:rsidRPr="005835EC" w:rsidRDefault="00CC1DE3" w:rsidP="000278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35EC">
              <w:rPr>
                <w:rFonts w:ascii="Times New Roman" w:hAnsi="Times New Roman" w:cs="Times New Roman"/>
                <w:sz w:val="24"/>
                <w:szCs w:val="24"/>
              </w:rPr>
              <w:t xml:space="preserve">Посадка зеленых насаждений на территории санитарно-защитных зон, стоянок автомобильного транспорта в пределах населенных пунктов </w:t>
            </w:r>
            <w:proofErr w:type="spellStart"/>
            <w:r w:rsidRPr="005835EC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5835EC">
              <w:rPr>
                <w:rFonts w:ascii="Times New Roman" w:hAnsi="Times New Roman" w:cs="Times New Roman"/>
                <w:sz w:val="24"/>
                <w:szCs w:val="24"/>
              </w:rPr>
              <w:t>., обустройство парков, скверов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E3" w:rsidRDefault="00CC1DE3" w:rsidP="000278F3">
            <w:pPr>
              <w:jc w:val="center"/>
            </w:pPr>
            <w:r>
              <w:t>Исполком АМР Испо</w:t>
            </w:r>
            <w:r>
              <w:t>л</w:t>
            </w:r>
            <w:r>
              <w:t>комы посел</w:t>
            </w:r>
            <w:r>
              <w:t>е</w:t>
            </w:r>
            <w:r>
              <w:t>ний (по согл</w:t>
            </w:r>
            <w:r>
              <w:t>а</w:t>
            </w:r>
            <w:r>
              <w:t>сованию)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E3" w:rsidRDefault="00CC1DE3" w:rsidP="000278F3">
            <w:pPr>
              <w:jc w:val="center"/>
            </w:pPr>
            <w:r>
              <w:t>201</w:t>
            </w:r>
            <w:r>
              <w:rPr>
                <w:lang w:val="en-US"/>
              </w:rPr>
              <w:t>6</w:t>
            </w:r>
            <w:r>
              <w:t>-20</w:t>
            </w:r>
            <w:r>
              <w:rPr>
                <w:lang w:val="en-US"/>
              </w:rPr>
              <w:t>20</w:t>
            </w:r>
          </w:p>
        </w:tc>
        <w:tc>
          <w:tcPr>
            <w:tcW w:w="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E3" w:rsidRDefault="00CC1DE3" w:rsidP="000278F3">
            <w:pPr>
              <w:jc w:val="center"/>
            </w:pPr>
            <w:r>
              <w:t>200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E3" w:rsidRDefault="00CC1DE3" w:rsidP="000278F3">
            <w:pPr>
              <w:jc w:val="center"/>
            </w:pPr>
            <w: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E3" w:rsidRDefault="00CC1DE3" w:rsidP="000278F3">
            <w:pPr>
              <w:jc w:val="center"/>
            </w:pPr>
            <w:r>
              <w:t>200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E3" w:rsidRDefault="00CC1DE3" w:rsidP="000278F3">
            <w:pPr>
              <w:jc w:val="center"/>
            </w:pPr>
            <w:r>
              <w:t>300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E3" w:rsidRDefault="00CC1DE3" w:rsidP="000278F3">
            <w:pPr>
              <w:jc w:val="center"/>
            </w:pPr>
            <w:r>
              <w:t>300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E3" w:rsidRDefault="00CC1DE3" w:rsidP="000278F3">
            <w:pPr>
              <w:jc w:val="center"/>
            </w:pPr>
            <w:r>
              <w:t>Местный бюджет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E3" w:rsidRPr="008D503C" w:rsidRDefault="00CC1DE3" w:rsidP="000278F3">
            <w:pPr>
              <w:jc w:val="center"/>
              <w:rPr>
                <w:sz w:val="20"/>
                <w:szCs w:val="20"/>
              </w:rPr>
            </w:pPr>
            <w:r w:rsidRPr="008D503C">
              <w:rPr>
                <w:sz w:val="20"/>
                <w:szCs w:val="20"/>
              </w:rPr>
              <w:t>Озеленение те</w:t>
            </w:r>
            <w:r w:rsidRPr="008D503C">
              <w:rPr>
                <w:sz w:val="20"/>
                <w:szCs w:val="20"/>
              </w:rPr>
              <w:t>р</w:t>
            </w:r>
            <w:r w:rsidRPr="008D503C">
              <w:rPr>
                <w:sz w:val="20"/>
                <w:szCs w:val="20"/>
              </w:rPr>
              <w:t xml:space="preserve">ритории </w:t>
            </w:r>
            <w:proofErr w:type="gramStart"/>
            <w:r w:rsidRPr="008D503C">
              <w:rPr>
                <w:sz w:val="20"/>
                <w:szCs w:val="20"/>
              </w:rPr>
              <w:t>нас</w:t>
            </w:r>
            <w:r w:rsidRPr="008D503C">
              <w:rPr>
                <w:sz w:val="20"/>
                <w:szCs w:val="20"/>
              </w:rPr>
              <w:t>е</w:t>
            </w:r>
            <w:r w:rsidRPr="008D503C">
              <w:rPr>
                <w:sz w:val="20"/>
                <w:szCs w:val="20"/>
              </w:rPr>
              <w:t>ленных</w:t>
            </w:r>
            <w:proofErr w:type="gramEnd"/>
            <w:r w:rsidRPr="008D503C">
              <w:rPr>
                <w:sz w:val="20"/>
                <w:szCs w:val="20"/>
              </w:rPr>
              <w:t xml:space="preserve"> </w:t>
            </w:r>
            <w:proofErr w:type="spellStart"/>
            <w:r w:rsidRPr="008D503C">
              <w:rPr>
                <w:sz w:val="20"/>
                <w:szCs w:val="20"/>
              </w:rPr>
              <w:t>пуктов</w:t>
            </w:r>
            <w:proofErr w:type="spellEnd"/>
          </w:p>
        </w:tc>
      </w:tr>
      <w:tr w:rsidR="00CC1DE3" w:rsidTr="000278F3">
        <w:tc>
          <w:tcPr>
            <w:tcW w:w="12123" w:type="dxa"/>
            <w:gridSpan w:val="25"/>
            <w:tcBorders>
              <w:top w:val="single" w:sz="4" w:space="0" w:color="auto"/>
            </w:tcBorders>
          </w:tcPr>
          <w:p w:rsidR="00CC1DE3" w:rsidRDefault="00CC1DE3" w:rsidP="000278F3">
            <w:r w:rsidRPr="005835EC">
              <w:rPr>
                <w:b/>
              </w:rPr>
              <w:t>4. Экологическое воспитание, образование и просвещение населения</w:t>
            </w:r>
            <w:r>
              <w:t xml:space="preserve">                                     </w:t>
            </w: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CC1DE3" w:rsidRDefault="00CC1DE3" w:rsidP="000278F3">
            <w:pPr>
              <w:jc w:val="center"/>
            </w:pPr>
          </w:p>
        </w:tc>
      </w:tr>
      <w:tr w:rsidR="00CC1DE3" w:rsidTr="000278F3">
        <w:tc>
          <w:tcPr>
            <w:tcW w:w="936" w:type="dxa"/>
            <w:gridSpan w:val="2"/>
          </w:tcPr>
          <w:p w:rsidR="00CC1DE3" w:rsidRPr="005835EC" w:rsidRDefault="00CC1DE3" w:rsidP="000278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35E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772" w:type="dxa"/>
            <w:gridSpan w:val="2"/>
          </w:tcPr>
          <w:p w:rsidR="00CC1DE3" w:rsidRPr="005835EC" w:rsidRDefault="00CC1DE3" w:rsidP="000278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35EC">
              <w:rPr>
                <w:rFonts w:ascii="Times New Roman" w:hAnsi="Times New Roman" w:cs="Times New Roman"/>
                <w:sz w:val="24"/>
                <w:szCs w:val="24"/>
              </w:rPr>
              <w:t>Организация специализированных экологических лагерей школьников и экологических смен, отрядов в летних оздоровительных лагерях</w:t>
            </w:r>
          </w:p>
        </w:tc>
        <w:tc>
          <w:tcPr>
            <w:tcW w:w="1877" w:type="dxa"/>
            <w:gridSpan w:val="4"/>
          </w:tcPr>
          <w:p w:rsidR="00CC1DE3" w:rsidRPr="00447D90" w:rsidRDefault="00CC1DE3" w:rsidP="000278F3">
            <w:pPr>
              <w:jc w:val="center"/>
              <w:rPr>
                <w:sz w:val="20"/>
                <w:szCs w:val="20"/>
              </w:rPr>
            </w:pPr>
            <w:r w:rsidRPr="00447D90">
              <w:rPr>
                <w:sz w:val="20"/>
                <w:szCs w:val="20"/>
              </w:rPr>
              <w:t>ДЮСШ, отдел молодежи и спорта исполнительного комитета</w:t>
            </w:r>
          </w:p>
        </w:tc>
        <w:tc>
          <w:tcPr>
            <w:tcW w:w="823" w:type="dxa"/>
          </w:tcPr>
          <w:p w:rsidR="00CC1DE3" w:rsidRDefault="00CC1DE3" w:rsidP="000278F3">
            <w:pPr>
              <w:jc w:val="center"/>
            </w:pPr>
            <w:r>
              <w:t>201</w:t>
            </w:r>
            <w:r>
              <w:rPr>
                <w:lang w:val="en-US"/>
              </w:rPr>
              <w:t>6</w:t>
            </w:r>
            <w:r>
              <w:t>-20</w:t>
            </w:r>
            <w:r>
              <w:rPr>
                <w:lang w:val="en-US"/>
              </w:rPr>
              <w:t>20</w:t>
            </w:r>
          </w:p>
        </w:tc>
        <w:tc>
          <w:tcPr>
            <w:tcW w:w="822" w:type="dxa"/>
            <w:gridSpan w:val="3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83" w:type="dxa"/>
            <w:gridSpan w:val="5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4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CC1DE3" w:rsidRDefault="00CC1DE3" w:rsidP="000278F3">
            <w:pPr>
              <w:jc w:val="center"/>
            </w:pPr>
            <w:r>
              <w:t>Бюджет РТ</w:t>
            </w:r>
          </w:p>
          <w:p w:rsidR="00CC1DE3" w:rsidRDefault="00CC1DE3" w:rsidP="000278F3">
            <w:pPr>
              <w:jc w:val="center"/>
            </w:pPr>
            <w:r>
              <w:t>местный бюджет</w:t>
            </w:r>
          </w:p>
        </w:tc>
        <w:tc>
          <w:tcPr>
            <w:tcW w:w="1735" w:type="dxa"/>
          </w:tcPr>
          <w:p w:rsidR="00CC1DE3" w:rsidRPr="008D503C" w:rsidRDefault="00CC1DE3" w:rsidP="000278F3">
            <w:pPr>
              <w:pStyle w:val="aff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D503C">
              <w:rPr>
                <w:rFonts w:ascii="Times New Roman" w:hAnsi="Times New Roman" w:cs="Times New Roman"/>
                <w:sz w:val="19"/>
                <w:szCs w:val="19"/>
              </w:rPr>
              <w:t>Формирование экологического мышления</w:t>
            </w:r>
          </w:p>
          <w:p w:rsidR="00CC1DE3" w:rsidRDefault="00CC1DE3" w:rsidP="000278F3">
            <w:pPr>
              <w:jc w:val="center"/>
            </w:pPr>
          </w:p>
        </w:tc>
      </w:tr>
      <w:tr w:rsidR="00CC1DE3" w:rsidTr="000278F3">
        <w:tc>
          <w:tcPr>
            <w:tcW w:w="936" w:type="dxa"/>
            <w:gridSpan w:val="2"/>
          </w:tcPr>
          <w:p w:rsidR="00CC1DE3" w:rsidRPr="005835EC" w:rsidRDefault="00CC1DE3" w:rsidP="000278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35E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772" w:type="dxa"/>
            <w:gridSpan w:val="2"/>
          </w:tcPr>
          <w:p w:rsidR="00CC1DE3" w:rsidRPr="005835EC" w:rsidRDefault="00CC1DE3" w:rsidP="000278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35EC">
              <w:rPr>
                <w:rFonts w:ascii="Times New Roman" w:hAnsi="Times New Roman" w:cs="Times New Roman"/>
                <w:sz w:val="24"/>
                <w:szCs w:val="24"/>
              </w:rPr>
              <w:t>Регулярное освещение вопросов экологии в СМИ</w:t>
            </w:r>
          </w:p>
        </w:tc>
        <w:tc>
          <w:tcPr>
            <w:tcW w:w="1877" w:type="dxa"/>
            <w:gridSpan w:val="4"/>
          </w:tcPr>
          <w:p w:rsidR="00CC1DE3" w:rsidRDefault="00CC1DE3" w:rsidP="000278F3">
            <w:pPr>
              <w:jc w:val="center"/>
            </w:pPr>
            <w:r>
              <w:t>Исполком АМР, редакция газеты «</w:t>
            </w:r>
            <w:proofErr w:type="spellStart"/>
            <w:r>
              <w:t>Йо</w:t>
            </w:r>
            <w:r>
              <w:t>л</w:t>
            </w:r>
            <w:r>
              <w:t>дыз</w:t>
            </w:r>
            <w:proofErr w:type="spellEnd"/>
            <w:r>
              <w:t>» («Звезда») (по согласов</w:t>
            </w:r>
            <w:r>
              <w:t>а</w:t>
            </w:r>
            <w:r>
              <w:t>нию), телев</w:t>
            </w:r>
            <w:r>
              <w:t>и</w:t>
            </w:r>
            <w:r>
              <w:t>дение «</w:t>
            </w:r>
            <w:proofErr w:type="spellStart"/>
            <w:r>
              <w:t>Апас</w:t>
            </w:r>
            <w:proofErr w:type="spellEnd"/>
            <w:r>
              <w:t xml:space="preserve"> </w:t>
            </w:r>
            <w:proofErr w:type="spellStart"/>
            <w:r>
              <w:t>хэбэрлэре</w:t>
            </w:r>
            <w:proofErr w:type="spellEnd"/>
            <w:r>
              <w:t>» (по согласованию)</w:t>
            </w:r>
          </w:p>
        </w:tc>
        <w:tc>
          <w:tcPr>
            <w:tcW w:w="823" w:type="dxa"/>
          </w:tcPr>
          <w:p w:rsidR="00CC1DE3" w:rsidRDefault="00CC1DE3" w:rsidP="000278F3">
            <w:pPr>
              <w:jc w:val="center"/>
            </w:pPr>
            <w:r>
              <w:t>201</w:t>
            </w:r>
            <w:r>
              <w:rPr>
                <w:lang w:val="en-US"/>
              </w:rPr>
              <w:t>6</w:t>
            </w:r>
            <w:r>
              <w:t>-20</w:t>
            </w:r>
            <w:r>
              <w:rPr>
                <w:lang w:val="en-US"/>
              </w:rPr>
              <w:t>20</w:t>
            </w:r>
          </w:p>
        </w:tc>
        <w:tc>
          <w:tcPr>
            <w:tcW w:w="822" w:type="dxa"/>
            <w:gridSpan w:val="3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83" w:type="dxa"/>
            <w:gridSpan w:val="5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4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CC1DE3" w:rsidRDefault="00CC1DE3" w:rsidP="000278F3">
            <w:pPr>
              <w:jc w:val="center"/>
            </w:pPr>
            <w:r>
              <w:t>Местный бюджет</w:t>
            </w:r>
          </w:p>
        </w:tc>
        <w:tc>
          <w:tcPr>
            <w:tcW w:w="1735" w:type="dxa"/>
          </w:tcPr>
          <w:p w:rsidR="00CC1DE3" w:rsidRDefault="00CC1DE3" w:rsidP="000278F3">
            <w:pPr>
              <w:jc w:val="center"/>
            </w:pPr>
            <w:r w:rsidRPr="00C92540">
              <w:rPr>
                <w:color w:val="000000"/>
                <w:sz w:val="20"/>
                <w:szCs w:val="20"/>
              </w:rPr>
              <w:t>Повышение уровня гражда</w:t>
            </w:r>
            <w:r w:rsidRPr="00C92540">
              <w:rPr>
                <w:color w:val="000000"/>
                <w:sz w:val="20"/>
                <w:szCs w:val="20"/>
              </w:rPr>
              <w:t>н</w:t>
            </w:r>
            <w:r w:rsidRPr="00C92540">
              <w:rPr>
                <w:color w:val="000000"/>
                <w:sz w:val="20"/>
                <w:szCs w:val="20"/>
              </w:rPr>
              <w:t>ского самосозн</w:t>
            </w:r>
            <w:r w:rsidRPr="00C92540">
              <w:rPr>
                <w:color w:val="000000"/>
                <w:sz w:val="20"/>
                <w:szCs w:val="20"/>
              </w:rPr>
              <w:t>а</w:t>
            </w:r>
            <w:r w:rsidRPr="00C92540">
              <w:rPr>
                <w:color w:val="000000"/>
                <w:sz w:val="20"/>
                <w:szCs w:val="20"/>
              </w:rPr>
              <w:t>ния населения муниципального района, его и</w:t>
            </w:r>
            <w:r w:rsidRPr="00C92540">
              <w:rPr>
                <w:color w:val="000000"/>
                <w:sz w:val="20"/>
                <w:szCs w:val="20"/>
              </w:rPr>
              <w:t>н</w:t>
            </w:r>
            <w:r w:rsidRPr="00C92540">
              <w:rPr>
                <w:color w:val="000000"/>
                <w:sz w:val="20"/>
                <w:szCs w:val="20"/>
              </w:rPr>
              <w:t>формированн</w:t>
            </w:r>
            <w:r w:rsidRPr="00C92540">
              <w:rPr>
                <w:color w:val="000000"/>
                <w:sz w:val="20"/>
                <w:szCs w:val="20"/>
              </w:rPr>
              <w:t>о</w:t>
            </w:r>
            <w:r w:rsidRPr="00C92540">
              <w:rPr>
                <w:color w:val="000000"/>
                <w:sz w:val="20"/>
                <w:szCs w:val="20"/>
              </w:rPr>
              <w:t>сти о качестве окружа</w:t>
            </w:r>
            <w:r w:rsidRPr="00C92540">
              <w:rPr>
                <w:color w:val="000000"/>
                <w:sz w:val="20"/>
                <w:szCs w:val="20"/>
              </w:rPr>
              <w:t>ю</w:t>
            </w:r>
            <w:r w:rsidRPr="00C92540">
              <w:rPr>
                <w:color w:val="000000"/>
                <w:sz w:val="20"/>
                <w:szCs w:val="20"/>
              </w:rPr>
              <w:t>щей среды.</w:t>
            </w:r>
          </w:p>
        </w:tc>
      </w:tr>
      <w:tr w:rsidR="00CC1DE3" w:rsidTr="000278F3">
        <w:tc>
          <w:tcPr>
            <w:tcW w:w="936" w:type="dxa"/>
            <w:gridSpan w:val="2"/>
          </w:tcPr>
          <w:p w:rsidR="00CC1DE3" w:rsidRPr="005835EC" w:rsidRDefault="00CC1DE3" w:rsidP="000278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35EC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772" w:type="dxa"/>
            <w:gridSpan w:val="2"/>
          </w:tcPr>
          <w:p w:rsidR="00CC1DE3" w:rsidRPr="005835EC" w:rsidRDefault="00CC1DE3" w:rsidP="000278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35EC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Регулярное проведение КВН, олимпиад, викторин, конкурсов на биологические и </w:t>
            </w:r>
            <w:proofErr w:type="spellStart"/>
            <w:proofErr w:type="gramStart"/>
            <w:r w:rsidRPr="005835EC">
              <w:rPr>
                <w:rFonts w:ascii="Times New Roman" w:hAnsi="Times New Roman" w:cs="Times New Roman"/>
                <w:sz w:val="24"/>
                <w:szCs w:val="24"/>
              </w:rPr>
              <w:t>природоох-ранные</w:t>
            </w:r>
            <w:proofErr w:type="spellEnd"/>
            <w:proofErr w:type="gramEnd"/>
            <w:r w:rsidRPr="005835EC">
              <w:rPr>
                <w:rFonts w:ascii="Times New Roman" w:hAnsi="Times New Roman" w:cs="Times New Roman"/>
                <w:sz w:val="24"/>
                <w:szCs w:val="24"/>
              </w:rPr>
              <w:t xml:space="preserve"> темы</w:t>
            </w:r>
          </w:p>
        </w:tc>
        <w:tc>
          <w:tcPr>
            <w:tcW w:w="1877" w:type="dxa"/>
            <w:gridSpan w:val="4"/>
          </w:tcPr>
          <w:p w:rsidR="00CC1DE3" w:rsidRDefault="00CC1DE3" w:rsidP="000278F3">
            <w:pPr>
              <w:jc w:val="center"/>
            </w:pPr>
            <w:r>
              <w:t>Отдел образ</w:t>
            </w:r>
            <w:r>
              <w:t>о</w:t>
            </w:r>
            <w:r>
              <w:t>вания Испо</w:t>
            </w:r>
            <w:r>
              <w:t>л</w:t>
            </w:r>
            <w:r>
              <w:t>кома АМР</w:t>
            </w:r>
          </w:p>
        </w:tc>
        <w:tc>
          <w:tcPr>
            <w:tcW w:w="823" w:type="dxa"/>
          </w:tcPr>
          <w:p w:rsidR="00CC1DE3" w:rsidRDefault="00CC1DE3" w:rsidP="000278F3">
            <w:pPr>
              <w:jc w:val="center"/>
            </w:pPr>
            <w:r>
              <w:t>201</w:t>
            </w:r>
            <w:r>
              <w:rPr>
                <w:lang w:val="en-US"/>
              </w:rPr>
              <w:t>6</w:t>
            </w:r>
            <w:r>
              <w:t>-20</w:t>
            </w:r>
            <w:r>
              <w:rPr>
                <w:lang w:val="en-US"/>
              </w:rPr>
              <w:t>20</w:t>
            </w:r>
          </w:p>
        </w:tc>
        <w:tc>
          <w:tcPr>
            <w:tcW w:w="822" w:type="dxa"/>
            <w:gridSpan w:val="3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83" w:type="dxa"/>
            <w:gridSpan w:val="5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4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CC1DE3" w:rsidRDefault="00CC1DE3" w:rsidP="000278F3">
            <w:pPr>
              <w:jc w:val="center"/>
            </w:pPr>
            <w:r>
              <w:t>Местный бюджет</w:t>
            </w:r>
          </w:p>
        </w:tc>
        <w:tc>
          <w:tcPr>
            <w:tcW w:w="1735" w:type="dxa"/>
          </w:tcPr>
          <w:p w:rsidR="00CC1DE3" w:rsidRPr="008D503C" w:rsidRDefault="00CC1DE3" w:rsidP="000278F3">
            <w:pPr>
              <w:pStyle w:val="aff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D503C">
              <w:rPr>
                <w:rFonts w:ascii="Times New Roman" w:hAnsi="Times New Roman" w:cs="Times New Roman"/>
                <w:sz w:val="19"/>
                <w:szCs w:val="19"/>
              </w:rPr>
              <w:t>Формирование экологического мышления</w:t>
            </w:r>
          </w:p>
          <w:p w:rsidR="00CC1DE3" w:rsidRPr="008D503C" w:rsidRDefault="00CC1DE3" w:rsidP="000278F3">
            <w:pPr>
              <w:jc w:val="center"/>
            </w:pPr>
          </w:p>
        </w:tc>
      </w:tr>
      <w:tr w:rsidR="00CC1DE3" w:rsidTr="000278F3">
        <w:tc>
          <w:tcPr>
            <w:tcW w:w="936" w:type="dxa"/>
            <w:gridSpan w:val="2"/>
          </w:tcPr>
          <w:p w:rsidR="00CC1DE3" w:rsidRPr="005835EC" w:rsidRDefault="00CC1DE3" w:rsidP="000278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35EC">
              <w:rPr>
                <w:rFonts w:ascii="Times New Roman" w:hAnsi="Times New Roman" w:cs="Times New Roman"/>
                <w:sz w:val="24"/>
                <w:szCs w:val="24"/>
              </w:rPr>
              <w:t>4.4.1</w:t>
            </w:r>
          </w:p>
        </w:tc>
        <w:tc>
          <w:tcPr>
            <w:tcW w:w="2772" w:type="dxa"/>
            <w:gridSpan w:val="2"/>
          </w:tcPr>
          <w:p w:rsidR="00CC1DE3" w:rsidRPr="005835EC" w:rsidRDefault="00CC1DE3" w:rsidP="000278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35E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районных смотров-конкурсов деятельности школьных библиотек по экологическому просвещению населения </w:t>
            </w:r>
          </w:p>
        </w:tc>
        <w:tc>
          <w:tcPr>
            <w:tcW w:w="1877" w:type="dxa"/>
            <w:gridSpan w:val="4"/>
          </w:tcPr>
          <w:p w:rsidR="00CC1DE3" w:rsidRDefault="00CC1DE3" w:rsidP="000278F3">
            <w:pPr>
              <w:jc w:val="center"/>
            </w:pPr>
            <w:r>
              <w:t>Отдел образ</w:t>
            </w:r>
            <w:r>
              <w:t>о</w:t>
            </w:r>
            <w:r>
              <w:t>вания Испо</w:t>
            </w:r>
            <w:r>
              <w:t>л</w:t>
            </w:r>
            <w:r>
              <w:t>кома АМР</w:t>
            </w:r>
          </w:p>
        </w:tc>
        <w:tc>
          <w:tcPr>
            <w:tcW w:w="823" w:type="dxa"/>
          </w:tcPr>
          <w:p w:rsidR="00CC1DE3" w:rsidRDefault="00CC1DE3" w:rsidP="000278F3">
            <w:pPr>
              <w:jc w:val="center"/>
            </w:pPr>
            <w:r>
              <w:t>201</w:t>
            </w:r>
            <w:r>
              <w:rPr>
                <w:lang w:val="en-US"/>
              </w:rPr>
              <w:t>6</w:t>
            </w:r>
            <w:r>
              <w:t>-20</w:t>
            </w:r>
            <w:r>
              <w:rPr>
                <w:lang w:val="en-US"/>
              </w:rPr>
              <w:t>20</w:t>
            </w:r>
          </w:p>
        </w:tc>
        <w:tc>
          <w:tcPr>
            <w:tcW w:w="822" w:type="dxa"/>
            <w:gridSpan w:val="3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83" w:type="dxa"/>
            <w:gridSpan w:val="5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4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CC1DE3" w:rsidRDefault="00CC1DE3" w:rsidP="000278F3">
            <w:pPr>
              <w:jc w:val="center"/>
            </w:pPr>
            <w:r>
              <w:t>Местный бюджет</w:t>
            </w:r>
          </w:p>
        </w:tc>
        <w:tc>
          <w:tcPr>
            <w:tcW w:w="1735" w:type="dxa"/>
          </w:tcPr>
          <w:p w:rsidR="00CC1DE3" w:rsidRPr="008D503C" w:rsidRDefault="00CC1DE3" w:rsidP="000278F3">
            <w:pPr>
              <w:pStyle w:val="aff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D503C">
              <w:rPr>
                <w:rFonts w:ascii="Times New Roman" w:hAnsi="Times New Roman" w:cs="Times New Roman"/>
                <w:sz w:val="19"/>
                <w:szCs w:val="19"/>
              </w:rPr>
              <w:t>Формирование экологического мышления</w:t>
            </w:r>
          </w:p>
          <w:p w:rsidR="00CC1DE3" w:rsidRPr="008D503C" w:rsidRDefault="00CC1DE3" w:rsidP="000278F3">
            <w:pPr>
              <w:jc w:val="center"/>
            </w:pPr>
          </w:p>
        </w:tc>
      </w:tr>
      <w:tr w:rsidR="00CC1DE3" w:rsidTr="000278F3">
        <w:tc>
          <w:tcPr>
            <w:tcW w:w="936" w:type="dxa"/>
            <w:gridSpan w:val="2"/>
          </w:tcPr>
          <w:p w:rsidR="00CC1DE3" w:rsidRPr="005835EC" w:rsidRDefault="00CC1DE3" w:rsidP="000278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35EC">
              <w:rPr>
                <w:rFonts w:ascii="Times New Roman" w:hAnsi="Times New Roman" w:cs="Times New Roman"/>
                <w:sz w:val="24"/>
                <w:szCs w:val="24"/>
              </w:rPr>
              <w:t>4.4.2</w:t>
            </w:r>
          </w:p>
        </w:tc>
        <w:tc>
          <w:tcPr>
            <w:tcW w:w="2772" w:type="dxa"/>
            <w:gridSpan w:val="2"/>
          </w:tcPr>
          <w:p w:rsidR="00CC1DE3" w:rsidRPr="005835EC" w:rsidRDefault="00CC1DE3" w:rsidP="000278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35E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Всероссийской акции «Дни защиты от экологической опасности», районного месячника охраны природы</w:t>
            </w:r>
            <w:proofErr w:type="gramStart"/>
            <w:r w:rsidRPr="005835E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835EC">
              <w:rPr>
                <w:rFonts w:ascii="Times New Roman" w:hAnsi="Times New Roman" w:cs="Times New Roman"/>
                <w:sz w:val="24"/>
                <w:szCs w:val="24"/>
              </w:rPr>
              <w:t xml:space="preserve"> «Марш школьных дворов», «Марш детских площадок», «Наше наследие» (по изучению и сохранению природного и историко-культурного наследия района); «Экологически чистый двор»; «Зеленая улица» и др.</w:t>
            </w:r>
          </w:p>
        </w:tc>
        <w:tc>
          <w:tcPr>
            <w:tcW w:w="1877" w:type="dxa"/>
            <w:gridSpan w:val="4"/>
          </w:tcPr>
          <w:p w:rsidR="00CC1DE3" w:rsidRDefault="00CC1DE3" w:rsidP="000278F3">
            <w:pPr>
              <w:jc w:val="center"/>
            </w:pPr>
            <w:r>
              <w:t>Отдел образ</w:t>
            </w:r>
            <w:r>
              <w:t>о</w:t>
            </w:r>
            <w:r>
              <w:t>вания Испо</w:t>
            </w:r>
            <w:r>
              <w:t>л</w:t>
            </w:r>
            <w:r>
              <w:t>кома АМР, ЦДТ «</w:t>
            </w:r>
            <w:proofErr w:type="spellStart"/>
            <w:r>
              <w:t>Сэлэт</w:t>
            </w:r>
            <w:proofErr w:type="spellEnd"/>
            <w:r>
              <w:t>»</w:t>
            </w:r>
          </w:p>
        </w:tc>
        <w:tc>
          <w:tcPr>
            <w:tcW w:w="823" w:type="dxa"/>
          </w:tcPr>
          <w:p w:rsidR="00CC1DE3" w:rsidRDefault="00CC1DE3" w:rsidP="000278F3">
            <w:pPr>
              <w:jc w:val="center"/>
            </w:pPr>
            <w:r>
              <w:t>201</w:t>
            </w:r>
            <w:r>
              <w:rPr>
                <w:lang w:val="en-US"/>
              </w:rPr>
              <w:t>6</w:t>
            </w:r>
            <w:r>
              <w:t>-20</w:t>
            </w:r>
            <w:r>
              <w:rPr>
                <w:lang w:val="en-US"/>
              </w:rPr>
              <w:t>20</w:t>
            </w:r>
          </w:p>
        </w:tc>
        <w:tc>
          <w:tcPr>
            <w:tcW w:w="822" w:type="dxa"/>
            <w:gridSpan w:val="3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83" w:type="dxa"/>
            <w:gridSpan w:val="5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4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CC1DE3" w:rsidRDefault="00CC1DE3" w:rsidP="000278F3">
            <w:pPr>
              <w:jc w:val="center"/>
            </w:pPr>
            <w:r>
              <w:t>Местный бюджет</w:t>
            </w:r>
          </w:p>
        </w:tc>
        <w:tc>
          <w:tcPr>
            <w:tcW w:w="1735" w:type="dxa"/>
          </w:tcPr>
          <w:p w:rsidR="00CC1DE3" w:rsidRPr="008D503C" w:rsidRDefault="00CC1DE3" w:rsidP="000278F3">
            <w:pPr>
              <w:pStyle w:val="aff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D503C">
              <w:rPr>
                <w:rFonts w:ascii="Times New Roman" w:hAnsi="Times New Roman" w:cs="Times New Roman"/>
                <w:sz w:val="19"/>
                <w:szCs w:val="19"/>
              </w:rPr>
              <w:t>Формирование экологического мышления</w:t>
            </w:r>
          </w:p>
          <w:p w:rsidR="00CC1DE3" w:rsidRPr="008D503C" w:rsidRDefault="00CC1DE3" w:rsidP="000278F3">
            <w:pPr>
              <w:jc w:val="center"/>
            </w:pPr>
          </w:p>
        </w:tc>
      </w:tr>
      <w:tr w:rsidR="00CC1DE3" w:rsidTr="000278F3">
        <w:tc>
          <w:tcPr>
            <w:tcW w:w="936" w:type="dxa"/>
            <w:gridSpan w:val="2"/>
          </w:tcPr>
          <w:p w:rsidR="00CC1DE3" w:rsidRPr="005835EC" w:rsidRDefault="00CC1DE3" w:rsidP="000278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35E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772" w:type="dxa"/>
            <w:gridSpan w:val="2"/>
          </w:tcPr>
          <w:p w:rsidR="00CC1DE3" w:rsidRPr="005835EC" w:rsidRDefault="00CC1DE3" w:rsidP="000278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35EC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конкурсов, выставок по результатам экологического обучения и воспитания</w:t>
            </w:r>
          </w:p>
        </w:tc>
        <w:tc>
          <w:tcPr>
            <w:tcW w:w="1877" w:type="dxa"/>
            <w:gridSpan w:val="4"/>
          </w:tcPr>
          <w:p w:rsidR="00CC1DE3" w:rsidRDefault="00CC1DE3" w:rsidP="000278F3">
            <w:pPr>
              <w:jc w:val="center"/>
            </w:pPr>
            <w:r>
              <w:t>Отдел образ</w:t>
            </w:r>
            <w:r>
              <w:t>о</w:t>
            </w:r>
            <w:r>
              <w:t>вания Испо</w:t>
            </w:r>
            <w:r>
              <w:t>л</w:t>
            </w:r>
            <w:r>
              <w:t>кома АМР</w:t>
            </w:r>
          </w:p>
        </w:tc>
        <w:tc>
          <w:tcPr>
            <w:tcW w:w="823" w:type="dxa"/>
          </w:tcPr>
          <w:p w:rsidR="00CC1DE3" w:rsidRPr="00330494" w:rsidRDefault="00CC1DE3" w:rsidP="000278F3">
            <w:pPr>
              <w:jc w:val="center"/>
              <w:rPr>
                <w:lang w:val="en-US"/>
              </w:rPr>
            </w:pPr>
            <w:r>
              <w:t>201</w:t>
            </w:r>
            <w:r>
              <w:rPr>
                <w:lang w:val="en-US"/>
              </w:rPr>
              <w:t>6</w:t>
            </w:r>
            <w:r>
              <w:t>-20</w:t>
            </w:r>
            <w:r>
              <w:rPr>
                <w:lang w:val="en-US"/>
              </w:rPr>
              <w:t>20</w:t>
            </w:r>
          </w:p>
        </w:tc>
        <w:tc>
          <w:tcPr>
            <w:tcW w:w="822" w:type="dxa"/>
            <w:gridSpan w:val="3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83" w:type="dxa"/>
            <w:gridSpan w:val="5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4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CC1DE3" w:rsidRDefault="00CC1DE3" w:rsidP="000278F3">
            <w:pPr>
              <w:jc w:val="center"/>
            </w:pPr>
            <w:r>
              <w:t>Местный бюджет</w:t>
            </w:r>
          </w:p>
        </w:tc>
        <w:tc>
          <w:tcPr>
            <w:tcW w:w="1735" w:type="dxa"/>
          </w:tcPr>
          <w:p w:rsidR="00CC1DE3" w:rsidRPr="008D503C" w:rsidRDefault="00CC1DE3" w:rsidP="000278F3">
            <w:pPr>
              <w:pStyle w:val="aff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D503C">
              <w:rPr>
                <w:rFonts w:ascii="Times New Roman" w:hAnsi="Times New Roman" w:cs="Times New Roman"/>
                <w:sz w:val="19"/>
                <w:szCs w:val="19"/>
              </w:rPr>
              <w:t>Формирование экологического мышления</w:t>
            </w:r>
          </w:p>
          <w:p w:rsidR="00CC1DE3" w:rsidRDefault="00CC1DE3" w:rsidP="000278F3">
            <w:pPr>
              <w:jc w:val="center"/>
            </w:pPr>
          </w:p>
        </w:tc>
      </w:tr>
      <w:tr w:rsidR="00CC1DE3" w:rsidTr="000278F3">
        <w:tc>
          <w:tcPr>
            <w:tcW w:w="936" w:type="dxa"/>
            <w:gridSpan w:val="2"/>
          </w:tcPr>
          <w:p w:rsidR="00CC1DE3" w:rsidRPr="005835EC" w:rsidRDefault="00CC1DE3" w:rsidP="000278F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35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2" w:type="dxa"/>
            <w:gridSpan w:val="2"/>
          </w:tcPr>
          <w:p w:rsidR="00CC1DE3" w:rsidRPr="005835EC" w:rsidRDefault="00CC1DE3" w:rsidP="000278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35EC">
              <w:rPr>
                <w:rFonts w:ascii="Times New Roman" w:hAnsi="Times New Roman" w:cs="Times New Roman"/>
                <w:sz w:val="24"/>
                <w:szCs w:val="24"/>
              </w:rPr>
              <w:t>Участие в программе переподготовки и повышения квалификации руководителей и специалистов системы образования</w:t>
            </w:r>
          </w:p>
        </w:tc>
        <w:tc>
          <w:tcPr>
            <w:tcW w:w="1877" w:type="dxa"/>
            <w:gridSpan w:val="4"/>
          </w:tcPr>
          <w:p w:rsidR="00CC1DE3" w:rsidRDefault="00CC1DE3" w:rsidP="000278F3">
            <w:pPr>
              <w:jc w:val="center"/>
            </w:pPr>
            <w:r>
              <w:t>Отдел образ</w:t>
            </w:r>
            <w:r>
              <w:t>о</w:t>
            </w:r>
            <w:r>
              <w:t>вания Испо</w:t>
            </w:r>
            <w:r>
              <w:t>л</w:t>
            </w:r>
            <w:r>
              <w:t>кома АМР</w:t>
            </w:r>
          </w:p>
        </w:tc>
        <w:tc>
          <w:tcPr>
            <w:tcW w:w="823" w:type="dxa"/>
          </w:tcPr>
          <w:p w:rsidR="00CC1DE3" w:rsidRDefault="00CC1DE3" w:rsidP="000278F3">
            <w:pPr>
              <w:jc w:val="center"/>
            </w:pPr>
            <w:r>
              <w:t>201</w:t>
            </w:r>
            <w:r>
              <w:rPr>
                <w:lang w:val="en-US"/>
              </w:rPr>
              <w:t>6</w:t>
            </w:r>
            <w:r>
              <w:t>-20</w:t>
            </w:r>
            <w:r>
              <w:rPr>
                <w:lang w:val="en-US"/>
              </w:rPr>
              <w:t>20</w:t>
            </w:r>
          </w:p>
        </w:tc>
        <w:tc>
          <w:tcPr>
            <w:tcW w:w="822" w:type="dxa"/>
            <w:gridSpan w:val="3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83" w:type="dxa"/>
            <w:gridSpan w:val="5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4"/>
          </w:tcPr>
          <w:p w:rsidR="00CC1DE3" w:rsidRDefault="00CC1DE3" w:rsidP="000278F3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CC1DE3" w:rsidRDefault="00CC1DE3" w:rsidP="000278F3">
            <w:pPr>
              <w:jc w:val="center"/>
            </w:pPr>
            <w:r>
              <w:t>Местный бюджет</w:t>
            </w:r>
          </w:p>
        </w:tc>
        <w:tc>
          <w:tcPr>
            <w:tcW w:w="1735" w:type="dxa"/>
          </w:tcPr>
          <w:p w:rsidR="00CC1DE3" w:rsidRPr="00F52130" w:rsidRDefault="00CC1DE3" w:rsidP="000278F3">
            <w:pPr>
              <w:jc w:val="center"/>
              <w:rPr>
                <w:sz w:val="20"/>
                <w:szCs w:val="20"/>
              </w:rPr>
            </w:pPr>
            <w:r w:rsidRPr="00F52130">
              <w:rPr>
                <w:sz w:val="20"/>
                <w:szCs w:val="20"/>
              </w:rPr>
              <w:t>Подготовка кв</w:t>
            </w:r>
            <w:r w:rsidRPr="00F52130">
              <w:rPr>
                <w:sz w:val="20"/>
                <w:szCs w:val="20"/>
              </w:rPr>
              <w:t>а</w:t>
            </w:r>
            <w:r w:rsidRPr="00F52130">
              <w:rPr>
                <w:sz w:val="20"/>
                <w:szCs w:val="20"/>
              </w:rPr>
              <w:t>лифицированных кадров</w:t>
            </w:r>
            <w:r>
              <w:rPr>
                <w:sz w:val="20"/>
                <w:szCs w:val="20"/>
              </w:rPr>
              <w:t xml:space="preserve"> для об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чения </w:t>
            </w:r>
          </w:p>
        </w:tc>
      </w:tr>
      <w:tr w:rsidR="00CC1DE3" w:rsidTr="000278F3">
        <w:tc>
          <w:tcPr>
            <w:tcW w:w="5585" w:type="dxa"/>
            <w:gridSpan w:val="8"/>
          </w:tcPr>
          <w:p w:rsidR="00CC1DE3" w:rsidRDefault="00CC1DE3" w:rsidP="000278F3">
            <w:pPr>
              <w:jc w:val="center"/>
            </w:pPr>
            <w:r>
              <w:t>ИТОГО:</w:t>
            </w:r>
          </w:p>
        </w:tc>
        <w:tc>
          <w:tcPr>
            <w:tcW w:w="823" w:type="dxa"/>
          </w:tcPr>
          <w:p w:rsidR="00CC1DE3" w:rsidRDefault="00CC1DE3" w:rsidP="000278F3">
            <w:pPr>
              <w:jc w:val="center"/>
            </w:pPr>
          </w:p>
        </w:tc>
        <w:tc>
          <w:tcPr>
            <w:tcW w:w="822" w:type="dxa"/>
            <w:gridSpan w:val="3"/>
          </w:tcPr>
          <w:p w:rsidR="00CC1DE3" w:rsidRDefault="00CC1DE3" w:rsidP="000278F3">
            <w:pPr>
              <w:jc w:val="center"/>
            </w:pPr>
            <w:r>
              <w:t>10380</w:t>
            </w:r>
          </w:p>
        </w:tc>
        <w:tc>
          <w:tcPr>
            <w:tcW w:w="983" w:type="dxa"/>
            <w:gridSpan w:val="5"/>
          </w:tcPr>
          <w:p w:rsidR="00CC1DE3" w:rsidRDefault="00CC1DE3" w:rsidP="000278F3">
            <w:pPr>
              <w:jc w:val="center"/>
            </w:pPr>
            <w:r>
              <w:t>91380</w:t>
            </w:r>
          </w:p>
        </w:tc>
        <w:tc>
          <w:tcPr>
            <w:tcW w:w="850" w:type="dxa"/>
          </w:tcPr>
          <w:p w:rsidR="00CC1DE3" w:rsidRDefault="00CC1DE3" w:rsidP="000278F3">
            <w:pPr>
              <w:jc w:val="center"/>
            </w:pPr>
            <w:r>
              <w:t>71880</w:t>
            </w:r>
          </w:p>
        </w:tc>
        <w:tc>
          <w:tcPr>
            <w:tcW w:w="900" w:type="dxa"/>
            <w:gridSpan w:val="2"/>
          </w:tcPr>
          <w:p w:rsidR="00CC1DE3" w:rsidRDefault="00CC1DE3" w:rsidP="000278F3">
            <w:pPr>
              <w:jc w:val="center"/>
            </w:pPr>
            <w:r>
              <w:t>9380</w:t>
            </w:r>
          </w:p>
        </w:tc>
        <w:tc>
          <w:tcPr>
            <w:tcW w:w="900" w:type="dxa"/>
            <w:gridSpan w:val="4"/>
          </w:tcPr>
          <w:p w:rsidR="00CC1DE3" w:rsidRDefault="00CC1DE3" w:rsidP="000278F3">
            <w:pPr>
              <w:jc w:val="center"/>
            </w:pPr>
            <w:r>
              <w:t>5930</w:t>
            </w:r>
          </w:p>
        </w:tc>
        <w:tc>
          <w:tcPr>
            <w:tcW w:w="1260" w:type="dxa"/>
          </w:tcPr>
          <w:p w:rsidR="00CC1DE3" w:rsidRDefault="00CC1DE3" w:rsidP="000278F3">
            <w:pPr>
              <w:jc w:val="center"/>
            </w:pPr>
          </w:p>
        </w:tc>
        <w:tc>
          <w:tcPr>
            <w:tcW w:w="1735" w:type="dxa"/>
          </w:tcPr>
          <w:p w:rsidR="00CC1DE3" w:rsidRDefault="00CC1DE3" w:rsidP="000278F3">
            <w:pPr>
              <w:jc w:val="center"/>
            </w:pPr>
          </w:p>
        </w:tc>
      </w:tr>
    </w:tbl>
    <w:p w:rsidR="00CC1DE3" w:rsidRPr="00B87AB7" w:rsidRDefault="00CC1DE3" w:rsidP="00CC1DE3">
      <w:pPr>
        <w:ind w:firstLine="708"/>
        <w:rPr>
          <w:sz w:val="16"/>
          <w:szCs w:val="16"/>
        </w:rPr>
      </w:pPr>
      <w:r w:rsidRPr="00B87AB7">
        <w:rPr>
          <w:sz w:val="16"/>
          <w:szCs w:val="16"/>
        </w:rPr>
        <w:t>Условные сокращения</w:t>
      </w:r>
      <w:r>
        <w:rPr>
          <w:sz w:val="16"/>
          <w:szCs w:val="16"/>
        </w:rPr>
        <w:t>:</w:t>
      </w:r>
    </w:p>
    <w:p w:rsidR="00CC1DE3" w:rsidRPr="00B87AB7" w:rsidRDefault="00CC1DE3" w:rsidP="00CC1DE3">
      <w:pPr>
        <w:ind w:firstLine="708"/>
        <w:rPr>
          <w:sz w:val="16"/>
          <w:szCs w:val="16"/>
        </w:rPr>
      </w:pPr>
      <w:r w:rsidRPr="00B87AB7">
        <w:rPr>
          <w:sz w:val="16"/>
          <w:szCs w:val="16"/>
        </w:rPr>
        <w:t xml:space="preserve">Исполком АМР – Исполнительный комитет Апастовского </w:t>
      </w:r>
      <w:proofErr w:type="gramStart"/>
      <w:r w:rsidRPr="00B87AB7">
        <w:rPr>
          <w:sz w:val="16"/>
          <w:szCs w:val="16"/>
        </w:rPr>
        <w:t>муниципального</w:t>
      </w:r>
      <w:proofErr w:type="gramEnd"/>
      <w:r w:rsidRPr="00B87AB7">
        <w:rPr>
          <w:sz w:val="16"/>
          <w:szCs w:val="16"/>
        </w:rPr>
        <w:t xml:space="preserve"> района Республики Татарстан</w:t>
      </w:r>
      <w:r>
        <w:rPr>
          <w:sz w:val="16"/>
          <w:szCs w:val="16"/>
        </w:rPr>
        <w:t>;</w:t>
      </w:r>
    </w:p>
    <w:p w:rsidR="00CC1DE3" w:rsidRPr="00B87AB7" w:rsidRDefault="00CC1DE3" w:rsidP="00CC1DE3">
      <w:pPr>
        <w:ind w:firstLine="708"/>
        <w:rPr>
          <w:sz w:val="16"/>
          <w:szCs w:val="16"/>
        </w:rPr>
      </w:pPr>
      <w:r w:rsidRPr="00B87AB7">
        <w:rPr>
          <w:sz w:val="16"/>
          <w:szCs w:val="16"/>
        </w:rPr>
        <w:t>Отдел образования Исполкома АМР – МКУ «Отдел образования Исполнительного комитета</w:t>
      </w:r>
      <w:r>
        <w:rPr>
          <w:sz w:val="16"/>
          <w:szCs w:val="16"/>
        </w:rPr>
        <w:t xml:space="preserve"> </w:t>
      </w:r>
      <w:r w:rsidRPr="00B87AB7">
        <w:rPr>
          <w:sz w:val="16"/>
          <w:szCs w:val="16"/>
        </w:rPr>
        <w:t>Апастовского муниципального района Республики Татарстан</w:t>
      </w:r>
      <w:r>
        <w:rPr>
          <w:sz w:val="16"/>
          <w:szCs w:val="16"/>
        </w:rPr>
        <w:t>;</w:t>
      </w:r>
    </w:p>
    <w:p w:rsidR="00CC1DE3" w:rsidRPr="00B87AB7" w:rsidRDefault="00CC1DE3" w:rsidP="00CC1DE3">
      <w:pPr>
        <w:ind w:firstLine="708"/>
        <w:rPr>
          <w:sz w:val="16"/>
          <w:szCs w:val="16"/>
        </w:rPr>
      </w:pPr>
      <w:r w:rsidRPr="00B87AB7">
        <w:rPr>
          <w:sz w:val="16"/>
          <w:szCs w:val="16"/>
        </w:rPr>
        <w:t>ЦДТ «</w:t>
      </w:r>
      <w:proofErr w:type="spellStart"/>
      <w:r w:rsidRPr="00B87AB7">
        <w:rPr>
          <w:sz w:val="16"/>
          <w:szCs w:val="16"/>
        </w:rPr>
        <w:t>Сэлэт</w:t>
      </w:r>
      <w:proofErr w:type="spellEnd"/>
      <w:r w:rsidRPr="00B87AB7">
        <w:rPr>
          <w:sz w:val="16"/>
          <w:szCs w:val="16"/>
        </w:rPr>
        <w:t>» - Центр детского творчества «</w:t>
      </w:r>
      <w:proofErr w:type="spellStart"/>
      <w:r w:rsidRPr="00B87AB7">
        <w:rPr>
          <w:sz w:val="16"/>
          <w:szCs w:val="16"/>
        </w:rPr>
        <w:t>Сэлэт</w:t>
      </w:r>
      <w:proofErr w:type="spellEnd"/>
      <w:r w:rsidRPr="00B87AB7">
        <w:rPr>
          <w:sz w:val="16"/>
          <w:szCs w:val="16"/>
        </w:rPr>
        <w:t>»</w:t>
      </w:r>
      <w:r>
        <w:rPr>
          <w:sz w:val="16"/>
          <w:szCs w:val="16"/>
        </w:rPr>
        <w:t>;</w:t>
      </w:r>
    </w:p>
    <w:p w:rsidR="00CC1DE3" w:rsidRPr="00B87AB7" w:rsidRDefault="00CC1DE3" w:rsidP="00CC1DE3">
      <w:pPr>
        <w:ind w:firstLine="708"/>
        <w:rPr>
          <w:sz w:val="16"/>
          <w:szCs w:val="16"/>
        </w:rPr>
      </w:pPr>
      <w:r w:rsidRPr="00B87AB7">
        <w:rPr>
          <w:sz w:val="16"/>
          <w:szCs w:val="16"/>
        </w:rPr>
        <w:t xml:space="preserve">Исполкомы поселений – Исполнительные комитеты поселений, входящих в состав  Апастовского </w:t>
      </w:r>
      <w:proofErr w:type="gramStart"/>
      <w:r w:rsidRPr="00B87AB7">
        <w:rPr>
          <w:sz w:val="16"/>
          <w:szCs w:val="16"/>
        </w:rPr>
        <w:t>муниципального</w:t>
      </w:r>
      <w:proofErr w:type="gramEnd"/>
      <w:r w:rsidRPr="00B87AB7">
        <w:rPr>
          <w:sz w:val="16"/>
          <w:szCs w:val="16"/>
        </w:rPr>
        <w:t xml:space="preserve"> района Республики Татарстан</w:t>
      </w:r>
      <w:r>
        <w:rPr>
          <w:sz w:val="16"/>
          <w:szCs w:val="16"/>
        </w:rPr>
        <w:t>;</w:t>
      </w:r>
    </w:p>
    <w:p w:rsidR="00CC1DE3" w:rsidRPr="00B87AB7" w:rsidRDefault="00CC1DE3" w:rsidP="00CC1DE3">
      <w:pPr>
        <w:ind w:firstLine="708"/>
        <w:rPr>
          <w:sz w:val="16"/>
          <w:szCs w:val="16"/>
        </w:rPr>
        <w:sectPr w:rsidR="00CC1DE3" w:rsidRPr="00B87AB7" w:rsidSect="001F0BC4">
          <w:pgSz w:w="16838" w:h="11906" w:orient="landscape"/>
          <w:pgMar w:top="719" w:right="1134" w:bottom="851" w:left="1134" w:header="709" w:footer="709" w:gutter="0"/>
          <w:cols w:space="708"/>
          <w:docGrid w:linePitch="360"/>
        </w:sectPr>
      </w:pPr>
      <w:r w:rsidRPr="00B87AB7">
        <w:rPr>
          <w:sz w:val="16"/>
          <w:szCs w:val="16"/>
        </w:rPr>
        <w:t xml:space="preserve">Исполком </w:t>
      </w:r>
      <w:proofErr w:type="spellStart"/>
      <w:r w:rsidRPr="00B87AB7">
        <w:rPr>
          <w:sz w:val="16"/>
          <w:szCs w:val="16"/>
        </w:rPr>
        <w:t>пгт</w:t>
      </w:r>
      <w:proofErr w:type="spellEnd"/>
      <w:r w:rsidRPr="00B87AB7">
        <w:rPr>
          <w:sz w:val="16"/>
          <w:szCs w:val="16"/>
        </w:rPr>
        <w:t>. Апастово – Исполнительный комитет поселка городского типа Апастово</w:t>
      </w:r>
      <w:r>
        <w:rPr>
          <w:sz w:val="16"/>
          <w:szCs w:val="16"/>
        </w:rPr>
        <w:t>.</w:t>
      </w:r>
    </w:p>
    <w:p w:rsidR="00CC1DE3" w:rsidRPr="001B13E9" w:rsidRDefault="00CC1DE3" w:rsidP="00CC1DE3">
      <w:pPr>
        <w:ind w:firstLine="708"/>
        <w:jc w:val="center"/>
        <w:rPr>
          <w:b/>
        </w:rPr>
      </w:pPr>
      <w:r w:rsidRPr="001B13E9">
        <w:rPr>
          <w:b/>
        </w:rPr>
        <w:t>Заключение</w:t>
      </w:r>
    </w:p>
    <w:p w:rsidR="00CC1DE3" w:rsidRPr="001B13E9" w:rsidRDefault="00CC1DE3" w:rsidP="00CC1DE3">
      <w:pPr>
        <w:ind w:firstLine="708"/>
        <w:jc w:val="center"/>
      </w:pPr>
    </w:p>
    <w:p w:rsidR="00CC1DE3" w:rsidRPr="001B13E9" w:rsidRDefault="00CC1DE3" w:rsidP="00CC1DE3">
      <w:pPr>
        <w:ind w:firstLine="708"/>
        <w:jc w:val="center"/>
      </w:pPr>
    </w:p>
    <w:p w:rsidR="00CC1DE3" w:rsidRPr="001B13E9" w:rsidRDefault="00CC1DE3" w:rsidP="00CC1DE3">
      <w:pPr>
        <w:ind w:firstLine="567"/>
        <w:jc w:val="both"/>
      </w:pPr>
      <w:r>
        <w:t xml:space="preserve">Разработка муниципальной </w:t>
      </w:r>
      <w:r w:rsidRPr="001B13E9">
        <w:t xml:space="preserve">программы </w:t>
      </w:r>
      <w:r>
        <w:t xml:space="preserve">«Охрана </w:t>
      </w:r>
      <w:r w:rsidRPr="001B13E9">
        <w:t xml:space="preserve"> окружающей среды в Апастовском мун</w:t>
      </w:r>
      <w:r w:rsidRPr="001B13E9">
        <w:t>и</w:t>
      </w:r>
      <w:r w:rsidRPr="001B13E9">
        <w:t>ципальном районе на период 2016 – 2020 г</w:t>
      </w:r>
      <w:r>
        <w:t>г.</w:t>
      </w:r>
      <w:r w:rsidRPr="001B13E9">
        <w:t>» является необходимым условием продолжения эк</w:t>
      </w:r>
      <w:r w:rsidRPr="001B13E9">
        <w:t>о</w:t>
      </w:r>
      <w:r w:rsidRPr="001B13E9">
        <w:t>номических реформ.</w:t>
      </w:r>
    </w:p>
    <w:p w:rsidR="00CC1DE3" w:rsidRPr="001B13E9" w:rsidRDefault="00CC1DE3" w:rsidP="00CC1DE3">
      <w:pPr>
        <w:ind w:firstLine="567"/>
        <w:jc w:val="both"/>
      </w:pPr>
      <w:r w:rsidRPr="001B13E9">
        <w:t xml:space="preserve">Реализация запланированных мероприятий позволит стабилизировать и начать поэтапное сокращение выбросов (сбросов) загрязняющих веществ на территории района. </w:t>
      </w:r>
      <w:proofErr w:type="gramStart"/>
      <w:r w:rsidRPr="001B13E9">
        <w:t>В частности сн</w:t>
      </w:r>
      <w:r w:rsidRPr="001B13E9">
        <w:t>и</w:t>
      </w:r>
      <w:r w:rsidRPr="001B13E9">
        <w:t xml:space="preserve">зить количество и объемы вредных веществ, выбрасываемых в атмосферный </w:t>
      </w:r>
      <w:proofErr w:type="spellStart"/>
      <w:r w:rsidRPr="001B13E9">
        <w:t>воздех</w:t>
      </w:r>
      <w:proofErr w:type="spellEnd"/>
      <w:r w:rsidRPr="001B13E9">
        <w:t xml:space="preserve"> на 20-25%, сократить поступление в водные объекты вредных веществ на 15-20%, подойти к решению пр</w:t>
      </w:r>
      <w:r w:rsidRPr="001B13E9">
        <w:t>о</w:t>
      </w:r>
      <w:r w:rsidRPr="001B13E9">
        <w:t>блемы надежного обеспечения населения доброкачественной питьевой водой, упорядочить утил</w:t>
      </w:r>
      <w:r w:rsidRPr="001B13E9">
        <w:t>и</w:t>
      </w:r>
      <w:r w:rsidRPr="001B13E9">
        <w:t>зацию и захоронение отходов производства и потребления, повысит экологическую грамотность населения, создать эффективную систему мониторинга окружающей природной среды.</w:t>
      </w:r>
      <w:proofErr w:type="gramEnd"/>
    </w:p>
    <w:p w:rsidR="00CC1DE3" w:rsidRPr="001B13E9" w:rsidRDefault="00CC1DE3" w:rsidP="00CC1DE3">
      <w:pPr>
        <w:ind w:firstLine="708"/>
        <w:jc w:val="both"/>
      </w:pPr>
      <w:r w:rsidRPr="001B13E9">
        <w:t>Работа по оздоровлению экологической ситуации в районе не ограничивается рамками только настоящей программы. Одновременно с намеченными действиями районных советов пре</w:t>
      </w:r>
      <w:r w:rsidRPr="001B13E9">
        <w:t>д</w:t>
      </w:r>
      <w:r w:rsidRPr="001B13E9">
        <w:t>лагается развивать принципы комплексного подхода в решении проблем рационального природ</w:t>
      </w:r>
      <w:r w:rsidRPr="001B13E9">
        <w:t>о</w:t>
      </w:r>
      <w:r w:rsidRPr="001B13E9">
        <w:t>пользования на предприятиях района, а также в развитии социальной инфраструктуры района в соответствии с нормами природопользования и санитарно-эпидемиологического благополучия населения.</w:t>
      </w:r>
    </w:p>
    <w:p w:rsidR="00CC1DE3" w:rsidRPr="001B13E9" w:rsidRDefault="00CC1DE3" w:rsidP="00CC1DE3"/>
    <w:p w:rsidR="00CC1DE3" w:rsidRDefault="00CC1DE3" w:rsidP="00272926">
      <w:pPr>
        <w:ind w:left="567" w:right="707"/>
        <w:jc w:val="right"/>
        <w:rPr>
          <w:sz w:val="28"/>
          <w:szCs w:val="28"/>
        </w:rPr>
      </w:pPr>
    </w:p>
    <w:sectPr w:rsidR="00CC1DE3" w:rsidSect="00CC1DE3">
      <w:pgSz w:w="11906" w:h="16838"/>
      <w:pgMar w:top="426" w:right="1133" w:bottom="567" w:left="567" w:header="42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AE2" w:rsidRDefault="00423AE2">
      <w:r>
        <w:separator/>
      </w:r>
    </w:p>
  </w:endnote>
  <w:endnote w:type="continuationSeparator" w:id="0">
    <w:p w:rsidR="00423AE2" w:rsidRDefault="0042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AE2" w:rsidRDefault="00423AE2">
      <w:r>
        <w:separator/>
      </w:r>
    </w:p>
  </w:footnote>
  <w:footnote w:type="continuationSeparator" w:id="0">
    <w:p w:rsidR="00423AE2" w:rsidRDefault="00423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4227EB"/>
    <w:multiLevelType w:val="hybridMultilevel"/>
    <w:tmpl w:val="6B3A1FBE"/>
    <w:lvl w:ilvl="0" w:tplc="FF32C4F0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0A6E56E2"/>
    <w:multiLevelType w:val="singleLevel"/>
    <w:tmpl w:val="C26AF52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0EE51A15"/>
    <w:multiLevelType w:val="hybridMultilevel"/>
    <w:tmpl w:val="EB525A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8C3AEB"/>
    <w:multiLevelType w:val="hybridMultilevel"/>
    <w:tmpl w:val="04D81A54"/>
    <w:lvl w:ilvl="0" w:tplc="07E41B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B2B7A0F"/>
    <w:multiLevelType w:val="hybridMultilevel"/>
    <w:tmpl w:val="AB5A3A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A835EB"/>
    <w:multiLevelType w:val="hybridMultilevel"/>
    <w:tmpl w:val="E5965DE2"/>
    <w:lvl w:ilvl="0" w:tplc="2F5A0E6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1BDD132F"/>
    <w:multiLevelType w:val="hybridMultilevel"/>
    <w:tmpl w:val="80048936"/>
    <w:lvl w:ilvl="0" w:tplc="6C1E216E">
      <w:start w:val="1"/>
      <w:numFmt w:val="upperRoman"/>
      <w:lvlText w:val="%1."/>
      <w:lvlJc w:val="left"/>
      <w:pPr>
        <w:ind w:left="126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F2A4F78"/>
    <w:multiLevelType w:val="hybridMultilevel"/>
    <w:tmpl w:val="F2B23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2D071C"/>
    <w:multiLevelType w:val="hybridMultilevel"/>
    <w:tmpl w:val="EE909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14FB5"/>
    <w:multiLevelType w:val="hybridMultilevel"/>
    <w:tmpl w:val="10E689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913B3A"/>
    <w:multiLevelType w:val="hybridMultilevel"/>
    <w:tmpl w:val="FAFAC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F4075"/>
    <w:multiLevelType w:val="hybridMultilevel"/>
    <w:tmpl w:val="1584DE74"/>
    <w:lvl w:ilvl="0" w:tplc="A5A057B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A30FAF"/>
    <w:multiLevelType w:val="singleLevel"/>
    <w:tmpl w:val="C2B4228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>
    <w:nsid w:val="33353B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363158D"/>
    <w:multiLevelType w:val="hybridMultilevel"/>
    <w:tmpl w:val="7E980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C7FC6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835BF4"/>
    <w:multiLevelType w:val="hybridMultilevel"/>
    <w:tmpl w:val="BEE03FC2"/>
    <w:lvl w:ilvl="0" w:tplc="2F5A0E6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652656"/>
    <w:multiLevelType w:val="singleLevel"/>
    <w:tmpl w:val="BACCA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>
    <w:nsid w:val="40222166"/>
    <w:multiLevelType w:val="hybridMultilevel"/>
    <w:tmpl w:val="F3BAEE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1A4C13"/>
    <w:multiLevelType w:val="hybridMultilevel"/>
    <w:tmpl w:val="F0EEA0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5D3606"/>
    <w:multiLevelType w:val="hybridMultilevel"/>
    <w:tmpl w:val="6320528A"/>
    <w:lvl w:ilvl="0" w:tplc="36FE1B80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4BF25C4"/>
    <w:multiLevelType w:val="hybridMultilevel"/>
    <w:tmpl w:val="FBE04E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10324BE"/>
    <w:multiLevelType w:val="hybridMultilevel"/>
    <w:tmpl w:val="AC5A6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F809D6"/>
    <w:multiLevelType w:val="singleLevel"/>
    <w:tmpl w:val="CFCA044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9D468BD"/>
    <w:multiLevelType w:val="singleLevel"/>
    <w:tmpl w:val="C26AF52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59F13AC1"/>
    <w:multiLevelType w:val="hybridMultilevel"/>
    <w:tmpl w:val="12EA021E"/>
    <w:lvl w:ilvl="0" w:tplc="85BC127A">
      <w:start w:val="6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>
    <w:nsid w:val="5D7F0A78"/>
    <w:multiLevelType w:val="hybridMultilevel"/>
    <w:tmpl w:val="2D0CB350"/>
    <w:lvl w:ilvl="0" w:tplc="108AC70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4E577DB"/>
    <w:multiLevelType w:val="hybridMultilevel"/>
    <w:tmpl w:val="B7F009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52207BA"/>
    <w:multiLevelType w:val="singleLevel"/>
    <w:tmpl w:val="38B878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6DA0A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CE72E50"/>
    <w:multiLevelType w:val="hybridMultilevel"/>
    <w:tmpl w:val="C194C6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6AB3F11"/>
    <w:multiLevelType w:val="hybridMultilevel"/>
    <w:tmpl w:val="43268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FF6EEE"/>
    <w:multiLevelType w:val="hybridMultilevel"/>
    <w:tmpl w:val="E6FC1922"/>
    <w:lvl w:ilvl="0" w:tplc="FF32C4F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3">
    <w:nsid w:val="7EAA215B"/>
    <w:multiLevelType w:val="multilevel"/>
    <w:tmpl w:val="D97E3518"/>
    <w:lvl w:ilvl="0">
      <w:start w:val="1"/>
      <w:numFmt w:val="upperLetter"/>
      <w:pStyle w:val="a0"/>
      <w:suff w:val="space"/>
      <w:lvlText w:val="%1."/>
      <w:lvlJc w:val="left"/>
      <w:rPr>
        <w:rFonts w:hint="default"/>
        <w:vanish w:val="0"/>
      </w:rPr>
    </w:lvl>
    <w:lvl w:ilvl="1">
      <w:start w:val="1"/>
      <w:numFmt w:val="decimal"/>
      <w:suff w:val="space"/>
      <w:lvlText w:val="%1.%2."/>
      <w:lvlJc w:val="left"/>
      <w:pPr>
        <w:ind w:left="6600" w:firstLine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000"/>
        </w:tabs>
        <w:ind w:left="8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44"/>
        </w:tabs>
        <w:ind w:left="81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88"/>
        </w:tabs>
        <w:ind w:left="82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32"/>
        </w:tabs>
        <w:ind w:left="84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76"/>
        </w:tabs>
        <w:ind w:left="85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20"/>
        </w:tabs>
        <w:ind w:left="8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64"/>
        </w:tabs>
        <w:ind w:left="8864" w:hanging="1584"/>
      </w:pPr>
      <w:rPr>
        <w:rFonts w:hint="default"/>
      </w:rPr>
    </w:lvl>
  </w:abstractNum>
  <w:num w:numId="1">
    <w:abstractNumId w:val="4"/>
  </w:num>
  <w:num w:numId="2">
    <w:abstractNumId w:val="28"/>
  </w:num>
  <w:num w:numId="3">
    <w:abstractNumId w:val="33"/>
  </w:num>
  <w:num w:numId="4">
    <w:abstractNumId w:val="1"/>
  </w:num>
  <w:num w:numId="5">
    <w:abstractNumId w:val="15"/>
  </w:num>
  <w:num w:numId="6">
    <w:abstractNumId w:val="11"/>
  </w:num>
  <w:num w:numId="7">
    <w:abstractNumId w:val="10"/>
  </w:num>
  <w:num w:numId="8">
    <w:abstractNumId w:val="8"/>
  </w:num>
  <w:num w:numId="9">
    <w:abstractNumId w:val="9"/>
  </w:num>
  <w:num w:numId="10">
    <w:abstractNumId w:val="12"/>
  </w:num>
  <w:num w:numId="11">
    <w:abstractNumId w:val="26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0"/>
  </w:num>
  <w:num w:numId="14">
    <w:abstractNumId w:val="13"/>
  </w:num>
  <w:num w:numId="15">
    <w:abstractNumId w:val="14"/>
  </w:num>
  <w:num w:numId="16">
    <w:abstractNumId w:val="29"/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443" w:hanging="283"/>
        </w:pPr>
        <w:rPr>
          <w:rFonts w:ascii="Symbol" w:hAnsi="Symbol" w:cs="Times New Roman" w:hint="default"/>
        </w:rPr>
      </w:lvl>
    </w:lvlOverride>
  </w:num>
  <w:num w:numId="18">
    <w:abstractNumId w:val="23"/>
  </w:num>
  <w:num w:numId="19">
    <w:abstractNumId w:val="5"/>
  </w:num>
  <w:num w:numId="20">
    <w:abstractNumId w:val="19"/>
  </w:num>
  <w:num w:numId="21">
    <w:abstractNumId w:val="3"/>
  </w:num>
  <w:num w:numId="22">
    <w:abstractNumId w:val="30"/>
  </w:num>
  <w:num w:numId="23">
    <w:abstractNumId w:val="18"/>
  </w:num>
  <w:num w:numId="24">
    <w:abstractNumId w:val="21"/>
  </w:num>
  <w:num w:numId="25">
    <w:abstractNumId w:val="20"/>
  </w:num>
  <w:num w:numId="26">
    <w:abstractNumId w:val="32"/>
  </w:num>
  <w:num w:numId="27">
    <w:abstractNumId w:val="25"/>
  </w:num>
  <w:num w:numId="28">
    <w:abstractNumId w:val="7"/>
  </w:num>
  <w:num w:numId="29">
    <w:abstractNumId w:val="6"/>
  </w:num>
  <w:num w:numId="30">
    <w:abstractNumId w:val="16"/>
  </w:num>
  <w:num w:numId="31">
    <w:abstractNumId w:val="31"/>
  </w:num>
  <w:num w:numId="32">
    <w:abstractNumId w:val="27"/>
  </w:num>
  <w:num w:numId="33">
    <w:abstractNumId w:val="17"/>
  </w:num>
  <w:num w:numId="34">
    <w:abstractNumId w:val="2"/>
  </w:num>
  <w:num w:numId="35">
    <w:abstractNumId w:val="24"/>
  </w:num>
  <w:num w:numId="36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BF"/>
    <w:rsid w:val="000005B0"/>
    <w:rsid w:val="00000DC2"/>
    <w:rsid w:val="00001208"/>
    <w:rsid w:val="00001FAF"/>
    <w:rsid w:val="00002216"/>
    <w:rsid w:val="00002DE9"/>
    <w:rsid w:val="00003E5B"/>
    <w:rsid w:val="000066CB"/>
    <w:rsid w:val="00011EBA"/>
    <w:rsid w:val="000132E7"/>
    <w:rsid w:val="00013396"/>
    <w:rsid w:val="00014E5C"/>
    <w:rsid w:val="000175FC"/>
    <w:rsid w:val="0002085B"/>
    <w:rsid w:val="00023333"/>
    <w:rsid w:val="000237D1"/>
    <w:rsid w:val="0002381C"/>
    <w:rsid w:val="000239F6"/>
    <w:rsid w:val="00026017"/>
    <w:rsid w:val="00027CCE"/>
    <w:rsid w:val="00030FB1"/>
    <w:rsid w:val="0003175F"/>
    <w:rsid w:val="000335AD"/>
    <w:rsid w:val="00033CE3"/>
    <w:rsid w:val="000340E0"/>
    <w:rsid w:val="000352B2"/>
    <w:rsid w:val="00035DFA"/>
    <w:rsid w:val="000369C7"/>
    <w:rsid w:val="00036B91"/>
    <w:rsid w:val="00037241"/>
    <w:rsid w:val="0003774D"/>
    <w:rsid w:val="0004077C"/>
    <w:rsid w:val="00041E7D"/>
    <w:rsid w:val="00042A7B"/>
    <w:rsid w:val="00043FDE"/>
    <w:rsid w:val="0004503E"/>
    <w:rsid w:val="0004557B"/>
    <w:rsid w:val="00047987"/>
    <w:rsid w:val="00047DD4"/>
    <w:rsid w:val="000509E4"/>
    <w:rsid w:val="00050B8C"/>
    <w:rsid w:val="00050CFE"/>
    <w:rsid w:val="00050D6F"/>
    <w:rsid w:val="00050F57"/>
    <w:rsid w:val="00051729"/>
    <w:rsid w:val="00054195"/>
    <w:rsid w:val="000549FB"/>
    <w:rsid w:val="00055D58"/>
    <w:rsid w:val="00057250"/>
    <w:rsid w:val="000578C9"/>
    <w:rsid w:val="00057EFF"/>
    <w:rsid w:val="000610F1"/>
    <w:rsid w:val="00061963"/>
    <w:rsid w:val="000620EC"/>
    <w:rsid w:val="00063B09"/>
    <w:rsid w:val="00064CB5"/>
    <w:rsid w:val="00066B51"/>
    <w:rsid w:val="00071413"/>
    <w:rsid w:val="00072BD9"/>
    <w:rsid w:val="00074774"/>
    <w:rsid w:val="00075D1C"/>
    <w:rsid w:val="0007739E"/>
    <w:rsid w:val="00080447"/>
    <w:rsid w:val="0008384F"/>
    <w:rsid w:val="000840EA"/>
    <w:rsid w:val="00084873"/>
    <w:rsid w:val="00085452"/>
    <w:rsid w:val="00086D6E"/>
    <w:rsid w:val="000902B0"/>
    <w:rsid w:val="000902B4"/>
    <w:rsid w:val="00090402"/>
    <w:rsid w:val="00090A9E"/>
    <w:rsid w:val="000923DA"/>
    <w:rsid w:val="00093DB9"/>
    <w:rsid w:val="00094B4A"/>
    <w:rsid w:val="00095D9F"/>
    <w:rsid w:val="000973A0"/>
    <w:rsid w:val="000A04FB"/>
    <w:rsid w:val="000A13B4"/>
    <w:rsid w:val="000A21CF"/>
    <w:rsid w:val="000A23C5"/>
    <w:rsid w:val="000A3ED2"/>
    <w:rsid w:val="000A506D"/>
    <w:rsid w:val="000A57B0"/>
    <w:rsid w:val="000A5DA7"/>
    <w:rsid w:val="000A7289"/>
    <w:rsid w:val="000B00C6"/>
    <w:rsid w:val="000B0B70"/>
    <w:rsid w:val="000B2026"/>
    <w:rsid w:val="000B2063"/>
    <w:rsid w:val="000B2806"/>
    <w:rsid w:val="000B2E57"/>
    <w:rsid w:val="000B3C03"/>
    <w:rsid w:val="000B3E70"/>
    <w:rsid w:val="000B4936"/>
    <w:rsid w:val="000B4996"/>
    <w:rsid w:val="000B4BC4"/>
    <w:rsid w:val="000B600F"/>
    <w:rsid w:val="000B75D0"/>
    <w:rsid w:val="000C01FF"/>
    <w:rsid w:val="000C0D00"/>
    <w:rsid w:val="000C56C0"/>
    <w:rsid w:val="000C6319"/>
    <w:rsid w:val="000C6536"/>
    <w:rsid w:val="000C6693"/>
    <w:rsid w:val="000C728D"/>
    <w:rsid w:val="000C7BDD"/>
    <w:rsid w:val="000C7C3B"/>
    <w:rsid w:val="000D0E04"/>
    <w:rsid w:val="000D1634"/>
    <w:rsid w:val="000D1E12"/>
    <w:rsid w:val="000D229D"/>
    <w:rsid w:val="000D2B89"/>
    <w:rsid w:val="000D4C0B"/>
    <w:rsid w:val="000D57ED"/>
    <w:rsid w:val="000D5A22"/>
    <w:rsid w:val="000D7C90"/>
    <w:rsid w:val="000E05F9"/>
    <w:rsid w:val="000E068B"/>
    <w:rsid w:val="000E2456"/>
    <w:rsid w:val="000E32D4"/>
    <w:rsid w:val="000E3A57"/>
    <w:rsid w:val="000E6237"/>
    <w:rsid w:val="000E62E3"/>
    <w:rsid w:val="000E6901"/>
    <w:rsid w:val="000E716C"/>
    <w:rsid w:val="000E78AB"/>
    <w:rsid w:val="000E7BDF"/>
    <w:rsid w:val="000F144C"/>
    <w:rsid w:val="000F1DD1"/>
    <w:rsid w:val="000F40FD"/>
    <w:rsid w:val="000F4279"/>
    <w:rsid w:val="000F738A"/>
    <w:rsid w:val="000F7926"/>
    <w:rsid w:val="000F7BF5"/>
    <w:rsid w:val="001000CC"/>
    <w:rsid w:val="001006E6"/>
    <w:rsid w:val="00100926"/>
    <w:rsid w:val="001024F2"/>
    <w:rsid w:val="00103705"/>
    <w:rsid w:val="001051EB"/>
    <w:rsid w:val="00105588"/>
    <w:rsid w:val="0010607A"/>
    <w:rsid w:val="00106D9D"/>
    <w:rsid w:val="0010731E"/>
    <w:rsid w:val="00110F6D"/>
    <w:rsid w:val="00110FF6"/>
    <w:rsid w:val="00112B21"/>
    <w:rsid w:val="00113767"/>
    <w:rsid w:val="00113AE1"/>
    <w:rsid w:val="00113E43"/>
    <w:rsid w:val="0011402A"/>
    <w:rsid w:val="00116F87"/>
    <w:rsid w:val="00117658"/>
    <w:rsid w:val="001176B1"/>
    <w:rsid w:val="001179BB"/>
    <w:rsid w:val="001179F8"/>
    <w:rsid w:val="001202FC"/>
    <w:rsid w:val="00120421"/>
    <w:rsid w:val="00120A5D"/>
    <w:rsid w:val="0012172F"/>
    <w:rsid w:val="00121D4A"/>
    <w:rsid w:val="00126631"/>
    <w:rsid w:val="0012698E"/>
    <w:rsid w:val="00127051"/>
    <w:rsid w:val="001274D0"/>
    <w:rsid w:val="00132092"/>
    <w:rsid w:val="0013297C"/>
    <w:rsid w:val="00132ABF"/>
    <w:rsid w:val="00132C34"/>
    <w:rsid w:val="0013302D"/>
    <w:rsid w:val="00133479"/>
    <w:rsid w:val="00136A00"/>
    <w:rsid w:val="0014088E"/>
    <w:rsid w:val="001421C0"/>
    <w:rsid w:val="00143D37"/>
    <w:rsid w:val="00145245"/>
    <w:rsid w:val="00145D8D"/>
    <w:rsid w:val="001465AC"/>
    <w:rsid w:val="0014728C"/>
    <w:rsid w:val="001549C8"/>
    <w:rsid w:val="00154B8D"/>
    <w:rsid w:val="0015787E"/>
    <w:rsid w:val="0016146A"/>
    <w:rsid w:val="0016165B"/>
    <w:rsid w:val="00167320"/>
    <w:rsid w:val="001714E3"/>
    <w:rsid w:val="00171B88"/>
    <w:rsid w:val="00172314"/>
    <w:rsid w:val="00172F0A"/>
    <w:rsid w:val="0017444D"/>
    <w:rsid w:val="001744F2"/>
    <w:rsid w:val="001761A1"/>
    <w:rsid w:val="0017639E"/>
    <w:rsid w:val="00176D60"/>
    <w:rsid w:val="001801F6"/>
    <w:rsid w:val="0018046A"/>
    <w:rsid w:val="001808A0"/>
    <w:rsid w:val="00182C28"/>
    <w:rsid w:val="00183019"/>
    <w:rsid w:val="00183707"/>
    <w:rsid w:val="00183856"/>
    <w:rsid w:val="00184A9A"/>
    <w:rsid w:val="00186521"/>
    <w:rsid w:val="00190BF1"/>
    <w:rsid w:val="001911C0"/>
    <w:rsid w:val="00192A8B"/>
    <w:rsid w:val="0019497A"/>
    <w:rsid w:val="0019657A"/>
    <w:rsid w:val="00196C3F"/>
    <w:rsid w:val="001A001A"/>
    <w:rsid w:val="001A0B7A"/>
    <w:rsid w:val="001A52A9"/>
    <w:rsid w:val="001A6549"/>
    <w:rsid w:val="001A7B18"/>
    <w:rsid w:val="001B02C3"/>
    <w:rsid w:val="001B346A"/>
    <w:rsid w:val="001B366C"/>
    <w:rsid w:val="001B4008"/>
    <w:rsid w:val="001B544F"/>
    <w:rsid w:val="001B5964"/>
    <w:rsid w:val="001B5DB0"/>
    <w:rsid w:val="001B7AB7"/>
    <w:rsid w:val="001C1311"/>
    <w:rsid w:val="001C15C5"/>
    <w:rsid w:val="001C1BCB"/>
    <w:rsid w:val="001C400B"/>
    <w:rsid w:val="001C43FB"/>
    <w:rsid w:val="001C720F"/>
    <w:rsid w:val="001D168D"/>
    <w:rsid w:val="001D1C12"/>
    <w:rsid w:val="001D2181"/>
    <w:rsid w:val="001D2341"/>
    <w:rsid w:val="001D2CBA"/>
    <w:rsid w:val="001D39E6"/>
    <w:rsid w:val="001D4859"/>
    <w:rsid w:val="001D5BD0"/>
    <w:rsid w:val="001D6F4A"/>
    <w:rsid w:val="001E02A9"/>
    <w:rsid w:val="001E0357"/>
    <w:rsid w:val="001E1A47"/>
    <w:rsid w:val="001E2853"/>
    <w:rsid w:val="001E3245"/>
    <w:rsid w:val="001E5513"/>
    <w:rsid w:val="001E66D9"/>
    <w:rsid w:val="001E6763"/>
    <w:rsid w:val="001E69EF"/>
    <w:rsid w:val="001E6CCD"/>
    <w:rsid w:val="001F36A1"/>
    <w:rsid w:val="001F55BA"/>
    <w:rsid w:val="001F5669"/>
    <w:rsid w:val="001F5C25"/>
    <w:rsid w:val="001F6C59"/>
    <w:rsid w:val="00200374"/>
    <w:rsid w:val="00201893"/>
    <w:rsid w:val="00201ED6"/>
    <w:rsid w:val="002024B8"/>
    <w:rsid w:val="00203ADD"/>
    <w:rsid w:val="002046A9"/>
    <w:rsid w:val="00204C25"/>
    <w:rsid w:val="002064E0"/>
    <w:rsid w:val="002078CF"/>
    <w:rsid w:val="00207AF5"/>
    <w:rsid w:val="00210B0D"/>
    <w:rsid w:val="00210E8B"/>
    <w:rsid w:val="00215C77"/>
    <w:rsid w:val="00215C8D"/>
    <w:rsid w:val="00215F38"/>
    <w:rsid w:val="00216A07"/>
    <w:rsid w:val="00216EBE"/>
    <w:rsid w:val="002176FF"/>
    <w:rsid w:val="0022009E"/>
    <w:rsid w:val="0022053B"/>
    <w:rsid w:val="00222DAE"/>
    <w:rsid w:val="002240A4"/>
    <w:rsid w:val="00224AB6"/>
    <w:rsid w:val="00226992"/>
    <w:rsid w:val="00226DBB"/>
    <w:rsid w:val="00227D76"/>
    <w:rsid w:val="00230F9C"/>
    <w:rsid w:val="002332DF"/>
    <w:rsid w:val="002339F1"/>
    <w:rsid w:val="00235F94"/>
    <w:rsid w:val="002403D3"/>
    <w:rsid w:val="002414AE"/>
    <w:rsid w:val="002418E7"/>
    <w:rsid w:val="002419E8"/>
    <w:rsid w:val="00242511"/>
    <w:rsid w:val="00242F7D"/>
    <w:rsid w:val="0024429C"/>
    <w:rsid w:val="00245921"/>
    <w:rsid w:val="00247053"/>
    <w:rsid w:val="00247076"/>
    <w:rsid w:val="002475A1"/>
    <w:rsid w:val="002479EA"/>
    <w:rsid w:val="002503E7"/>
    <w:rsid w:val="0025133C"/>
    <w:rsid w:val="002515B2"/>
    <w:rsid w:val="002527D6"/>
    <w:rsid w:val="0025434B"/>
    <w:rsid w:val="00254EFD"/>
    <w:rsid w:val="00257CB2"/>
    <w:rsid w:val="00261818"/>
    <w:rsid w:val="0026185C"/>
    <w:rsid w:val="00261DF1"/>
    <w:rsid w:val="00262571"/>
    <w:rsid w:val="00262B83"/>
    <w:rsid w:val="00262E2F"/>
    <w:rsid w:val="0026431F"/>
    <w:rsid w:val="00264712"/>
    <w:rsid w:val="00264F28"/>
    <w:rsid w:val="0026514D"/>
    <w:rsid w:val="002656A2"/>
    <w:rsid w:val="0026680C"/>
    <w:rsid w:val="00267C7B"/>
    <w:rsid w:val="00271095"/>
    <w:rsid w:val="002719FE"/>
    <w:rsid w:val="0027222F"/>
    <w:rsid w:val="00272926"/>
    <w:rsid w:val="002731AC"/>
    <w:rsid w:val="00273757"/>
    <w:rsid w:val="00274501"/>
    <w:rsid w:val="00274AB0"/>
    <w:rsid w:val="0028038A"/>
    <w:rsid w:val="0028229D"/>
    <w:rsid w:val="00286CFF"/>
    <w:rsid w:val="002902CE"/>
    <w:rsid w:val="002903EB"/>
    <w:rsid w:val="00291B5F"/>
    <w:rsid w:val="002933ED"/>
    <w:rsid w:val="00293593"/>
    <w:rsid w:val="002940F6"/>
    <w:rsid w:val="002952F2"/>
    <w:rsid w:val="002964CC"/>
    <w:rsid w:val="002A0E5A"/>
    <w:rsid w:val="002A1B1D"/>
    <w:rsid w:val="002A20FB"/>
    <w:rsid w:val="002A3D32"/>
    <w:rsid w:val="002A4042"/>
    <w:rsid w:val="002A5299"/>
    <w:rsid w:val="002A5B6E"/>
    <w:rsid w:val="002A5D72"/>
    <w:rsid w:val="002A61C7"/>
    <w:rsid w:val="002A7C95"/>
    <w:rsid w:val="002B023C"/>
    <w:rsid w:val="002B0DA0"/>
    <w:rsid w:val="002B180C"/>
    <w:rsid w:val="002B24DB"/>
    <w:rsid w:val="002B4200"/>
    <w:rsid w:val="002B70BC"/>
    <w:rsid w:val="002B76CE"/>
    <w:rsid w:val="002B7A1B"/>
    <w:rsid w:val="002C1528"/>
    <w:rsid w:val="002C16DE"/>
    <w:rsid w:val="002C1D01"/>
    <w:rsid w:val="002C1F80"/>
    <w:rsid w:val="002C2292"/>
    <w:rsid w:val="002C2465"/>
    <w:rsid w:val="002C2CD9"/>
    <w:rsid w:val="002C33B8"/>
    <w:rsid w:val="002C39CC"/>
    <w:rsid w:val="002C45CC"/>
    <w:rsid w:val="002C6493"/>
    <w:rsid w:val="002C794C"/>
    <w:rsid w:val="002D09BA"/>
    <w:rsid w:val="002D1637"/>
    <w:rsid w:val="002D1E2E"/>
    <w:rsid w:val="002D31C5"/>
    <w:rsid w:val="002D35FA"/>
    <w:rsid w:val="002D3CBE"/>
    <w:rsid w:val="002D442E"/>
    <w:rsid w:val="002D457B"/>
    <w:rsid w:val="002D5C9C"/>
    <w:rsid w:val="002D5DDB"/>
    <w:rsid w:val="002D616B"/>
    <w:rsid w:val="002D6D2A"/>
    <w:rsid w:val="002D7163"/>
    <w:rsid w:val="002D7D16"/>
    <w:rsid w:val="002D7E33"/>
    <w:rsid w:val="002E00D4"/>
    <w:rsid w:val="002E1183"/>
    <w:rsid w:val="002E25FC"/>
    <w:rsid w:val="002E2F4E"/>
    <w:rsid w:val="002E601A"/>
    <w:rsid w:val="002E6785"/>
    <w:rsid w:val="002E7A24"/>
    <w:rsid w:val="002E7FFB"/>
    <w:rsid w:val="002F49ED"/>
    <w:rsid w:val="002F624E"/>
    <w:rsid w:val="002F646E"/>
    <w:rsid w:val="002F7901"/>
    <w:rsid w:val="00300BE4"/>
    <w:rsid w:val="00302001"/>
    <w:rsid w:val="00302D58"/>
    <w:rsid w:val="00303971"/>
    <w:rsid w:val="00305E13"/>
    <w:rsid w:val="0031362A"/>
    <w:rsid w:val="00314C99"/>
    <w:rsid w:val="00314F7C"/>
    <w:rsid w:val="003161B9"/>
    <w:rsid w:val="0032025E"/>
    <w:rsid w:val="003209B8"/>
    <w:rsid w:val="00320C5B"/>
    <w:rsid w:val="00321D68"/>
    <w:rsid w:val="00321E53"/>
    <w:rsid w:val="003220DE"/>
    <w:rsid w:val="003222B7"/>
    <w:rsid w:val="00324510"/>
    <w:rsid w:val="003261FE"/>
    <w:rsid w:val="003264E9"/>
    <w:rsid w:val="00326F74"/>
    <w:rsid w:val="003276C0"/>
    <w:rsid w:val="00327E3B"/>
    <w:rsid w:val="003302C9"/>
    <w:rsid w:val="00330F0E"/>
    <w:rsid w:val="00332E39"/>
    <w:rsid w:val="00332EAB"/>
    <w:rsid w:val="00332EBF"/>
    <w:rsid w:val="00333B77"/>
    <w:rsid w:val="00334DB2"/>
    <w:rsid w:val="00335E92"/>
    <w:rsid w:val="00337570"/>
    <w:rsid w:val="00340B5E"/>
    <w:rsid w:val="00340DD3"/>
    <w:rsid w:val="003411FE"/>
    <w:rsid w:val="00343222"/>
    <w:rsid w:val="0034538D"/>
    <w:rsid w:val="00345E65"/>
    <w:rsid w:val="00345FF7"/>
    <w:rsid w:val="00347AB2"/>
    <w:rsid w:val="00350B4B"/>
    <w:rsid w:val="003529AB"/>
    <w:rsid w:val="00353998"/>
    <w:rsid w:val="00355247"/>
    <w:rsid w:val="00355EC0"/>
    <w:rsid w:val="003577B5"/>
    <w:rsid w:val="00357CCF"/>
    <w:rsid w:val="00361C8E"/>
    <w:rsid w:val="0036280C"/>
    <w:rsid w:val="00363689"/>
    <w:rsid w:val="003642D5"/>
    <w:rsid w:val="0036441E"/>
    <w:rsid w:val="00364594"/>
    <w:rsid w:val="0036567B"/>
    <w:rsid w:val="0036615E"/>
    <w:rsid w:val="00366490"/>
    <w:rsid w:val="00366821"/>
    <w:rsid w:val="00366AAB"/>
    <w:rsid w:val="00367B89"/>
    <w:rsid w:val="00370DAF"/>
    <w:rsid w:val="003715CF"/>
    <w:rsid w:val="003719D9"/>
    <w:rsid w:val="003729CA"/>
    <w:rsid w:val="003729E1"/>
    <w:rsid w:val="00375570"/>
    <w:rsid w:val="00376773"/>
    <w:rsid w:val="003802A3"/>
    <w:rsid w:val="00380441"/>
    <w:rsid w:val="003809A4"/>
    <w:rsid w:val="00384F76"/>
    <w:rsid w:val="0038633C"/>
    <w:rsid w:val="0039050E"/>
    <w:rsid w:val="00392854"/>
    <w:rsid w:val="00395EC5"/>
    <w:rsid w:val="00396E45"/>
    <w:rsid w:val="00396F24"/>
    <w:rsid w:val="003973A6"/>
    <w:rsid w:val="00397D01"/>
    <w:rsid w:val="00397F3A"/>
    <w:rsid w:val="003A008D"/>
    <w:rsid w:val="003A08B6"/>
    <w:rsid w:val="003A0F02"/>
    <w:rsid w:val="003A2188"/>
    <w:rsid w:val="003A2830"/>
    <w:rsid w:val="003A321B"/>
    <w:rsid w:val="003A41CA"/>
    <w:rsid w:val="003A500C"/>
    <w:rsid w:val="003A6ABA"/>
    <w:rsid w:val="003A70B3"/>
    <w:rsid w:val="003A721B"/>
    <w:rsid w:val="003B17D4"/>
    <w:rsid w:val="003B1BB5"/>
    <w:rsid w:val="003B2A14"/>
    <w:rsid w:val="003B4ABF"/>
    <w:rsid w:val="003B5230"/>
    <w:rsid w:val="003B633C"/>
    <w:rsid w:val="003B63F4"/>
    <w:rsid w:val="003C0110"/>
    <w:rsid w:val="003C10CB"/>
    <w:rsid w:val="003C14AE"/>
    <w:rsid w:val="003C2391"/>
    <w:rsid w:val="003C6853"/>
    <w:rsid w:val="003C6BDB"/>
    <w:rsid w:val="003C6F8C"/>
    <w:rsid w:val="003D07EB"/>
    <w:rsid w:val="003D0AC6"/>
    <w:rsid w:val="003D0ED9"/>
    <w:rsid w:val="003D0EEC"/>
    <w:rsid w:val="003D152B"/>
    <w:rsid w:val="003D2625"/>
    <w:rsid w:val="003D36FD"/>
    <w:rsid w:val="003D4A2D"/>
    <w:rsid w:val="003D6C34"/>
    <w:rsid w:val="003D7FCB"/>
    <w:rsid w:val="003E0B98"/>
    <w:rsid w:val="003E12AD"/>
    <w:rsid w:val="003E12B8"/>
    <w:rsid w:val="003E39B7"/>
    <w:rsid w:val="003E3A0A"/>
    <w:rsid w:val="003E65E3"/>
    <w:rsid w:val="003E65F7"/>
    <w:rsid w:val="003E6784"/>
    <w:rsid w:val="003E7066"/>
    <w:rsid w:val="003F0AAB"/>
    <w:rsid w:val="003F1034"/>
    <w:rsid w:val="003F114E"/>
    <w:rsid w:val="003F26FB"/>
    <w:rsid w:val="003F35E3"/>
    <w:rsid w:val="003F3630"/>
    <w:rsid w:val="003F3765"/>
    <w:rsid w:val="003F5E2F"/>
    <w:rsid w:val="003F644D"/>
    <w:rsid w:val="00402BD9"/>
    <w:rsid w:val="00403C20"/>
    <w:rsid w:val="0040592A"/>
    <w:rsid w:val="00407019"/>
    <w:rsid w:val="00407710"/>
    <w:rsid w:val="00407D30"/>
    <w:rsid w:val="00410837"/>
    <w:rsid w:val="00411B94"/>
    <w:rsid w:val="00412044"/>
    <w:rsid w:val="00412C56"/>
    <w:rsid w:val="004131E1"/>
    <w:rsid w:val="00414DCB"/>
    <w:rsid w:val="004150FC"/>
    <w:rsid w:val="00415E26"/>
    <w:rsid w:val="0041679F"/>
    <w:rsid w:val="00417544"/>
    <w:rsid w:val="004175C2"/>
    <w:rsid w:val="00421BBD"/>
    <w:rsid w:val="00422505"/>
    <w:rsid w:val="00423AE2"/>
    <w:rsid w:val="00424507"/>
    <w:rsid w:val="0042493B"/>
    <w:rsid w:val="00424B94"/>
    <w:rsid w:val="004258B1"/>
    <w:rsid w:val="004275FB"/>
    <w:rsid w:val="00431B4D"/>
    <w:rsid w:val="004335EC"/>
    <w:rsid w:val="004341C3"/>
    <w:rsid w:val="0043423A"/>
    <w:rsid w:val="00435460"/>
    <w:rsid w:val="004356AE"/>
    <w:rsid w:val="00437049"/>
    <w:rsid w:val="00437344"/>
    <w:rsid w:val="0044162F"/>
    <w:rsid w:val="004419F3"/>
    <w:rsid w:val="00441D46"/>
    <w:rsid w:val="00441EF3"/>
    <w:rsid w:val="00443442"/>
    <w:rsid w:val="00443967"/>
    <w:rsid w:val="00444A29"/>
    <w:rsid w:val="00445710"/>
    <w:rsid w:val="00446F9E"/>
    <w:rsid w:val="00451B05"/>
    <w:rsid w:val="00451F93"/>
    <w:rsid w:val="00453E77"/>
    <w:rsid w:val="00454635"/>
    <w:rsid w:val="00454863"/>
    <w:rsid w:val="00454FD7"/>
    <w:rsid w:val="00456800"/>
    <w:rsid w:val="004568F7"/>
    <w:rsid w:val="00456B0A"/>
    <w:rsid w:val="00456FB1"/>
    <w:rsid w:val="00460405"/>
    <w:rsid w:val="004608A9"/>
    <w:rsid w:val="00461DD3"/>
    <w:rsid w:val="00461DEA"/>
    <w:rsid w:val="00461EF9"/>
    <w:rsid w:val="00462792"/>
    <w:rsid w:val="00462825"/>
    <w:rsid w:val="00463FB6"/>
    <w:rsid w:val="00464336"/>
    <w:rsid w:val="00464BFD"/>
    <w:rsid w:val="00464D50"/>
    <w:rsid w:val="00465166"/>
    <w:rsid w:val="004675BD"/>
    <w:rsid w:val="00467BA0"/>
    <w:rsid w:val="00471F11"/>
    <w:rsid w:val="004731DA"/>
    <w:rsid w:val="0047469C"/>
    <w:rsid w:val="00474B33"/>
    <w:rsid w:val="0047621D"/>
    <w:rsid w:val="00477480"/>
    <w:rsid w:val="00481136"/>
    <w:rsid w:val="0048218C"/>
    <w:rsid w:val="004822E4"/>
    <w:rsid w:val="00482510"/>
    <w:rsid w:val="004827A8"/>
    <w:rsid w:val="00485671"/>
    <w:rsid w:val="004858A8"/>
    <w:rsid w:val="00485E11"/>
    <w:rsid w:val="0048799D"/>
    <w:rsid w:val="00490CD1"/>
    <w:rsid w:val="00490F27"/>
    <w:rsid w:val="00491332"/>
    <w:rsid w:val="004918E4"/>
    <w:rsid w:val="00491E6C"/>
    <w:rsid w:val="004931C2"/>
    <w:rsid w:val="00493972"/>
    <w:rsid w:val="00494532"/>
    <w:rsid w:val="00494E13"/>
    <w:rsid w:val="00496AB1"/>
    <w:rsid w:val="0049779F"/>
    <w:rsid w:val="004A02D9"/>
    <w:rsid w:val="004A1ED6"/>
    <w:rsid w:val="004A5BC5"/>
    <w:rsid w:val="004A5EAD"/>
    <w:rsid w:val="004A6290"/>
    <w:rsid w:val="004A7BAD"/>
    <w:rsid w:val="004B0497"/>
    <w:rsid w:val="004B0C3C"/>
    <w:rsid w:val="004B0D6E"/>
    <w:rsid w:val="004B3076"/>
    <w:rsid w:val="004B3FF5"/>
    <w:rsid w:val="004B54CF"/>
    <w:rsid w:val="004B55FE"/>
    <w:rsid w:val="004B6136"/>
    <w:rsid w:val="004B6827"/>
    <w:rsid w:val="004B6B4F"/>
    <w:rsid w:val="004B7704"/>
    <w:rsid w:val="004B79A4"/>
    <w:rsid w:val="004C0937"/>
    <w:rsid w:val="004C400B"/>
    <w:rsid w:val="004C410A"/>
    <w:rsid w:val="004C54BA"/>
    <w:rsid w:val="004C577F"/>
    <w:rsid w:val="004C5F9D"/>
    <w:rsid w:val="004C6A87"/>
    <w:rsid w:val="004D02E5"/>
    <w:rsid w:val="004D183A"/>
    <w:rsid w:val="004D2E59"/>
    <w:rsid w:val="004D2FC5"/>
    <w:rsid w:val="004D3276"/>
    <w:rsid w:val="004D5F8E"/>
    <w:rsid w:val="004D66F0"/>
    <w:rsid w:val="004D707C"/>
    <w:rsid w:val="004D7952"/>
    <w:rsid w:val="004D7DA5"/>
    <w:rsid w:val="004E0F21"/>
    <w:rsid w:val="004E0FE5"/>
    <w:rsid w:val="004E187F"/>
    <w:rsid w:val="004E248A"/>
    <w:rsid w:val="004E24D6"/>
    <w:rsid w:val="004E3184"/>
    <w:rsid w:val="004E3817"/>
    <w:rsid w:val="004E470B"/>
    <w:rsid w:val="004E5827"/>
    <w:rsid w:val="004E67E4"/>
    <w:rsid w:val="004E6D58"/>
    <w:rsid w:val="004E734F"/>
    <w:rsid w:val="004F04F0"/>
    <w:rsid w:val="004F0FF9"/>
    <w:rsid w:val="004F1472"/>
    <w:rsid w:val="004F34C1"/>
    <w:rsid w:val="004F380F"/>
    <w:rsid w:val="004F5766"/>
    <w:rsid w:val="004F60E1"/>
    <w:rsid w:val="004F6A98"/>
    <w:rsid w:val="005025CA"/>
    <w:rsid w:val="005027D7"/>
    <w:rsid w:val="00503A72"/>
    <w:rsid w:val="0050472A"/>
    <w:rsid w:val="0050509E"/>
    <w:rsid w:val="00505C40"/>
    <w:rsid w:val="00506650"/>
    <w:rsid w:val="00506794"/>
    <w:rsid w:val="00507707"/>
    <w:rsid w:val="00507C2C"/>
    <w:rsid w:val="00510188"/>
    <w:rsid w:val="005102CB"/>
    <w:rsid w:val="00511D7B"/>
    <w:rsid w:val="00511F1C"/>
    <w:rsid w:val="00512517"/>
    <w:rsid w:val="005146C0"/>
    <w:rsid w:val="00514D80"/>
    <w:rsid w:val="00516086"/>
    <w:rsid w:val="005161E4"/>
    <w:rsid w:val="00520486"/>
    <w:rsid w:val="0052319E"/>
    <w:rsid w:val="0052495F"/>
    <w:rsid w:val="00526EB4"/>
    <w:rsid w:val="005274AC"/>
    <w:rsid w:val="005301A4"/>
    <w:rsid w:val="0053065C"/>
    <w:rsid w:val="00530967"/>
    <w:rsid w:val="00531B69"/>
    <w:rsid w:val="00531EBC"/>
    <w:rsid w:val="00533294"/>
    <w:rsid w:val="005335EA"/>
    <w:rsid w:val="005355D0"/>
    <w:rsid w:val="00536B77"/>
    <w:rsid w:val="00541A96"/>
    <w:rsid w:val="00543E4D"/>
    <w:rsid w:val="0054539E"/>
    <w:rsid w:val="005473A5"/>
    <w:rsid w:val="005474A5"/>
    <w:rsid w:val="00551064"/>
    <w:rsid w:val="00553A30"/>
    <w:rsid w:val="005562E7"/>
    <w:rsid w:val="0055747A"/>
    <w:rsid w:val="005578E5"/>
    <w:rsid w:val="005579A3"/>
    <w:rsid w:val="00557FBC"/>
    <w:rsid w:val="0056493A"/>
    <w:rsid w:val="005666E4"/>
    <w:rsid w:val="00570883"/>
    <w:rsid w:val="00571671"/>
    <w:rsid w:val="00571A73"/>
    <w:rsid w:val="00573367"/>
    <w:rsid w:val="00574009"/>
    <w:rsid w:val="00576196"/>
    <w:rsid w:val="00582204"/>
    <w:rsid w:val="00582973"/>
    <w:rsid w:val="00585DB8"/>
    <w:rsid w:val="005865EA"/>
    <w:rsid w:val="00587FE4"/>
    <w:rsid w:val="00591353"/>
    <w:rsid w:val="005924DE"/>
    <w:rsid w:val="00592FBD"/>
    <w:rsid w:val="00596E2D"/>
    <w:rsid w:val="005A2DC3"/>
    <w:rsid w:val="005A371B"/>
    <w:rsid w:val="005A3B1A"/>
    <w:rsid w:val="005A3B2D"/>
    <w:rsid w:val="005A3DE5"/>
    <w:rsid w:val="005A46EE"/>
    <w:rsid w:val="005A5D96"/>
    <w:rsid w:val="005A6949"/>
    <w:rsid w:val="005A6A4B"/>
    <w:rsid w:val="005A7DCE"/>
    <w:rsid w:val="005B0059"/>
    <w:rsid w:val="005B195E"/>
    <w:rsid w:val="005B2235"/>
    <w:rsid w:val="005B27CE"/>
    <w:rsid w:val="005B38E3"/>
    <w:rsid w:val="005B5171"/>
    <w:rsid w:val="005B53F6"/>
    <w:rsid w:val="005B6E66"/>
    <w:rsid w:val="005C0244"/>
    <w:rsid w:val="005C1693"/>
    <w:rsid w:val="005C1BB0"/>
    <w:rsid w:val="005C4191"/>
    <w:rsid w:val="005C548B"/>
    <w:rsid w:val="005C55AF"/>
    <w:rsid w:val="005C75E4"/>
    <w:rsid w:val="005D0237"/>
    <w:rsid w:val="005D054B"/>
    <w:rsid w:val="005D066D"/>
    <w:rsid w:val="005D0D29"/>
    <w:rsid w:val="005D0E18"/>
    <w:rsid w:val="005D1A7F"/>
    <w:rsid w:val="005D1E74"/>
    <w:rsid w:val="005D26FA"/>
    <w:rsid w:val="005D593D"/>
    <w:rsid w:val="005D69EF"/>
    <w:rsid w:val="005D6C73"/>
    <w:rsid w:val="005D6D39"/>
    <w:rsid w:val="005D79BD"/>
    <w:rsid w:val="005E17A4"/>
    <w:rsid w:val="005E1CA7"/>
    <w:rsid w:val="005E4441"/>
    <w:rsid w:val="005E4E1A"/>
    <w:rsid w:val="005E50E1"/>
    <w:rsid w:val="005E56EA"/>
    <w:rsid w:val="005E616E"/>
    <w:rsid w:val="005E660B"/>
    <w:rsid w:val="005E6DC2"/>
    <w:rsid w:val="005E700D"/>
    <w:rsid w:val="005E71E5"/>
    <w:rsid w:val="005F1173"/>
    <w:rsid w:val="005F1187"/>
    <w:rsid w:val="005F24BF"/>
    <w:rsid w:val="005F3D14"/>
    <w:rsid w:val="005F5488"/>
    <w:rsid w:val="005F5B73"/>
    <w:rsid w:val="005F609E"/>
    <w:rsid w:val="005F62D0"/>
    <w:rsid w:val="005F7006"/>
    <w:rsid w:val="005F750E"/>
    <w:rsid w:val="005F78C6"/>
    <w:rsid w:val="00600783"/>
    <w:rsid w:val="006008FF"/>
    <w:rsid w:val="00602028"/>
    <w:rsid w:val="00603153"/>
    <w:rsid w:val="0060376C"/>
    <w:rsid w:val="006052F6"/>
    <w:rsid w:val="00606629"/>
    <w:rsid w:val="00606D13"/>
    <w:rsid w:val="00606EAE"/>
    <w:rsid w:val="00610472"/>
    <w:rsid w:val="00610E44"/>
    <w:rsid w:val="00610ECD"/>
    <w:rsid w:val="00611D13"/>
    <w:rsid w:val="00611EEA"/>
    <w:rsid w:val="0061414A"/>
    <w:rsid w:val="00614677"/>
    <w:rsid w:val="00614EF8"/>
    <w:rsid w:val="00616DE3"/>
    <w:rsid w:val="00617899"/>
    <w:rsid w:val="00617AAF"/>
    <w:rsid w:val="00617FE6"/>
    <w:rsid w:val="00621A98"/>
    <w:rsid w:val="006244AB"/>
    <w:rsid w:val="00624B6A"/>
    <w:rsid w:val="006258DA"/>
    <w:rsid w:val="00625D3B"/>
    <w:rsid w:val="0062736E"/>
    <w:rsid w:val="0063170D"/>
    <w:rsid w:val="00631BA8"/>
    <w:rsid w:val="00631CD4"/>
    <w:rsid w:val="006324EB"/>
    <w:rsid w:val="00633361"/>
    <w:rsid w:val="00634B72"/>
    <w:rsid w:val="00635BF1"/>
    <w:rsid w:val="006360DE"/>
    <w:rsid w:val="00636627"/>
    <w:rsid w:val="00640BA0"/>
    <w:rsid w:val="006426BC"/>
    <w:rsid w:val="00643584"/>
    <w:rsid w:val="00644D10"/>
    <w:rsid w:val="00645651"/>
    <w:rsid w:val="00645843"/>
    <w:rsid w:val="00647167"/>
    <w:rsid w:val="006513E5"/>
    <w:rsid w:val="006516B8"/>
    <w:rsid w:val="00651EE7"/>
    <w:rsid w:val="00654C64"/>
    <w:rsid w:val="00655C76"/>
    <w:rsid w:val="0065603A"/>
    <w:rsid w:val="006573C3"/>
    <w:rsid w:val="00657552"/>
    <w:rsid w:val="0065766C"/>
    <w:rsid w:val="0065782A"/>
    <w:rsid w:val="00660BA2"/>
    <w:rsid w:val="00660D72"/>
    <w:rsid w:val="006611B2"/>
    <w:rsid w:val="00663E14"/>
    <w:rsid w:val="006668BA"/>
    <w:rsid w:val="00667D63"/>
    <w:rsid w:val="00672D44"/>
    <w:rsid w:val="0067497B"/>
    <w:rsid w:val="006750C2"/>
    <w:rsid w:val="00675A9E"/>
    <w:rsid w:val="00676111"/>
    <w:rsid w:val="006764BD"/>
    <w:rsid w:val="0068038E"/>
    <w:rsid w:val="00683ECD"/>
    <w:rsid w:val="006875EA"/>
    <w:rsid w:val="00691152"/>
    <w:rsid w:val="006924F5"/>
    <w:rsid w:val="0069324B"/>
    <w:rsid w:val="00693A94"/>
    <w:rsid w:val="00694DFA"/>
    <w:rsid w:val="0069631D"/>
    <w:rsid w:val="00696ADA"/>
    <w:rsid w:val="006A0127"/>
    <w:rsid w:val="006A0360"/>
    <w:rsid w:val="006A0E1D"/>
    <w:rsid w:val="006A22A7"/>
    <w:rsid w:val="006A249D"/>
    <w:rsid w:val="006A2B25"/>
    <w:rsid w:val="006A2BD1"/>
    <w:rsid w:val="006A2C17"/>
    <w:rsid w:val="006A51CD"/>
    <w:rsid w:val="006A7583"/>
    <w:rsid w:val="006A79A9"/>
    <w:rsid w:val="006A7A87"/>
    <w:rsid w:val="006A7CEF"/>
    <w:rsid w:val="006A7DF9"/>
    <w:rsid w:val="006B1F52"/>
    <w:rsid w:val="006B3118"/>
    <w:rsid w:val="006B3836"/>
    <w:rsid w:val="006B4CD7"/>
    <w:rsid w:val="006B4EEC"/>
    <w:rsid w:val="006B5090"/>
    <w:rsid w:val="006B67A1"/>
    <w:rsid w:val="006B6A17"/>
    <w:rsid w:val="006B6E13"/>
    <w:rsid w:val="006B766A"/>
    <w:rsid w:val="006C1FAF"/>
    <w:rsid w:val="006C34E2"/>
    <w:rsid w:val="006C422C"/>
    <w:rsid w:val="006C4716"/>
    <w:rsid w:val="006C502A"/>
    <w:rsid w:val="006C51AE"/>
    <w:rsid w:val="006C6440"/>
    <w:rsid w:val="006C651D"/>
    <w:rsid w:val="006D0934"/>
    <w:rsid w:val="006D1C6D"/>
    <w:rsid w:val="006D669E"/>
    <w:rsid w:val="006D6A6D"/>
    <w:rsid w:val="006D77A1"/>
    <w:rsid w:val="006E0897"/>
    <w:rsid w:val="006E0CC6"/>
    <w:rsid w:val="006E1731"/>
    <w:rsid w:val="006E17E5"/>
    <w:rsid w:val="006E3092"/>
    <w:rsid w:val="006E30CE"/>
    <w:rsid w:val="006E3217"/>
    <w:rsid w:val="006E47F4"/>
    <w:rsid w:val="006E7125"/>
    <w:rsid w:val="006E7415"/>
    <w:rsid w:val="006F00AE"/>
    <w:rsid w:val="006F21FD"/>
    <w:rsid w:val="006F2CF2"/>
    <w:rsid w:val="006F622C"/>
    <w:rsid w:val="006F78D2"/>
    <w:rsid w:val="006F79E0"/>
    <w:rsid w:val="006F7BAB"/>
    <w:rsid w:val="006F7DB4"/>
    <w:rsid w:val="0070046F"/>
    <w:rsid w:val="0070113B"/>
    <w:rsid w:val="00706A3E"/>
    <w:rsid w:val="00707EF5"/>
    <w:rsid w:val="0071033F"/>
    <w:rsid w:val="0071274D"/>
    <w:rsid w:val="007172D7"/>
    <w:rsid w:val="00720067"/>
    <w:rsid w:val="00720C6E"/>
    <w:rsid w:val="00721944"/>
    <w:rsid w:val="00721E3A"/>
    <w:rsid w:val="00722C65"/>
    <w:rsid w:val="00722C6B"/>
    <w:rsid w:val="0072531A"/>
    <w:rsid w:val="007263B5"/>
    <w:rsid w:val="00726B2F"/>
    <w:rsid w:val="00731DF8"/>
    <w:rsid w:val="0073578A"/>
    <w:rsid w:val="0073668A"/>
    <w:rsid w:val="007369FF"/>
    <w:rsid w:val="00736E01"/>
    <w:rsid w:val="0073704D"/>
    <w:rsid w:val="00741970"/>
    <w:rsid w:val="00742AAE"/>
    <w:rsid w:val="00742CCB"/>
    <w:rsid w:val="00743690"/>
    <w:rsid w:val="0074380D"/>
    <w:rsid w:val="00745275"/>
    <w:rsid w:val="00745A45"/>
    <w:rsid w:val="00745DB9"/>
    <w:rsid w:val="007479EB"/>
    <w:rsid w:val="0075035E"/>
    <w:rsid w:val="007528AE"/>
    <w:rsid w:val="00753A21"/>
    <w:rsid w:val="00756567"/>
    <w:rsid w:val="00756D4F"/>
    <w:rsid w:val="0076052E"/>
    <w:rsid w:val="007620A8"/>
    <w:rsid w:val="00764BDE"/>
    <w:rsid w:val="00765FEF"/>
    <w:rsid w:val="00766297"/>
    <w:rsid w:val="00770FB6"/>
    <w:rsid w:val="0077322B"/>
    <w:rsid w:val="00773416"/>
    <w:rsid w:val="00773FF3"/>
    <w:rsid w:val="0077443F"/>
    <w:rsid w:val="0077610B"/>
    <w:rsid w:val="007768C1"/>
    <w:rsid w:val="00776A7E"/>
    <w:rsid w:val="00776AEF"/>
    <w:rsid w:val="00776B46"/>
    <w:rsid w:val="00777763"/>
    <w:rsid w:val="00777CCE"/>
    <w:rsid w:val="00781A01"/>
    <w:rsid w:val="00783858"/>
    <w:rsid w:val="00786483"/>
    <w:rsid w:val="00792D74"/>
    <w:rsid w:val="00792F3D"/>
    <w:rsid w:val="00793E18"/>
    <w:rsid w:val="00793EB2"/>
    <w:rsid w:val="00795E58"/>
    <w:rsid w:val="007966C0"/>
    <w:rsid w:val="00797C09"/>
    <w:rsid w:val="007A06C0"/>
    <w:rsid w:val="007A0796"/>
    <w:rsid w:val="007A0F76"/>
    <w:rsid w:val="007A1504"/>
    <w:rsid w:val="007A2B3E"/>
    <w:rsid w:val="007A2C73"/>
    <w:rsid w:val="007A3CE1"/>
    <w:rsid w:val="007A4BA6"/>
    <w:rsid w:val="007A5E1B"/>
    <w:rsid w:val="007B08A4"/>
    <w:rsid w:val="007B0EAF"/>
    <w:rsid w:val="007B55FF"/>
    <w:rsid w:val="007B5696"/>
    <w:rsid w:val="007B59A7"/>
    <w:rsid w:val="007B767B"/>
    <w:rsid w:val="007B7AAF"/>
    <w:rsid w:val="007C029B"/>
    <w:rsid w:val="007C1049"/>
    <w:rsid w:val="007C1A09"/>
    <w:rsid w:val="007C1DEE"/>
    <w:rsid w:val="007C2718"/>
    <w:rsid w:val="007C46F9"/>
    <w:rsid w:val="007C48A9"/>
    <w:rsid w:val="007C584B"/>
    <w:rsid w:val="007C76BB"/>
    <w:rsid w:val="007C7F29"/>
    <w:rsid w:val="007D2351"/>
    <w:rsid w:val="007D2BD8"/>
    <w:rsid w:val="007D31D9"/>
    <w:rsid w:val="007D3870"/>
    <w:rsid w:val="007D4BDF"/>
    <w:rsid w:val="007D5F6E"/>
    <w:rsid w:val="007D7BB0"/>
    <w:rsid w:val="007E0BE8"/>
    <w:rsid w:val="007E22D3"/>
    <w:rsid w:val="007E2DCA"/>
    <w:rsid w:val="007E3403"/>
    <w:rsid w:val="007E68CF"/>
    <w:rsid w:val="007E6F39"/>
    <w:rsid w:val="007F0EF3"/>
    <w:rsid w:val="007F19BD"/>
    <w:rsid w:val="007F1FEB"/>
    <w:rsid w:val="007F245F"/>
    <w:rsid w:val="007F4027"/>
    <w:rsid w:val="007F4886"/>
    <w:rsid w:val="007F707B"/>
    <w:rsid w:val="007F7838"/>
    <w:rsid w:val="008000C8"/>
    <w:rsid w:val="00801542"/>
    <w:rsid w:val="00801C58"/>
    <w:rsid w:val="00802CE1"/>
    <w:rsid w:val="00802DF0"/>
    <w:rsid w:val="00804243"/>
    <w:rsid w:val="00805046"/>
    <w:rsid w:val="00805111"/>
    <w:rsid w:val="00805760"/>
    <w:rsid w:val="00811C61"/>
    <w:rsid w:val="00812C66"/>
    <w:rsid w:val="008140D9"/>
    <w:rsid w:val="00820033"/>
    <w:rsid w:val="00823CB3"/>
    <w:rsid w:val="00825B0B"/>
    <w:rsid w:val="00825DB6"/>
    <w:rsid w:val="00826FF1"/>
    <w:rsid w:val="008271FD"/>
    <w:rsid w:val="00827EA1"/>
    <w:rsid w:val="00831321"/>
    <w:rsid w:val="00831780"/>
    <w:rsid w:val="008318C8"/>
    <w:rsid w:val="008324DC"/>
    <w:rsid w:val="008327BD"/>
    <w:rsid w:val="00832D72"/>
    <w:rsid w:val="00834125"/>
    <w:rsid w:val="00835951"/>
    <w:rsid w:val="00835B70"/>
    <w:rsid w:val="00836B77"/>
    <w:rsid w:val="008372BD"/>
    <w:rsid w:val="0084017C"/>
    <w:rsid w:val="008417AA"/>
    <w:rsid w:val="008420C3"/>
    <w:rsid w:val="00843E0A"/>
    <w:rsid w:val="00845171"/>
    <w:rsid w:val="0084757B"/>
    <w:rsid w:val="00850BA6"/>
    <w:rsid w:val="00850C7C"/>
    <w:rsid w:val="00851B22"/>
    <w:rsid w:val="00852344"/>
    <w:rsid w:val="00853BCE"/>
    <w:rsid w:val="00854D4E"/>
    <w:rsid w:val="00854E5E"/>
    <w:rsid w:val="00856CD6"/>
    <w:rsid w:val="00857AA1"/>
    <w:rsid w:val="00861960"/>
    <w:rsid w:val="00861D8B"/>
    <w:rsid w:val="008629BB"/>
    <w:rsid w:val="00862D85"/>
    <w:rsid w:val="0086512F"/>
    <w:rsid w:val="008661BF"/>
    <w:rsid w:val="00866A07"/>
    <w:rsid w:val="00866CBD"/>
    <w:rsid w:val="00866EBB"/>
    <w:rsid w:val="0087139D"/>
    <w:rsid w:val="00871C23"/>
    <w:rsid w:val="00874AD0"/>
    <w:rsid w:val="00875E4E"/>
    <w:rsid w:val="0088180C"/>
    <w:rsid w:val="0088244A"/>
    <w:rsid w:val="00882E4E"/>
    <w:rsid w:val="00882EAE"/>
    <w:rsid w:val="00883100"/>
    <w:rsid w:val="00884092"/>
    <w:rsid w:val="0088533A"/>
    <w:rsid w:val="008869A5"/>
    <w:rsid w:val="00887FBD"/>
    <w:rsid w:val="00890024"/>
    <w:rsid w:val="0089037B"/>
    <w:rsid w:val="00890A0A"/>
    <w:rsid w:val="00890E04"/>
    <w:rsid w:val="00890E31"/>
    <w:rsid w:val="008918C6"/>
    <w:rsid w:val="00892339"/>
    <w:rsid w:val="00892C28"/>
    <w:rsid w:val="00894391"/>
    <w:rsid w:val="0089439C"/>
    <w:rsid w:val="00894FA2"/>
    <w:rsid w:val="00895CD6"/>
    <w:rsid w:val="00896927"/>
    <w:rsid w:val="00896ED9"/>
    <w:rsid w:val="00897466"/>
    <w:rsid w:val="00897940"/>
    <w:rsid w:val="008979A8"/>
    <w:rsid w:val="00897A47"/>
    <w:rsid w:val="00897C50"/>
    <w:rsid w:val="008A0D8B"/>
    <w:rsid w:val="008A1D5F"/>
    <w:rsid w:val="008A24E9"/>
    <w:rsid w:val="008A2D6D"/>
    <w:rsid w:val="008A3083"/>
    <w:rsid w:val="008A5A8A"/>
    <w:rsid w:val="008A5DA6"/>
    <w:rsid w:val="008A7E18"/>
    <w:rsid w:val="008B1F82"/>
    <w:rsid w:val="008B2DEC"/>
    <w:rsid w:val="008B3172"/>
    <w:rsid w:val="008B3A0A"/>
    <w:rsid w:val="008B3A58"/>
    <w:rsid w:val="008B3DF9"/>
    <w:rsid w:val="008B4CB6"/>
    <w:rsid w:val="008B4E56"/>
    <w:rsid w:val="008B5A53"/>
    <w:rsid w:val="008B60BC"/>
    <w:rsid w:val="008B62C6"/>
    <w:rsid w:val="008B63B8"/>
    <w:rsid w:val="008C0483"/>
    <w:rsid w:val="008C15EB"/>
    <w:rsid w:val="008C1B32"/>
    <w:rsid w:val="008C1CBE"/>
    <w:rsid w:val="008C1EA4"/>
    <w:rsid w:val="008C2205"/>
    <w:rsid w:val="008C5237"/>
    <w:rsid w:val="008C5F36"/>
    <w:rsid w:val="008C6186"/>
    <w:rsid w:val="008C6644"/>
    <w:rsid w:val="008C7ABB"/>
    <w:rsid w:val="008D0867"/>
    <w:rsid w:val="008D30B3"/>
    <w:rsid w:val="008D3F3A"/>
    <w:rsid w:val="008D403A"/>
    <w:rsid w:val="008D478C"/>
    <w:rsid w:val="008D4D8D"/>
    <w:rsid w:val="008D6037"/>
    <w:rsid w:val="008D61E1"/>
    <w:rsid w:val="008D624F"/>
    <w:rsid w:val="008D7430"/>
    <w:rsid w:val="008D76E9"/>
    <w:rsid w:val="008E2033"/>
    <w:rsid w:val="008E43ED"/>
    <w:rsid w:val="008E5A42"/>
    <w:rsid w:val="008E60FD"/>
    <w:rsid w:val="008F001E"/>
    <w:rsid w:val="008F1160"/>
    <w:rsid w:val="008F1D5A"/>
    <w:rsid w:val="008F27BF"/>
    <w:rsid w:val="008F3275"/>
    <w:rsid w:val="008F43F9"/>
    <w:rsid w:val="008F5F7B"/>
    <w:rsid w:val="008F6150"/>
    <w:rsid w:val="008F7AAD"/>
    <w:rsid w:val="00901377"/>
    <w:rsid w:val="00902EBE"/>
    <w:rsid w:val="00903265"/>
    <w:rsid w:val="009066F2"/>
    <w:rsid w:val="0090695D"/>
    <w:rsid w:val="009110B4"/>
    <w:rsid w:val="00911860"/>
    <w:rsid w:val="0091314D"/>
    <w:rsid w:val="009150D8"/>
    <w:rsid w:val="0091741D"/>
    <w:rsid w:val="00920D92"/>
    <w:rsid w:val="00921BC8"/>
    <w:rsid w:val="00922EDF"/>
    <w:rsid w:val="009231F2"/>
    <w:rsid w:val="0092405F"/>
    <w:rsid w:val="00924F62"/>
    <w:rsid w:val="00925350"/>
    <w:rsid w:val="00925457"/>
    <w:rsid w:val="00925CA6"/>
    <w:rsid w:val="0092625F"/>
    <w:rsid w:val="009302EF"/>
    <w:rsid w:val="009303F2"/>
    <w:rsid w:val="009310A0"/>
    <w:rsid w:val="00931726"/>
    <w:rsid w:val="00932CD3"/>
    <w:rsid w:val="00933425"/>
    <w:rsid w:val="009336E1"/>
    <w:rsid w:val="009338C9"/>
    <w:rsid w:val="00934B84"/>
    <w:rsid w:val="009350EE"/>
    <w:rsid w:val="009374B1"/>
    <w:rsid w:val="009403EC"/>
    <w:rsid w:val="00940B8E"/>
    <w:rsid w:val="00940D4C"/>
    <w:rsid w:val="00943EDB"/>
    <w:rsid w:val="009443CE"/>
    <w:rsid w:val="00946A60"/>
    <w:rsid w:val="009475A7"/>
    <w:rsid w:val="00947938"/>
    <w:rsid w:val="00950C07"/>
    <w:rsid w:val="00950F0C"/>
    <w:rsid w:val="0095162A"/>
    <w:rsid w:val="00952824"/>
    <w:rsid w:val="0095645E"/>
    <w:rsid w:val="00960654"/>
    <w:rsid w:val="00960924"/>
    <w:rsid w:val="00960D3E"/>
    <w:rsid w:val="00961509"/>
    <w:rsid w:val="00962498"/>
    <w:rsid w:val="009634E5"/>
    <w:rsid w:val="00964940"/>
    <w:rsid w:val="009656E0"/>
    <w:rsid w:val="00966B75"/>
    <w:rsid w:val="00972135"/>
    <w:rsid w:val="009728FF"/>
    <w:rsid w:val="0097659E"/>
    <w:rsid w:val="009766CB"/>
    <w:rsid w:val="009772F6"/>
    <w:rsid w:val="009773AA"/>
    <w:rsid w:val="00980417"/>
    <w:rsid w:val="00980868"/>
    <w:rsid w:val="00981585"/>
    <w:rsid w:val="00981EE0"/>
    <w:rsid w:val="00982048"/>
    <w:rsid w:val="0098265E"/>
    <w:rsid w:val="00984221"/>
    <w:rsid w:val="00984B9D"/>
    <w:rsid w:val="00985435"/>
    <w:rsid w:val="00986045"/>
    <w:rsid w:val="0098651C"/>
    <w:rsid w:val="00986F39"/>
    <w:rsid w:val="009900EB"/>
    <w:rsid w:val="009921BD"/>
    <w:rsid w:val="009931E8"/>
    <w:rsid w:val="0099336E"/>
    <w:rsid w:val="00993A37"/>
    <w:rsid w:val="00993CA4"/>
    <w:rsid w:val="009951DB"/>
    <w:rsid w:val="009A2071"/>
    <w:rsid w:val="009A2884"/>
    <w:rsid w:val="009A3AB4"/>
    <w:rsid w:val="009A469A"/>
    <w:rsid w:val="009A4938"/>
    <w:rsid w:val="009A5870"/>
    <w:rsid w:val="009B1CEA"/>
    <w:rsid w:val="009B25EB"/>
    <w:rsid w:val="009B4880"/>
    <w:rsid w:val="009B6AA1"/>
    <w:rsid w:val="009C09FD"/>
    <w:rsid w:val="009C119F"/>
    <w:rsid w:val="009C1DAB"/>
    <w:rsid w:val="009C25F3"/>
    <w:rsid w:val="009C26F1"/>
    <w:rsid w:val="009C28D7"/>
    <w:rsid w:val="009C3408"/>
    <w:rsid w:val="009C44EA"/>
    <w:rsid w:val="009C54B9"/>
    <w:rsid w:val="009C6AD9"/>
    <w:rsid w:val="009C6AEE"/>
    <w:rsid w:val="009C76E8"/>
    <w:rsid w:val="009D08B8"/>
    <w:rsid w:val="009D1057"/>
    <w:rsid w:val="009D10BB"/>
    <w:rsid w:val="009D18AE"/>
    <w:rsid w:val="009D22D5"/>
    <w:rsid w:val="009D3263"/>
    <w:rsid w:val="009D340E"/>
    <w:rsid w:val="009D43D0"/>
    <w:rsid w:val="009D4CB0"/>
    <w:rsid w:val="009D4CEB"/>
    <w:rsid w:val="009D69C4"/>
    <w:rsid w:val="009D6B5C"/>
    <w:rsid w:val="009E0550"/>
    <w:rsid w:val="009E110B"/>
    <w:rsid w:val="009E41ED"/>
    <w:rsid w:val="009E4730"/>
    <w:rsid w:val="009E4BC0"/>
    <w:rsid w:val="009E4CB4"/>
    <w:rsid w:val="009E7844"/>
    <w:rsid w:val="009E7C8F"/>
    <w:rsid w:val="009E7E00"/>
    <w:rsid w:val="009F01FC"/>
    <w:rsid w:val="009F112D"/>
    <w:rsid w:val="009F367F"/>
    <w:rsid w:val="009F4009"/>
    <w:rsid w:val="009F49F0"/>
    <w:rsid w:val="009F530F"/>
    <w:rsid w:val="009F5E68"/>
    <w:rsid w:val="009F5F63"/>
    <w:rsid w:val="009F7038"/>
    <w:rsid w:val="00A00781"/>
    <w:rsid w:val="00A01070"/>
    <w:rsid w:val="00A01DB6"/>
    <w:rsid w:val="00A02413"/>
    <w:rsid w:val="00A02417"/>
    <w:rsid w:val="00A02E07"/>
    <w:rsid w:val="00A06F67"/>
    <w:rsid w:val="00A073A8"/>
    <w:rsid w:val="00A07C1A"/>
    <w:rsid w:val="00A07C38"/>
    <w:rsid w:val="00A10FD5"/>
    <w:rsid w:val="00A12D53"/>
    <w:rsid w:val="00A132C1"/>
    <w:rsid w:val="00A14031"/>
    <w:rsid w:val="00A15999"/>
    <w:rsid w:val="00A15A7B"/>
    <w:rsid w:val="00A1600B"/>
    <w:rsid w:val="00A1702F"/>
    <w:rsid w:val="00A17754"/>
    <w:rsid w:val="00A2260D"/>
    <w:rsid w:val="00A22B95"/>
    <w:rsid w:val="00A22E6B"/>
    <w:rsid w:val="00A24A1F"/>
    <w:rsid w:val="00A25AA3"/>
    <w:rsid w:val="00A26EA7"/>
    <w:rsid w:val="00A303F2"/>
    <w:rsid w:val="00A30C5D"/>
    <w:rsid w:val="00A31018"/>
    <w:rsid w:val="00A310D7"/>
    <w:rsid w:val="00A327A0"/>
    <w:rsid w:val="00A33EC0"/>
    <w:rsid w:val="00A34A85"/>
    <w:rsid w:val="00A360D8"/>
    <w:rsid w:val="00A363A7"/>
    <w:rsid w:val="00A37BDF"/>
    <w:rsid w:val="00A40ACE"/>
    <w:rsid w:val="00A41240"/>
    <w:rsid w:val="00A42965"/>
    <w:rsid w:val="00A42A90"/>
    <w:rsid w:val="00A435C1"/>
    <w:rsid w:val="00A44B35"/>
    <w:rsid w:val="00A46AB7"/>
    <w:rsid w:val="00A46D8B"/>
    <w:rsid w:val="00A4734B"/>
    <w:rsid w:val="00A473FA"/>
    <w:rsid w:val="00A47826"/>
    <w:rsid w:val="00A47DA2"/>
    <w:rsid w:val="00A51515"/>
    <w:rsid w:val="00A5267C"/>
    <w:rsid w:val="00A54924"/>
    <w:rsid w:val="00A55C60"/>
    <w:rsid w:val="00A55CE0"/>
    <w:rsid w:val="00A56FF6"/>
    <w:rsid w:val="00A575F1"/>
    <w:rsid w:val="00A604CF"/>
    <w:rsid w:val="00A6100B"/>
    <w:rsid w:val="00A626AC"/>
    <w:rsid w:val="00A6289D"/>
    <w:rsid w:val="00A639DA"/>
    <w:rsid w:val="00A64670"/>
    <w:rsid w:val="00A650F3"/>
    <w:rsid w:val="00A6731E"/>
    <w:rsid w:val="00A6762A"/>
    <w:rsid w:val="00A67CA5"/>
    <w:rsid w:val="00A72FD5"/>
    <w:rsid w:val="00A73BFF"/>
    <w:rsid w:val="00A74375"/>
    <w:rsid w:val="00A74389"/>
    <w:rsid w:val="00A745E8"/>
    <w:rsid w:val="00A75C0F"/>
    <w:rsid w:val="00A7652E"/>
    <w:rsid w:val="00A7677F"/>
    <w:rsid w:val="00A77763"/>
    <w:rsid w:val="00A80600"/>
    <w:rsid w:val="00A80FED"/>
    <w:rsid w:val="00A811A2"/>
    <w:rsid w:val="00A81638"/>
    <w:rsid w:val="00A848C2"/>
    <w:rsid w:val="00A87A0A"/>
    <w:rsid w:val="00A90103"/>
    <w:rsid w:val="00A91176"/>
    <w:rsid w:val="00A91E22"/>
    <w:rsid w:val="00A96D87"/>
    <w:rsid w:val="00A970CE"/>
    <w:rsid w:val="00A9754C"/>
    <w:rsid w:val="00A97C41"/>
    <w:rsid w:val="00AA03D1"/>
    <w:rsid w:val="00AA0645"/>
    <w:rsid w:val="00AA1843"/>
    <w:rsid w:val="00AA231D"/>
    <w:rsid w:val="00AA2823"/>
    <w:rsid w:val="00AA2ED4"/>
    <w:rsid w:val="00AA3C84"/>
    <w:rsid w:val="00AA46C2"/>
    <w:rsid w:val="00AA566F"/>
    <w:rsid w:val="00AA6EEC"/>
    <w:rsid w:val="00AA74C1"/>
    <w:rsid w:val="00AA763B"/>
    <w:rsid w:val="00AB118F"/>
    <w:rsid w:val="00AB192E"/>
    <w:rsid w:val="00AB1E06"/>
    <w:rsid w:val="00AB1E3F"/>
    <w:rsid w:val="00AB21B6"/>
    <w:rsid w:val="00AB25F6"/>
    <w:rsid w:val="00AB2A4A"/>
    <w:rsid w:val="00AB44DD"/>
    <w:rsid w:val="00AB4661"/>
    <w:rsid w:val="00AB69E1"/>
    <w:rsid w:val="00AB6ED3"/>
    <w:rsid w:val="00AB71A7"/>
    <w:rsid w:val="00AB738F"/>
    <w:rsid w:val="00AB7F60"/>
    <w:rsid w:val="00AC4698"/>
    <w:rsid w:val="00AC490D"/>
    <w:rsid w:val="00AC54B7"/>
    <w:rsid w:val="00AD12E1"/>
    <w:rsid w:val="00AD15C8"/>
    <w:rsid w:val="00AD1A79"/>
    <w:rsid w:val="00AD7760"/>
    <w:rsid w:val="00AE04AD"/>
    <w:rsid w:val="00AE3D9A"/>
    <w:rsid w:val="00AE4053"/>
    <w:rsid w:val="00AE459C"/>
    <w:rsid w:val="00AE6899"/>
    <w:rsid w:val="00AE79EB"/>
    <w:rsid w:val="00AF13DD"/>
    <w:rsid w:val="00AF1886"/>
    <w:rsid w:val="00AF3229"/>
    <w:rsid w:val="00AF4441"/>
    <w:rsid w:val="00AF5211"/>
    <w:rsid w:val="00AF565F"/>
    <w:rsid w:val="00AF642F"/>
    <w:rsid w:val="00AF665C"/>
    <w:rsid w:val="00B00A10"/>
    <w:rsid w:val="00B01A4A"/>
    <w:rsid w:val="00B01DF4"/>
    <w:rsid w:val="00B04F81"/>
    <w:rsid w:val="00B06431"/>
    <w:rsid w:val="00B068F4"/>
    <w:rsid w:val="00B06A0F"/>
    <w:rsid w:val="00B0777B"/>
    <w:rsid w:val="00B10BC2"/>
    <w:rsid w:val="00B1526C"/>
    <w:rsid w:val="00B15B74"/>
    <w:rsid w:val="00B16F91"/>
    <w:rsid w:val="00B17036"/>
    <w:rsid w:val="00B17A6F"/>
    <w:rsid w:val="00B2368A"/>
    <w:rsid w:val="00B26B90"/>
    <w:rsid w:val="00B2717A"/>
    <w:rsid w:val="00B31B70"/>
    <w:rsid w:val="00B32D2E"/>
    <w:rsid w:val="00B331BA"/>
    <w:rsid w:val="00B33A08"/>
    <w:rsid w:val="00B34056"/>
    <w:rsid w:val="00B3439C"/>
    <w:rsid w:val="00B34873"/>
    <w:rsid w:val="00B35E46"/>
    <w:rsid w:val="00B36B52"/>
    <w:rsid w:val="00B36DAB"/>
    <w:rsid w:val="00B36E76"/>
    <w:rsid w:val="00B377BE"/>
    <w:rsid w:val="00B37B55"/>
    <w:rsid w:val="00B400FB"/>
    <w:rsid w:val="00B4724F"/>
    <w:rsid w:val="00B500E4"/>
    <w:rsid w:val="00B5141A"/>
    <w:rsid w:val="00B519E3"/>
    <w:rsid w:val="00B51E80"/>
    <w:rsid w:val="00B51FF6"/>
    <w:rsid w:val="00B55CE9"/>
    <w:rsid w:val="00B56855"/>
    <w:rsid w:val="00B56D0D"/>
    <w:rsid w:val="00B574FA"/>
    <w:rsid w:val="00B62B3F"/>
    <w:rsid w:val="00B65153"/>
    <w:rsid w:val="00B65ABC"/>
    <w:rsid w:val="00B66E9F"/>
    <w:rsid w:val="00B67387"/>
    <w:rsid w:val="00B67A0E"/>
    <w:rsid w:val="00B705D4"/>
    <w:rsid w:val="00B712D5"/>
    <w:rsid w:val="00B71E9E"/>
    <w:rsid w:val="00B720A6"/>
    <w:rsid w:val="00B720E2"/>
    <w:rsid w:val="00B72275"/>
    <w:rsid w:val="00B72872"/>
    <w:rsid w:val="00B74998"/>
    <w:rsid w:val="00B755DF"/>
    <w:rsid w:val="00B76745"/>
    <w:rsid w:val="00B76BF7"/>
    <w:rsid w:val="00B83E0B"/>
    <w:rsid w:val="00B85138"/>
    <w:rsid w:val="00B85227"/>
    <w:rsid w:val="00B853CB"/>
    <w:rsid w:val="00B85414"/>
    <w:rsid w:val="00B85A7C"/>
    <w:rsid w:val="00B8636A"/>
    <w:rsid w:val="00B869BB"/>
    <w:rsid w:val="00B86CCC"/>
    <w:rsid w:val="00B9300C"/>
    <w:rsid w:val="00B94A8D"/>
    <w:rsid w:val="00B96C6D"/>
    <w:rsid w:val="00B97EC0"/>
    <w:rsid w:val="00BA15EB"/>
    <w:rsid w:val="00BA1663"/>
    <w:rsid w:val="00BA1801"/>
    <w:rsid w:val="00BA19AD"/>
    <w:rsid w:val="00BA1CD8"/>
    <w:rsid w:val="00BA1CF4"/>
    <w:rsid w:val="00BA2920"/>
    <w:rsid w:val="00BA48D3"/>
    <w:rsid w:val="00BA5F23"/>
    <w:rsid w:val="00BA63F7"/>
    <w:rsid w:val="00BA6D9A"/>
    <w:rsid w:val="00BA7069"/>
    <w:rsid w:val="00BA7937"/>
    <w:rsid w:val="00BB007A"/>
    <w:rsid w:val="00BB133A"/>
    <w:rsid w:val="00BB376B"/>
    <w:rsid w:val="00BB4335"/>
    <w:rsid w:val="00BB44C9"/>
    <w:rsid w:val="00BB612A"/>
    <w:rsid w:val="00BB67F9"/>
    <w:rsid w:val="00BB7B46"/>
    <w:rsid w:val="00BC25C4"/>
    <w:rsid w:val="00BC26C4"/>
    <w:rsid w:val="00BC3A80"/>
    <w:rsid w:val="00BC4B72"/>
    <w:rsid w:val="00BC5769"/>
    <w:rsid w:val="00BC5825"/>
    <w:rsid w:val="00BC5DEE"/>
    <w:rsid w:val="00BC7287"/>
    <w:rsid w:val="00BD0783"/>
    <w:rsid w:val="00BD0E66"/>
    <w:rsid w:val="00BD325F"/>
    <w:rsid w:val="00BD57A8"/>
    <w:rsid w:val="00BD5993"/>
    <w:rsid w:val="00BD6748"/>
    <w:rsid w:val="00BD67A4"/>
    <w:rsid w:val="00BD7F49"/>
    <w:rsid w:val="00BE098B"/>
    <w:rsid w:val="00BE105F"/>
    <w:rsid w:val="00BE2CE2"/>
    <w:rsid w:val="00BE33B0"/>
    <w:rsid w:val="00BE57C6"/>
    <w:rsid w:val="00BE79C6"/>
    <w:rsid w:val="00BE7A74"/>
    <w:rsid w:val="00BF0875"/>
    <w:rsid w:val="00BF0D48"/>
    <w:rsid w:val="00BF54B1"/>
    <w:rsid w:val="00BF7144"/>
    <w:rsid w:val="00C050BD"/>
    <w:rsid w:val="00C13F52"/>
    <w:rsid w:val="00C14870"/>
    <w:rsid w:val="00C14CAF"/>
    <w:rsid w:val="00C17787"/>
    <w:rsid w:val="00C21AF8"/>
    <w:rsid w:val="00C225D2"/>
    <w:rsid w:val="00C22FB0"/>
    <w:rsid w:val="00C23C25"/>
    <w:rsid w:val="00C23EE0"/>
    <w:rsid w:val="00C24279"/>
    <w:rsid w:val="00C24B70"/>
    <w:rsid w:val="00C24D2F"/>
    <w:rsid w:val="00C25F94"/>
    <w:rsid w:val="00C26616"/>
    <w:rsid w:val="00C278A2"/>
    <w:rsid w:val="00C30595"/>
    <w:rsid w:val="00C315E0"/>
    <w:rsid w:val="00C31B2C"/>
    <w:rsid w:val="00C34301"/>
    <w:rsid w:val="00C37C55"/>
    <w:rsid w:val="00C37EB2"/>
    <w:rsid w:val="00C40DE6"/>
    <w:rsid w:val="00C421A1"/>
    <w:rsid w:val="00C43559"/>
    <w:rsid w:val="00C44C9A"/>
    <w:rsid w:val="00C455F8"/>
    <w:rsid w:val="00C5045A"/>
    <w:rsid w:val="00C51E10"/>
    <w:rsid w:val="00C5222C"/>
    <w:rsid w:val="00C52B49"/>
    <w:rsid w:val="00C5395A"/>
    <w:rsid w:val="00C54839"/>
    <w:rsid w:val="00C54AED"/>
    <w:rsid w:val="00C54FEA"/>
    <w:rsid w:val="00C55347"/>
    <w:rsid w:val="00C56904"/>
    <w:rsid w:val="00C575E5"/>
    <w:rsid w:val="00C602E8"/>
    <w:rsid w:val="00C61AAA"/>
    <w:rsid w:val="00C6254F"/>
    <w:rsid w:val="00C627DB"/>
    <w:rsid w:val="00C633A9"/>
    <w:rsid w:val="00C66CCF"/>
    <w:rsid w:val="00C673D7"/>
    <w:rsid w:val="00C679E0"/>
    <w:rsid w:val="00C716A6"/>
    <w:rsid w:val="00C7171D"/>
    <w:rsid w:val="00C7188D"/>
    <w:rsid w:val="00C7283D"/>
    <w:rsid w:val="00C74B06"/>
    <w:rsid w:val="00C75D2A"/>
    <w:rsid w:val="00C763B6"/>
    <w:rsid w:val="00C763C2"/>
    <w:rsid w:val="00C76CA2"/>
    <w:rsid w:val="00C76D5A"/>
    <w:rsid w:val="00C77052"/>
    <w:rsid w:val="00C77304"/>
    <w:rsid w:val="00C77D27"/>
    <w:rsid w:val="00C80247"/>
    <w:rsid w:val="00C802F4"/>
    <w:rsid w:val="00C80395"/>
    <w:rsid w:val="00C8342B"/>
    <w:rsid w:val="00C838C7"/>
    <w:rsid w:val="00C83CC4"/>
    <w:rsid w:val="00C840BA"/>
    <w:rsid w:val="00C84172"/>
    <w:rsid w:val="00C844A5"/>
    <w:rsid w:val="00C847BF"/>
    <w:rsid w:val="00C84991"/>
    <w:rsid w:val="00C849AA"/>
    <w:rsid w:val="00C84F85"/>
    <w:rsid w:val="00C853EE"/>
    <w:rsid w:val="00C86131"/>
    <w:rsid w:val="00C86A3E"/>
    <w:rsid w:val="00C87998"/>
    <w:rsid w:val="00C879CB"/>
    <w:rsid w:val="00C914F5"/>
    <w:rsid w:val="00C934B6"/>
    <w:rsid w:val="00C94D7E"/>
    <w:rsid w:val="00C965F9"/>
    <w:rsid w:val="00C96BBB"/>
    <w:rsid w:val="00C96EFC"/>
    <w:rsid w:val="00C97395"/>
    <w:rsid w:val="00CA1D3D"/>
    <w:rsid w:val="00CA311D"/>
    <w:rsid w:val="00CA3AB2"/>
    <w:rsid w:val="00CA43DA"/>
    <w:rsid w:val="00CA4BE1"/>
    <w:rsid w:val="00CA4DB8"/>
    <w:rsid w:val="00CA50AD"/>
    <w:rsid w:val="00CA5E10"/>
    <w:rsid w:val="00CA73FD"/>
    <w:rsid w:val="00CB0B7A"/>
    <w:rsid w:val="00CB1663"/>
    <w:rsid w:val="00CB167A"/>
    <w:rsid w:val="00CB1E52"/>
    <w:rsid w:val="00CB3F8E"/>
    <w:rsid w:val="00CB59C4"/>
    <w:rsid w:val="00CB6428"/>
    <w:rsid w:val="00CB64DE"/>
    <w:rsid w:val="00CB68B1"/>
    <w:rsid w:val="00CB6AF0"/>
    <w:rsid w:val="00CB72AE"/>
    <w:rsid w:val="00CB77EA"/>
    <w:rsid w:val="00CB7DF7"/>
    <w:rsid w:val="00CB7E02"/>
    <w:rsid w:val="00CC0560"/>
    <w:rsid w:val="00CC18EB"/>
    <w:rsid w:val="00CC1DE3"/>
    <w:rsid w:val="00CC27EA"/>
    <w:rsid w:val="00CC451B"/>
    <w:rsid w:val="00CC4783"/>
    <w:rsid w:val="00CC54EB"/>
    <w:rsid w:val="00CC649D"/>
    <w:rsid w:val="00CC7552"/>
    <w:rsid w:val="00CC7FEC"/>
    <w:rsid w:val="00CD14B2"/>
    <w:rsid w:val="00CD3F41"/>
    <w:rsid w:val="00CD54B9"/>
    <w:rsid w:val="00CD7821"/>
    <w:rsid w:val="00CE0F7A"/>
    <w:rsid w:val="00CE34EC"/>
    <w:rsid w:val="00CE35F5"/>
    <w:rsid w:val="00CE363F"/>
    <w:rsid w:val="00CE4D4A"/>
    <w:rsid w:val="00CE538E"/>
    <w:rsid w:val="00CE5973"/>
    <w:rsid w:val="00CE5C1B"/>
    <w:rsid w:val="00CE6681"/>
    <w:rsid w:val="00CF110C"/>
    <w:rsid w:val="00CF2D44"/>
    <w:rsid w:val="00CF2E46"/>
    <w:rsid w:val="00CF3B69"/>
    <w:rsid w:val="00CF50F6"/>
    <w:rsid w:val="00CF7C6D"/>
    <w:rsid w:val="00D01B24"/>
    <w:rsid w:val="00D01C41"/>
    <w:rsid w:val="00D020E9"/>
    <w:rsid w:val="00D023DD"/>
    <w:rsid w:val="00D056F7"/>
    <w:rsid w:val="00D064A9"/>
    <w:rsid w:val="00D06504"/>
    <w:rsid w:val="00D06F9F"/>
    <w:rsid w:val="00D07CE4"/>
    <w:rsid w:val="00D07D52"/>
    <w:rsid w:val="00D108A5"/>
    <w:rsid w:val="00D112FB"/>
    <w:rsid w:val="00D122DB"/>
    <w:rsid w:val="00D127D3"/>
    <w:rsid w:val="00D13837"/>
    <w:rsid w:val="00D14C10"/>
    <w:rsid w:val="00D151F6"/>
    <w:rsid w:val="00D15F4D"/>
    <w:rsid w:val="00D162BA"/>
    <w:rsid w:val="00D1737F"/>
    <w:rsid w:val="00D17AB1"/>
    <w:rsid w:val="00D17FC9"/>
    <w:rsid w:val="00D20469"/>
    <w:rsid w:val="00D21940"/>
    <w:rsid w:val="00D2201A"/>
    <w:rsid w:val="00D22591"/>
    <w:rsid w:val="00D22EAA"/>
    <w:rsid w:val="00D23E61"/>
    <w:rsid w:val="00D2421C"/>
    <w:rsid w:val="00D25CBF"/>
    <w:rsid w:val="00D26478"/>
    <w:rsid w:val="00D27DDA"/>
    <w:rsid w:val="00D30654"/>
    <w:rsid w:val="00D30696"/>
    <w:rsid w:val="00D30E3A"/>
    <w:rsid w:val="00D31AC5"/>
    <w:rsid w:val="00D328F2"/>
    <w:rsid w:val="00D33B49"/>
    <w:rsid w:val="00D3418E"/>
    <w:rsid w:val="00D344F2"/>
    <w:rsid w:val="00D348E2"/>
    <w:rsid w:val="00D35647"/>
    <w:rsid w:val="00D35F0D"/>
    <w:rsid w:val="00D37E96"/>
    <w:rsid w:val="00D41911"/>
    <w:rsid w:val="00D4564E"/>
    <w:rsid w:val="00D45AD9"/>
    <w:rsid w:val="00D463E4"/>
    <w:rsid w:val="00D4674B"/>
    <w:rsid w:val="00D51E83"/>
    <w:rsid w:val="00D53FC1"/>
    <w:rsid w:val="00D54E5C"/>
    <w:rsid w:val="00D55022"/>
    <w:rsid w:val="00D55264"/>
    <w:rsid w:val="00D55A92"/>
    <w:rsid w:val="00D56C05"/>
    <w:rsid w:val="00D6040C"/>
    <w:rsid w:val="00D611D7"/>
    <w:rsid w:val="00D62025"/>
    <w:rsid w:val="00D637A7"/>
    <w:rsid w:val="00D65420"/>
    <w:rsid w:val="00D65F07"/>
    <w:rsid w:val="00D66C6B"/>
    <w:rsid w:val="00D67048"/>
    <w:rsid w:val="00D73E9B"/>
    <w:rsid w:val="00D74C0F"/>
    <w:rsid w:val="00D75E15"/>
    <w:rsid w:val="00D7655D"/>
    <w:rsid w:val="00D76748"/>
    <w:rsid w:val="00D80936"/>
    <w:rsid w:val="00D80A88"/>
    <w:rsid w:val="00D82763"/>
    <w:rsid w:val="00D82FBC"/>
    <w:rsid w:val="00D846BE"/>
    <w:rsid w:val="00D84DE2"/>
    <w:rsid w:val="00D85845"/>
    <w:rsid w:val="00D85EE2"/>
    <w:rsid w:val="00D87CF3"/>
    <w:rsid w:val="00D87F4A"/>
    <w:rsid w:val="00D87F53"/>
    <w:rsid w:val="00D920CB"/>
    <w:rsid w:val="00D9639C"/>
    <w:rsid w:val="00D965C7"/>
    <w:rsid w:val="00D967E4"/>
    <w:rsid w:val="00D96EAF"/>
    <w:rsid w:val="00D97017"/>
    <w:rsid w:val="00D9783A"/>
    <w:rsid w:val="00D97923"/>
    <w:rsid w:val="00D97E47"/>
    <w:rsid w:val="00DA07AA"/>
    <w:rsid w:val="00DA1271"/>
    <w:rsid w:val="00DA1645"/>
    <w:rsid w:val="00DA1EE5"/>
    <w:rsid w:val="00DA25EC"/>
    <w:rsid w:val="00DA2F19"/>
    <w:rsid w:val="00DA31DC"/>
    <w:rsid w:val="00DA48FA"/>
    <w:rsid w:val="00DA5495"/>
    <w:rsid w:val="00DA5C8D"/>
    <w:rsid w:val="00DA74A3"/>
    <w:rsid w:val="00DB1A53"/>
    <w:rsid w:val="00DB2272"/>
    <w:rsid w:val="00DB3491"/>
    <w:rsid w:val="00DB54A1"/>
    <w:rsid w:val="00DB6609"/>
    <w:rsid w:val="00DB758C"/>
    <w:rsid w:val="00DB7A13"/>
    <w:rsid w:val="00DB7BCB"/>
    <w:rsid w:val="00DB7CCE"/>
    <w:rsid w:val="00DC2A94"/>
    <w:rsid w:val="00DC2D6A"/>
    <w:rsid w:val="00DC3194"/>
    <w:rsid w:val="00DC3348"/>
    <w:rsid w:val="00DC4F0F"/>
    <w:rsid w:val="00DC62EB"/>
    <w:rsid w:val="00DC746E"/>
    <w:rsid w:val="00DD0082"/>
    <w:rsid w:val="00DD1CCE"/>
    <w:rsid w:val="00DD1F27"/>
    <w:rsid w:val="00DD2DED"/>
    <w:rsid w:val="00DD30B5"/>
    <w:rsid w:val="00DD6CCC"/>
    <w:rsid w:val="00DD710A"/>
    <w:rsid w:val="00DE061D"/>
    <w:rsid w:val="00DE11A5"/>
    <w:rsid w:val="00DE1D2F"/>
    <w:rsid w:val="00DE23B3"/>
    <w:rsid w:val="00DE2E9E"/>
    <w:rsid w:val="00DE359B"/>
    <w:rsid w:val="00DE3CA9"/>
    <w:rsid w:val="00DE4B55"/>
    <w:rsid w:val="00DE5269"/>
    <w:rsid w:val="00DF0E07"/>
    <w:rsid w:val="00DF14B1"/>
    <w:rsid w:val="00DF1D20"/>
    <w:rsid w:val="00DF3456"/>
    <w:rsid w:val="00DF60EC"/>
    <w:rsid w:val="00DF7868"/>
    <w:rsid w:val="00DF7C93"/>
    <w:rsid w:val="00E0000C"/>
    <w:rsid w:val="00E01070"/>
    <w:rsid w:val="00E02027"/>
    <w:rsid w:val="00E067AD"/>
    <w:rsid w:val="00E0775D"/>
    <w:rsid w:val="00E07F88"/>
    <w:rsid w:val="00E10779"/>
    <w:rsid w:val="00E10E57"/>
    <w:rsid w:val="00E1171D"/>
    <w:rsid w:val="00E11A74"/>
    <w:rsid w:val="00E12A6C"/>
    <w:rsid w:val="00E12A71"/>
    <w:rsid w:val="00E15510"/>
    <w:rsid w:val="00E17338"/>
    <w:rsid w:val="00E17D13"/>
    <w:rsid w:val="00E2108E"/>
    <w:rsid w:val="00E219F5"/>
    <w:rsid w:val="00E227A6"/>
    <w:rsid w:val="00E22F42"/>
    <w:rsid w:val="00E239E4"/>
    <w:rsid w:val="00E261B5"/>
    <w:rsid w:val="00E31B0F"/>
    <w:rsid w:val="00E324B5"/>
    <w:rsid w:val="00E33833"/>
    <w:rsid w:val="00E33BA3"/>
    <w:rsid w:val="00E3421E"/>
    <w:rsid w:val="00E377AB"/>
    <w:rsid w:val="00E377DC"/>
    <w:rsid w:val="00E3780E"/>
    <w:rsid w:val="00E37D01"/>
    <w:rsid w:val="00E4166D"/>
    <w:rsid w:val="00E4227B"/>
    <w:rsid w:val="00E42824"/>
    <w:rsid w:val="00E42DA0"/>
    <w:rsid w:val="00E435F7"/>
    <w:rsid w:val="00E443F8"/>
    <w:rsid w:val="00E449B0"/>
    <w:rsid w:val="00E44A06"/>
    <w:rsid w:val="00E44F82"/>
    <w:rsid w:val="00E474FE"/>
    <w:rsid w:val="00E47A37"/>
    <w:rsid w:val="00E50711"/>
    <w:rsid w:val="00E50A82"/>
    <w:rsid w:val="00E510BF"/>
    <w:rsid w:val="00E51690"/>
    <w:rsid w:val="00E5180D"/>
    <w:rsid w:val="00E521A1"/>
    <w:rsid w:val="00E525D5"/>
    <w:rsid w:val="00E5261B"/>
    <w:rsid w:val="00E55033"/>
    <w:rsid w:val="00E551C8"/>
    <w:rsid w:val="00E56585"/>
    <w:rsid w:val="00E571A3"/>
    <w:rsid w:val="00E61062"/>
    <w:rsid w:val="00E61D86"/>
    <w:rsid w:val="00E62357"/>
    <w:rsid w:val="00E64BA1"/>
    <w:rsid w:val="00E64F09"/>
    <w:rsid w:val="00E64FB4"/>
    <w:rsid w:val="00E67203"/>
    <w:rsid w:val="00E67954"/>
    <w:rsid w:val="00E7037D"/>
    <w:rsid w:val="00E71D8C"/>
    <w:rsid w:val="00E72042"/>
    <w:rsid w:val="00E73DD0"/>
    <w:rsid w:val="00E74EA2"/>
    <w:rsid w:val="00E74F13"/>
    <w:rsid w:val="00E75303"/>
    <w:rsid w:val="00E75C1B"/>
    <w:rsid w:val="00E763BC"/>
    <w:rsid w:val="00E8294D"/>
    <w:rsid w:val="00E82C6E"/>
    <w:rsid w:val="00E836E9"/>
    <w:rsid w:val="00E83BC6"/>
    <w:rsid w:val="00E85054"/>
    <w:rsid w:val="00E85E21"/>
    <w:rsid w:val="00E86557"/>
    <w:rsid w:val="00E8789C"/>
    <w:rsid w:val="00E90817"/>
    <w:rsid w:val="00E93132"/>
    <w:rsid w:val="00E93901"/>
    <w:rsid w:val="00E93E3A"/>
    <w:rsid w:val="00E93E60"/>
    <w:rsid w:val="00E941A5"/>
    <w:rsid w:val="00E948B9"/>
    <w:rsid w:val="00E9713A"/>
    <w:rsid w:val="00E9723E"/>
    <w:rsid w:val="00E9795B"/>
    <w:rsid w:val="00EA115D"/>
    <w:rsid w:val="00EA1160"/>
    <w:rsid w:val="00EA19D0"/>
    <w:rsid w:val="00EA42D3"/>
    <w:rsid w:val="00EA562D"/>
    <w:rsid w:val="00EA5ED1"/>
    <w:rsid w:val="00EA6A08"/>
    <w:rsid w:val="00EA705C"/>
    <w:rsid w:val="00EB0F51"/>
    <w:rsid w:val="00EB4B24"/>
    <w:rsid w:val="00EB4EE1"/>
    <w:rsid w:val="00EB570E"/>
    <w:rsid w:val="00EC006E"/>
    <w:rsid w:val="00EC0714"/>
    <w:rsid w:val="00EC1D19"/>
    <w:rsid w:val="00EC304E"/>
    <w:rsid w:val="00EC6500"/>
    <w:rsid w:val="00EC6B4C"/>
    <w:rsid w:val="00EC7056"/>
    <w:rsid w:val="00EC7BED"/>
    <w:rsid w:val="00EC7EDB"/>
    <w:rsid w:val="00ED0085"/>
    <w:rsid w:val="00ED060C"/>
    <w:rsid w:val="00ED13E1"/>
    <w:rsid w:val="00ED1F1B"/>
    <w:rsid w:val="00ED241F"/>
    <w:rsid w:val="00ED2B27"/>
    <w:rsid w:val="00ED2FC6"/>
    <w:rsid w:val="00ED36AD"/>
    <w:rsid w:val="00ED5443"/>
    <w:rsid w:val="00ED6AD3"/>
    <w:rsid w:val="00ED7333"/>
    <w:rsid w:val="00EE0F1E"/>
    <w:rsid w:val="00EE1810"/>
    <w:rsid w:val="00EE3101"/>
    <w:rsid w:val="00EE4B3E"/>
    <w:rsid w:val="00EE5EDE"/>
    <w:rsid w:val="00EE61B4"/>
    <w:rsid w:val="00EE7422"/>
    <w:rsid w:val="00EF0C46"/>
    <w:rsid w:val="00EF187F"/>
    <w:rsid w:val="00EF2AD4"/>
    <w:rsid w:val="00EF2C96"/>
    <w:rsid w:val="00EF2F3A"/>
    <w:rsid w:val="00EF3116"/>
    <w:rsid w:val="00EF53A0"/>
    <w:rsid w:val="00EF6381"/>
    <w:rsid w:val="00EF6CA8"/>
    <w:rsid w:val="00EF6CBC"/>
    <w:rsid w:val="00F00546"/>
    <w:rsid w:val="00F00812"/>
    <w:rsid w:val="00F02268"/>
    <w:rsid w:val="00F02ECD"/>
    <w:rsid w:val="00F03339"/>
    <w:rsid w:val="00F040FB"/>
    <w:rsid w:val="00F0678A"/>
    <w:rsid w:val="00F0789A"/>
    <w:rsid w:val="00F07CA6"/>
    <w:rsid w:val="00F10AC0"/>
    <w:rsid w:val="00F10E55"/>
    <w:rsid w:val="00F123C2"/>
    <w:rsid w:val="00F12586"/>
    <w:rsid w:val="00F13078"/>
    <w:rsid w:val="00F13A48"/>
    <w:rsid w:val="00F166BB"/>
    <w:rsid w:val="00F20C1E"/>
    <w:rsid w:val="00F21859"/>
    <w:rsid w:val="00F21E14"/>
    <w:rsid w:val="00F2212A"/>
    <w:rsid w:val="00F2443A"/>
    <w:rsid w:val="00F24BD3"/>
    <w:rsid w:val="00F2525B"/>
    <w:rsid w:val="00F25452"/>
    <w:rsid w:val="00F27960"/>
    <w:rsid w:val="00F30B13"/>
    <w:rsid w:val="00F316ED"/>
    <w:rsid w:val="00F33D53"/>
    <w:rsid w:val="00F34545"/>
    <w:rsid w:val="00F354ED"/>
    <w:rsid w:val="00F357B8"/>
    <w:rsid w:val="00F35A7C"/>
    <w:rsid w:val="00F40F7D"/>
    <w:rsid w:val="00F41CC5"/>
    <w:rsid w:val="00F42A8F"/>
    <w:rsid w:val="00F42BD8"/>
    <w:rsid w:val="00F434BF"/>
    <w:rsid w:val="00F43689"/>
    <w:rsid w:val="00F43FF7"/>
    <w:rsid w:val="00F466D1"/>
    <w:rsid w:val="00F46A01"/>
    <w:rsid w:val="00F5047C"/>
    <w:rsid w:val="00F508F5"/>
    <w:rsid w:val="00F50DE9"/>
    <w:rsid w:val="00F517EE"/>
    <w:rsid w:val="00F51B99"/>
    <w:rsid w:val="00F5287D"/>
    <w:rsid w:val="00F534CD"/>
    <w:rsid w:val="00F53646"/>
    <w:rsid w:val="00F55231"/>
    <w:rsid w:val="00F559E5"/>
    <w:rsid w:val="00F56729"/>
    <w:rsid w:val="00F570AA"/>
    <w:rsid w:val="00F5732E"/>
    <w:rsid w:val="00F57672"/>
    <w:rsid w:val="00F6052B"/>
    <w:rsid w:val="00F612E5"/>
    <w:rsid w:val="00F6159F"/>
    <w:rsid w:val="00F63E51"/>
    <w:rsid w:val="00F645F0"/>
    <w:rsid w:val="00F64A66"/>
    <w:rsid w:val="00F64E7B"/>
    <w:rsid w:val="00F65C5A"/>
    <w:rsid w:val="00F7113E"/>
    <w:rsid w:val="00F71BD5"/>
    <w:rsid w:val="00F725E8"/>
    <w:rsid w:val="00F72866"/>
    <w:rsid w:val="00F732EC"/>
    <w:rsid w:val="00F73672"/>
    <w:rsid w:val="00F74848"/>
    <w:rsid w:val="00F7628F"/>
    <w:rsid w:val="00F762A6"/>
    <w:rsid w:val="00F774C0"/>
    <w:rsid w:val="00F77E16"/>
    <w:rsid w:val="00F81838"/>
    <w:rsid w:val="00F82455"/>
    <w:rsid w:val="00F82AA4"/>
    <w:rsid w:val="00F83D30"/>
    <w:rsid w:val="00F83F26"/>
    <w:rsid w:val="00F85181"/>
    <w:rsid w:val="00F86750"/>
    <w:rsid w:val="00F873CD"/>
    <w:rsid w:val="00F874BE"/>
    <w:rsid w:val="00F8762E"/>
    <w:rsid w:val="00F93869"/>
    <w:rsid w:val="00F9434D"/>
    <w:rsid w:val="00F94F5B"/>
    <w:rsid w:val="00F95147"/>
    <w:rsid w:val="00F95DA3"/>
    <w:rsid w:val="00F960A3"/>
    <w:rsid w:val="00F96379"/>
    <w:rsid w:val="00F97D44"/>
    <w:rsid w:val="00F97EF5"/>
    <w:rsid w:val="00FA0B6E"/>
    <w:rsid w:val="00FA0CD3"/>
    <w:rsid w:val="00FA2530"/>
    <w:rsid w:val="00FA4351"/>
    <w:rsid w:val="00FA5977"/>
    <w:rsid w:val="00FA5AF6"/>
    <w:rsid w:val="00FA67C6"/>
    <w:rsid w:val="00FA6CE1"/>
    <w:rsid w:val="00FA6E03"/>
    <w:rsid w:val="00FA6EEF"/>
    <w:rsid w:val="00FA7096"/>
    <w:rsid w:val="00FA7501"/>
    <w:rsid w:val="00FB06E5"/>
    <w:rsid w:val="00FB0881"/>
    <w:rsid w:val="00FB1A56"/>
    <w:rsid w:val="00FB2C9E"/>
    <w:rsid w:val="00FB4E4E"/>
    <w:rsid w:val="00FB5C5B"/>
    <w:rsid w:val="00FB5C5E"/>
    <w:rsid w:val="00FB70FE"/>
    <w:rsid w:val="00FB7346"/>
    <w:rsid w:val="00FB73DC"/>
    <w:rsid w:val="00FC1572"/>
    <w:rsid w:val="00FC27EC"/>
    <w:rsid w:val="00FC2BE5"/>
    <w:rsid w:val="00FC339E"/>
    <w:rsid w:val="00FC4551"/>
    <w:rsid w:val="00FC6070"/>
    <w:rsid w:val="00FC63C7"/>
    <w:rsid w:val="00FC70CC"/>
    <w:rsid w:val="00FC712E"/>
    <w:rsid w:val="00FD1335"/>
    <w:rsid w:val="00FD2343"/>
    <w:rsid w:val="00FD2E26"/>
    <w:rsid w:val="00FD3C64"/>
    <w:rsid w:val="00FD5BB7"/>
    <w:rsid w:val="00FD6E78"/>
    <w:rsid w:val="00FD7867"/>
    <w:rsid w:val="00FD7952"/>
    <w:rsid w:val="00FE1000"/>
    <w:rsid w:val="00FE2A52"/>
    <w:rsid w:val="00FE2B51"/>
    <w:rsid w:val="00FE4E6A"/>
    <w:rsid w:val="00FF1546"/>
    <w:rsid w:val="00FF2110"/>
    <w:rsid w:val="00FF28F1"/>
    <w:rsid w:val="00FF296D"/>
    <w:rsid w:val="00FF2AA4"/>
    <w:rsid w:val="00FF4681"/>
    <w:rsid w:val="00FF4AAC"/>
    <w:rsid w:val="00FF52B3"/>
    <w:rsid w:val="00FF5E24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66C6B"/>
    <w:rPr>
      <w:sz w:val="24"/>
      <w:szCs w:val="24"/>
    </w:rPr>
  </w:style>
  <w:style w:type="paragraph" w:styleId="1">
    <w:name w:val="heading 1"/>
    <w:basedOn w:val="a1"/>
    <w:link w:val="10"/>
    <w:qFormat/>
    <w:rsid w:val="002E25FC"/>
    <w:pPr>
      <w:outlineLvl w:val="0"/>
    </w:pPr>
    <w:rPr>
      <w:b/>
      <w:bCs/>
      <w:color w:val="333333"/>
      <w:kern w:val="36"/>
      <w:sz w:val="14"/>
      <w:szCs w:val="14"/>
    </w:rPr>
  </w:style>
  <w:style w:type="paragraph" w:styleId="2">
    <w:name w:val="heading 2"/>
    <w:basedOn w:val="a1"/>
    <w:next w:val="a1"/>
    <w:link w:val="20"/>
    <w:autoRedefine/>
    <w:qFormat/>
    <w:rsid w:val="00CC1DE3"/>
    <w:pPr>
      <w:keepNext/>
      <w:tabs>
        <w:tab w:val="left" w:pos="32"/>
      </w:tabs>
      <w:suppressAutoHyphens/>
      <w:spacing w:after="120"/>
      <w:jc w:val="center"/>
      <w:outlineLvl w:val="1"/>
    </w:pPr>
    <w:rPr>
      <w:b/>
      <w:bCs/>
      <w:szCs w:val="28"/>
    </w:rPr>
  </w:style>
  <w:style w:type="paragraph" w:styleId="3">
    <w:name w:val="heading 3"/>
    <w:basedOn w:val="2"/>
    <w:next w:val="a1"/>
    <w:link w:val="30"/>
    <w:autoRedefine/>
    <w:qFormat/>
    <w:rsid w:val="00741970"/>
    <w:pPr>
      <w:widowControl w:val="0"/>
      <w:ind w:left="165"/>
      <w:jc w:val="left"/>
      <w:outlineLvl w:val="2"/>
    </w:pPr>
    <w:rPr>
      <w:b w:val="0"/>
      <w:sz w:val="28"/>
    </w:rPr>
  </w:style>
  <w:style w:type="paragraph" w:styleId="4">
    <w:name w:val="heading 4"/>
    <w:basedOn w:val="a1"/>
    <w:next w:val="a1"/>
    <w:link w:val="40"/>
    <w:uiPriority w:val="9"/>
    <w:qFormat/>
    <w:rsid w:val="00453E7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1"/>
    <w:next w:val="a1"/>
    <w:qFormat/>
    <w:rsid w:val="009766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qFormat/>
    <w:rsid w:val="00453E7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customStyle="1" w:styleId="a5">
    <w:name w:val="Основной"/>
    <w:basedOn w:val="a1"/>
    <w:rsid w:val="00835B70"/>
    <w:pPr>
      <w:spacing w:after="20" w:line="360" w:lineRule="auto"/>
      <w:ind w:firstLine="709"/>
      <w:jc w:val="both"/>
    </w:pPr>
    <w:rPr>
      <w:sz w:val="28"/>
      <w:szCs w:val="20"/>
    </w:rPr>
  </w:style>
  <w:style w:type="character" w:styleId="a6">
    <w:name w:val="Strong"/>
    <w:qFormat/>
    <w:rsid w:val="00A6762A"/>
    <w:rPr>
      <w:b/>
      <w:bCs/>
    </w:rPr>
  </w:style>
  <w:style w:type="character" w:styleId="a7">
    <w:name w:val="Emphasis"/>
    <w:qFormat/>
    <w:rsid w:val="00A6762A"/>
    <w:rPr>
      <w:i/>
      <w:iCs/>
    </w:rPr>
  </w:style>
  <w:style w:type="table" w:styleId="a8">
    <w:name w:val="Table Grid"/>
    <w:basedOn w:val="a3"/>
    <w:rsid w:val="00C96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A28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1"/>
    <w:basedOn w:val="a1"/>
    <w:rsid w:val="006052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ody Text"/>
    <w:basedOn w:val="a1"/>
    <w:rsid w:val="00F95DA3"/>
    <w:pPr>
      <w:spacing w:after="120"/>
    </w:pPr>
  </w:style>
  <w:style w:type="paragraph" w:customStyle="1" w:styleId="aa">
    <w:name w:val="Знак Знак Знак"/>
    <w:basedOn w:val="a1"/>
    <w:rsid w:val="00F95DA3"/>
    <w:rPr>
      <w:lang w:val="pl-PL" w:eastAsia="pl-PL"/>
    </w:rPr>
  </w:style>
  <w:style w:type="paragraph" w:styleId="ab">
    <w:name w:val="Normal (Web)"/>
    <w:basedOn w:val="a1"/>
    <w:rsid w:val="001C400B"/>
    <w:pPr>
      <w:spacing w:before="100" w:beforeAutospacing="1" w:after="100" w:afterAutospacing="1"/>
    </w:pPr>
    <w:rPr>
      <w:rFonts w:ascii="Arial Unicode MS" w:hAnsi="Arial Unicode MS"/>
    </w:rPr>
  </w:style>
  <w:style w:type="paragraph" w:styleId="ac">
    <w:name w:val="Title"/>
    <w:basedOn w:val="a1"/>
    <w:link w:val="ad"/>
    <w:qFormat/>
    <w:rsid w:val="00582973"/>
    <w:pPr>
      <w:jc w:val="center"/>
    </w:pPr>
    <w:rPr>
      <w:b/>
      <w:bCs/>
    </w:rPr>
  </w:style>
  <w:style w:type="paragraph" w:styleId="ae">
    <w:name w:val="Body Text Indent"/>
    <w:basedOn w:val="a1"/>
    <w:link w:val="af"/>
    <w:rsid w:val="002C2292"/>
    <w:pPr>
      <w:spacing w:after="120"/>
      <w:ind w:left="283"/>
    </w:pPr>
  </w:style>
  <w:style w:type="paragraph" w:styleId="21">
    <w:name w:val="Body Text 2"/>
    <w:basedOn w:val="a1"/>
    <w:link w:val="22"/>
    <w:rsid w:val="00207AF5"/>
    <w:pPr>
      <w:spacing w:after="120" w:line="480" w:lineRule="auto"/>
    </w:pPr>
  </w:style>
  <w:style w:type="paragraph" w:styleId="31">
    <w:name w:val="Body Text Indent 3"/>
    <w:basedOn w:val="a1"/>
    <w:rsid w:val="00207AF5"/>
    <w:pPr>
      <w:spacing w:after="120"/>
      <w:ind w:left="283"/>
    </w:pPr>
    <w:rPr>
      <w:sz w:val="16"/>
      <w:szCs w:val="16"/>
    </w:rPr>
  </w:style>
  <w:style w:type="character" w:styleId="af0">
    <w:name w:val="footnote reference"/>
    <w:semiHidden/>
    <w:rsid w:val="00207AF5"/>
    <w:rPr>
      <w:vertAlign w:val="superscript"/>
    </w:rPr>
  </w:style>
  <w:style w:type="paragraph" w:styleId="af1">
    <w:name w:val="footnote text"/>
    <w:basedOn w:val="a1"/>
    <w:link w:val="af2"/>
    <w:semiHidden/>
    <w:rsid w:val="00207AF5"/>
    <w:rPr>
      <w:sz w:val="20"/>
      <w:szCs w:val="20"/>
    </w:rPr>
  </w:style>
  <w:style w:type="paragraph" w:styleId="HTML">
    <w:name w:val="HTML Preformatted"/>
    <w:basedOn w:val="a1"/>
    <w:rsid w:val="002E25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2">
    <w:name w:val="Body Text 3"/>
    <w:basedOn w:val="a1"/>
    <w:link w:val="33"/>
    <w:rsid w:val="00B500E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B500E4"/>
    <w:rPr>
      <w:sz w:val="16"/>
      <w:szCs w:val="16"/>
    </w:rPr>
  </w:style>
  <w:style w:type="paragraph" w:customStyle="1" w:styleId="txt">
    <w:name w:val="txt"/>
    <w:basedOn w:val="a1"/>
    <w:rsid w:val="00F97D44"/>
    <w:pPr>
      <w:spacing w:before="100" w:beforeAutospacing="1" w:after="100" w:afterAutospacing="1"/>
    </w:pPr>
    <w:rPr>
      <w:color w:val="000000"/>
    </w:rPr>
  </w:style>
  <w:style w:type="character" w:styleId="af3">
    <w:name w:val="Hyperlink"/>
    <w:rsid w:val="00D80A88"/>
    <w:rPr>
      <w:color w:val="0000FF"/>
      <w:u w:val="single"/>
    </w:rPr>
  </w:style>
  <w:style w:type="character" w:customStyle="1" w:styleId="af4">
    <w:name w:val="Гипертекстовая ссылка"/>
    <w:rsid w:val="004C54BA"/>
    <w:rPr>
      <w:b/>
      <w:bCs/>
      <w:color w:val="008000"/>
      <w:sz w:val="20"/>
      <w:szCs w:val="20"/>
      <w:u w:val="single"/>
    </w:rPr>
  </w:style>
  <w:style w:type="paragraph" w:styleId="23">
    <w:name w:val="Body Text Indent 2"/>
    <w:basedOn w:val="a1"/>
    <w:link w:val="24"/>
    <w:unhideWhenUsed/>
    <w:rsid w:val="00B35E4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B35E46"/>
    <w:rPr>
      <w:sz w:val="24"/>
      <w:szCs w:val="24"/>
    </w:rPr>
  </w:style>
  <w:style w:type="paragraph" w:styleId="af5">
    <w:name w:val="header"/>
    <w:basedOn w:val="a1"/>
    <w:link w:val="af6"/>
    <w:uiPriority w:val="99"/>
    <w:unhideWhenUsed/>
    <w:rsid w:val="00C76D5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C76D5A"/>
    <w:rPr>
      <w:sz w:val="24"/>
      <w:szCs w:val="24"/>
    </w:rPr>
  </w:style>
  <w:style w:type="paragraph" w:styleId="af7">
    <w:name w:val="footer"/>
    <w:basedOn w:val="a1"/>
    <w:link w:val="af8"/>
    <w:uiPriority w:val="99"/>
    <w:unhideWhenUsed/>
    <w:rsid w:val="00C76D5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C76D5A"/>
    <w:rPr>
      <w:sz w:val="24"/>
      <w:szCs w:val="24"/>
    </w:rPr>
  </w:style>
  <w:style w:type="paragraph" w:styleId="a">
    <w:name w:val="List Bullet"/>
    <w:basedOn w:val="a5"/>
    <w:rsid w:val="00C315E0"/>
    <w:pPr>
      <w:numPr>
        <w:numId w:val="2"/>
      </w:numPr>
    </w:pPr>
  </w:style>
  <w:style w:type="paragraph" w:customStyle="1" w:styleId="ConsTitle">
    <w:name w:val="ConsTitle"/>
    <w:rsid w:val="00961509"/>
    <w:pPr>
      <w:widowControl w:val="0"/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styleId="af9">
    <w:name w:val="List Paragraph"/>
    <w:basedOn w:val="a1"/>
    <w:uiPriority w:val="34"/>
    <w:qFormat/>
    <w:rsid w:val="00494E13"/>
    <w:pPr>
      <w:ind w:left="708"/>
    </w:pPr>
  </w:style>
  <w:style w:type="character" w:customStyle="1" w:styleId="afa">
    <w:name w:val="Знак Знак"/>
    <w:locked/>
    <w:rsid w:val="00571A73"/>
    <w:rPr>
      <w:sz w:val="24"/>
      <w:szCs w:val="24"/>
      <w:lang w:val="ru-RU" w:eastAsia="ru-RU" w:bidi="ar-SA"/>
    </w:rPr>
  </w:style>
  <w:style w:type="character" w:customStyle="1" w:styleId="af">
    <w:name w:val="Основной текст с отступом Знак"/>
    <w:link w:val="ae"/>
    <w:rsid w:val="005924DE"/>
    <w:rPr>
      <w:sz w:val="24"/>
      <w:szCs w:val="24"/>
    </w:rPr>
  </w:style>
  <w:style w:type="paragraph" w:customStyle="1" w:styleId="ConsPlusTitle">
    <w:name w:val="ConsPlusTitle"/>
    <w:rsid w:val="009766C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9766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9766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0">
    <w:name w:val="Приложение"/>
    <w:basedOn w:val="1"/>
    <w:next w:val="a1"/>
    <w:rsid w:val="009766CB"/>
    <w:pPr>
      <w:keepNext/>
      <w:pageBreakBefore/>
      <w:numPr>
        <w:numId w:val="3"/>
      </w:numPr>
      <w:tabs>
        <w:tab w:val="num" w:pos="360"/>
        <w:tab w:val="left" w:pos="680"/>
      </w:tabs>
      <w:suppressAutoHyphens/>
      <w:spacing w:line="360" w:lineRule="auto"/>
      <w:ind w:right="567"/>
      <w:jc w:val="center"/>
    </w:pPr>
    <w:rPr>
      <w:rFonts w:ascii="Arial" w:hAnsi="Arial" w:cs="Arial"/>
      <w:color w:val="auto"/>
      <w:kern w:val="32"/>
      <w:sz w:val="28"/>
      <w:szCs w:val="28"/>
    </w:rPr>
  </w:style>
  <w:style w:type="character" w:styleId="afb">
    <w:name w:val="page number"/>
    <w:basedOn w:val="a2"/>
    <w:rsid w:val="009766CB"/>
  </w:style>
  <w:style w:type="paragraph" w:styleId="afc">
    <w:name w:val="Balloon Text"/>
    <w:basedOn w:val="a1"/>
    <w:semiHidden/>
    <w:rsid w:val="009766CB"/>
    <w:rPr>
      <w:rFonts w:ascii="Tahoma" w:hAnsi="Tahoma" w:cs="Tahoma"/>
      <w:sz w:val="16"/>
      <w:szCs w:val="16"/>
    </w:rPr>
  </w:style>
  <w:style w:type="character" w:customStyle="1" w:styleId="af2">
    <w:name w:val="Текст сноски Знак"/>
    <w:basedOn w:val="a2"/>
    <w:link w:val="af1"/>
    <w:uiPriority w:val="99"/>
    <w:semiHidden/>
    <w:rsid w:val="00D65420"/>
  </w:style>
  <w:style w:type="character" w:customStyle="1" w:styleId="40">
    <w:name w:val="Заголовок 4 Знак"/>
    <w:link w:val="4"/>
    <w:uiPriority w:val="9"/>
    <w:semiHidden/>
    <w:rsid w:val="00453E77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453E77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10">
    <w:name w:val="Заголовок 1 Знак"/>
    <w:link w:val="1"/>
    <w:rsid w:val="00453E77"/>
    <w:rPr>
      <w:b/>
      <w:bCs/>
      <w:color w:val="333333"/>
      <w:kern w:val="36"/>
      <w:sz w:val="14"/>
      <w:szCs w:val="14"/>
    </w:rPr>
  </w:style>
  <w:style w:type="character" w:customStyle="1" w:styleId="20">
    <w:name w:val="Заголовок 2 Знак"/>
    <w:link w:val="2"/>
    <w:rsid w:val="00CC1DE3"/>
    <w:rPr>
      <w:b/>
      <w:bCs/>
      <w:sz w:val="24"/>
      <w:szCs w:val="28"/>
    </w:rPr>
  </w:style>
  <w:style w:type="character" w:customStyle="1" w:styleId="30">
    <w:name w:val="Заголовок 3 Знак"/>
    <w:link w:val="3"/>
    <w:rsid w:val="00741970"/>
    <w:rPr>
      <w:b/>
      <w:bCs/>
      <w:sz w:val="28"/>
      <w:szCs w:val="28"/>
    </w:rPr>
  </w:style>
  <w:style w:type="character" w:customStyle="1" w:styleId="ad">
    <w:name w:val="Название Знак"/>
    <w:link w:val="ac"/>
    <w:rsid w:val="00453E77"/>
    <w:rPr>
      <w:b/>
      <w:bCs/>
      <w:sz w:val="24"/>
      <w:szCs w:val="24"/>
    </w:rPr>
  </w:style>
  <w:style w:type="paragraph" w:customStyle="1" w:styleId="ConsPlusCell">
    <w:name w:val="ConsPlusCell"/>
    <w:rsid w:val="00E4227B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E4227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d">
    <w:name w:val="annotation reference"/>
    <w:uiPriority w:val="99"/>
    <w:semiHidden/>
    <w:unhideWhenUsed/>
    <w:rsid w:val="00E85054"/>
    <w:rPr>
      <w:sz w:val="16"/>
      <w:szCs w:val="16"/>
    </w:rPr>
  </w:style>
  <w:style w:type="paragraph" w:styleId="afe">
    <w:name w:val="annotation text"/>
    <w:basedOn w:val="a1"/>
    <w:link w:val="aff"/>
    <w:uiPriority w:val="99"/>
    <w:semiHidden/>
    <w:unhideWhenUsed/>
    <w:rsid w:val="00E85054"/>
    <w:rPr>
      <w:sz w:val="20"/>
      <w:szCs w:val="20"/>
    </w:rPr>
  </w:style>
  <w:style w:type="character" w:customStyle="1" w:styleId="aff">
    <w:name w:val="Текст примечания Знак"/>
    <w:basedOn w:val="a2"/>
    <w:link w:val="afe"/>
    <w:uiPriority w:val="99"/>
    <w:semiHidden/>
    <w:rsid w:val="00E85054"/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85054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sid w:val="00E85054"/>
    <w:rPr>
      <w:b/>
      <w:bCs/>
    </w:rPr>
  </w:style>
  <w:style w:type="character" w:customStyle="1" w:styleId="25">
    <w:name w:val="Основной шрифт абзаца2"/>
    <w:rsid w:val="00441D46"/>
  </w:style>
  <w:style w:type="character" w:customStyle="1" w:styleId="22">
    <w:name w:val="Основной текст 2 Знак"/>
    <w:link w:val="21"/>
    <w:rsid w:val="00CB1E52"/>
    <w:rPr>
      <w:sz w:val="24"/>
      <w:szCs w:val="24"/>
    </w:rPr>
  </w:style>
  <w:style w:type="paragraph" w:customStyle="1" w:styleId="aff2">
    <w:name w:val="Прижатый влево"/>
    <w:basedOn w:val="a1"/>
    <w:next w:val="a1"/>
    <w:uiPriority w:val="99"/>
    <w:rsid w:val="00CC1DE3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66C6B"/>
    <w:rPr>
      <w:sz w:val="24"/>
      <w:szCs w:val="24"/>
    </w:rPr>
  </w:style>
  <w:style w:type="paragraph" w:styleId="1">
    <w:name w:val="heading 1"/>
    <w:basedOn w:val="a1"/>
    <w:link w:val="10"/>
    <w:qFormat/>
    <w:rsid w:val="002E25FC"/>
    <w:pPr>
      <w:outlineLvl w:val="0"/>
    </w:pPr>
    <w:rPr>
      <w:b/>
      <w:bCs/>
      <w:color w:val="333333"/>
      <w:kern w:val="36"/>
      <w:sz w:val="14"/>
      <w:szCs w:val="14"/>
    </w:rPr>
  </w:style>
  <w:style w:type="paragraph" w:styleId="2">
    <w:name w:val="heading 2"/>
    <w:basedOn w:val="a1"/>
    <w:next w:val="a1"/>
    <w:link w:val="20"/>
    <w:autoRedefine/>
    <w:qFormat/>
    <w:rsid w:val="00CC1DE3"/>
    <w:pPr>
      <w:keepNext/>
      <w:tabs>
        <w:tab w:val="left" w:pos="32"/>
      </w:tabs>
      <w:suppressAutoHyphens/>
      <w:spacing w:after="120"/>
      <w:jc w:val="center"/>
      <w:outlineLvl w:val="1"/>
    </w:pPr>
    <w:rPr>
      <w:b/>
      <w:bCs/>
      <w:szCs w:val="28"/>
    </w:rPr>
  </w:style>
  <w:style w:type="paragraph" w:styleId="3">
    <w:name w:val="heading 3"/>
    <w:basedOn w:val="2"/>
    <w:next w:val="a1"/>
    <w:link w:val="30"/>
    <w:autoRedefine/>
    <w:qFormat/>
    <w:rsid w:val="00741970"/>
    <w:pPr>
      <w:widowControl w:val="0"/>
      <w:ind w:left="165"/>
      <w:jc w:val="left"/>
      <w:outlineLvl w:val="2"/>
    </w:pPr>
    <w:rPr>
      <w:b w:val="0"/>
      <w:sz w:val="28"/>
    </w:rPr>
  </w:style>
  <w:style w:type="paragraph" w:styleId="4">
    <w:name w:val="heading 4"/>
    <w:basedOn w:val="a1"/>
    <w:next w:val="a1"/>
    <w:link w:val="40"/>
    <w:uiPriority w:val="9"/>
    <w:qFormat/>
    <w:rsid w:val="00453E7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1"/>
    <w:next w:val="a1"/>
    <w:qFormat/>
    <w:rsid w:val="009766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qFormat/>
    <w:rsid w:val="00453E7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customStyle="1" w:styleId="a5">
    <w:name w:val="Основной"/>
    <w:basedOn w:val="a1"/>
    <w:rsid w:val="00835B70"/>
    <w:pPr>
      <w:spacing w:after="20" w:line="360" w:lineRule="auto"/>
      <w:ind w:firstLine="709"/>
      <w:jc w:val="both"/>
    </w:pPr>
    <w:rPr>
      <w:sz w:val="28"/>
      <w:szCs w:val="20"/>
    </w:rPr>
  </w:style>
  <w:style w:type="character" w:styleId="a6">
    <w:name w:val="Strong"/>
    <w:qFormat/>
    <w:rsid w:val="00A6762A"/>
    <w:rPr>
      <w:b/>
      <w:bCs/>
    </w:rPr>
  </w:style>
  <w:style w:type="character" w:styleId="a7">
    <w:name w:val="Emphasis"/>
    <w:qFormat/>
    <w:rsid w:val="00A6762A"/>
    <w:rPr>
      <w:i/>
      <w:iCs/>
    </w:rPr>
  </w:style>
  <w:style w:type="table" w:styleId="a8">
    <w:name w:val="Table Grid"/>
    <w:basedOn w:val="a3"/>
    <w:rsid w:val="00C96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A28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1"/>
    <w:basedOn w:val="a1"/>
    <w:rsid w:val="006052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ody Text"/>
    <w:basedOn w:val="a1"/>
    <w:rsid w:val="00F95DA3"/>
    <w:pPr>
      <w:spacing w:after="120"/>
    </w:pPr>
  </w:style>
  <w:style w:type="paragraph" w:customStyle="1" w:styleId="aa">
    <w:name w:val="Знак Знак Знак"/>
    <w:basedOn w:val="a1"/>
    <w:rsid w:val="00F95DA3"/>
    <w:rPr>
      <w:lang w:val="pl-PL" w:eastAsia="pl-PL"/>
    </w:rPr>
  </w:style>
  <w:style w:type="paragraph" w:styleId="ab">
    <w:name w:val="Normal (Web)"/>
    <w:basedOn w:val="a1"/>
    <w:rsid w:val="001C400B"/>
    <w:pPr>
      <w:spacing w:before="100" w:beforeAutospacing="1" w:after="100" w:afterAutospacing="1"/>
    </w:pPr>
    <w:rPr>
      <w:rFonts w:ascii="Arial Unicode MS" w:hAnsi="Arial Unicode MS"/>
    </w:rPr>
  </w:style>
  <w:style w:type="paragraph" w:styleId="ac">
    <w:name w:val="Title"/>
    <w:basedOn w:val="a1"/>
    <w:link w:val="ad"/>
    <w:qFormat/>
    <w:rsid w:val="00582973"/>
    <w:pPr>
      <w:jc w:val="center"/>
    </w:pPr>
    <w:rPr>
      <w:b/>
      <w:bCs/>
    </w:rPr>
  </w:style>
  <w:style w:type="paragraph" w:styleId="ae">
    <w:name w:val="Body Text Indent"/>
    <w:basedOn w:val="a1"/>
    <w:link w:val="af"/>
    <w:rsid w:val="002C2292"/>
    <w:pPr>
      <w:spacing w:after="120"/>
      <w:ind w:left="283"/>
    </w:pPr>
  </w:style>
  <w:style w:type="paragraph" w:styleId="21">
    <w:name w:val="Body Text 2"/>
    <w:basedOn w:val="a1"/>
    <w:link w:val="22"/>
    <w:rsid w:val="00207AF5"/>
    <w:pPr>
      <w:spacing w:after="120" w:line="480" w:lineRule="auto"/>
    </w:pPr>
  </w:style>
  <w:style w:type="paragraph" w:styleId="31">
    <w:name w:val="Body Text Indent 3"/>
    <w:basedOn w:val="a1"/>
    <w:rsid w:val="00207AF5"/>
    <w:pPr>
      <w:spacing w:after="120"/>
      <w:ind w:left="283"/>
    </w:pPr>
    <w:rPr>
      <w:sz w:val="16"/>
      <w:szCs w:val="16"/>
    </w:rPr>
  </w:style>
  <w:style w:type="character" w:styleId="af0">
    <w:name w:val="footnote reference"/>
    <w:semiHidden/>
    <w:rsid w:val="00207AF5"/>
    <w:rPr>
      <w:vertAlign w:val="superscript"/>
    </w:rPr>
  </w:style>
  <w:style w:type="paragraph" w:styleId="af1">
    <w:name w:val="footnote text"/>
    <w:basedOn w:val="a1"/>
    <w:link w:val="af2"/>
    <w:semiHidden/>
    <w:rsid w:val="00207AF5"/>
    <w:rPr>
      <w:sz w:val="20"/>
      <w:szCs w:val="20"/>
    </w:rPr>
  </w:style>
  <w:style w:type="paragraph" w:styleId="HTML">
    <w:name w:val="HTML Preformatted"/>
    <w:basedOn w:val="a1"/>
    <w:rsid w:val="002E25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2">
    <w:name w:val="Body Text 3"/>
    <w:basedOn w:val="a1"/>
    <w:link w:val="33"/>
    <w:rsid w:val="00B500E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B500E4"/>
    <w:rPr>
      <w:sz w:val="16"/>
      <w:szCs w:val="16"/>
    </w:rPr>
  </w:style>
  <w:style w:type="paragraph" w:customStyle="1" w:styleId="txt">
    <w:name w:val="txt"/>
    <w:basedOn w:val="a1"/>
    <w:rsid w:val="00F97D44"/>
    <w:pPr>
      <w:spacing w:before="100" w:beforeAutospacing="1" w:after="100" w:afterAutospacing="1"/>
    </w:pPr>
    <w:rPr>
      <w:color w:val="000000"/>
    </w:rPr>
  </w:style>
  <w:style w:type="character" w:styleId="af3">
    <w:name w:val="Hyperlink"/>
    <w:rsid w:val="00D80A88"/>
    <w:rPr>
      <w:color w:val="0000FF"/>
      <w:u w:val="single"/>
    </w:rPr>
  </w:style>
  <w:style w:type="character" w:customStyle="1" w:styleId="af4">
    <w:name w:val="Гипертекстовая ссылка"/>
    <w:rsid w:val="004C54BA"/>
    <w:rPr>
      <w:b/>
      <w:bCs/>
      <w:color w:val="008000"/>
      <w:sz w:val="20"/>
      <w:szCs w:val="20"/>
      <w:u w:val="single"/>
    </w:rPr>
  </w:style>
  <w:style w:type="paragraph" w:styleId="23">
    <w:name w:val="Body Text Indent 2"/>
    <w:basedOn w:val="a1"/>
    <w:link w:val="24"/>
    <w:unhideWhenUsed/>
    <w:rsid w:val="00B35E4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B35E46"/>
    <w:rPr>
      <w:sz w:val="24"/>
      <w:szCs w:val="24"/>
    </w:rPr>
  </w:style>
  <w:style w:type="paragraph" w:styleId="af5">
    <w:name w:val="header"/>
    <w:basedOn w:val="a1"/>
    <w:link w:val="af6"/>
    <w:uiPriority w:val="99"/>
    <w:unhideWhenUsed/>
    <w:rsid w:val="00C76D5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C76D5A"/>
    <w:rPr>
      <w:sz w:val="24"/>
      <w:szCs w:val="24"/>
    </w:rPr>
  </w:style>
  <w:style w:type="paragraph" w:styleId="af7">
    <w:name w:val="footer"/>
    <w:basedOn w:val="a1"/>
    <w:link w:val="af8"/>
    <w:uiPriority w:val="99"/>
    <w:unhideWhenUsed/>
    <w:rsid w:val="00C76D5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C76D5A"/>
    <w:rPr>
      <w:sz w:val="24"/>
      <w:szCs w:val="24"/>
    </w:rPr>
  </w:style>
  <w:style w:type="paragraph" w:styleId="a">
    <w:name w:val="List Bullet"/>
    <w:basedOn w:val="a5"/>
    <w:rsid w:val="00C315E0"/>
    <w:pPr>
      <w:numPr>
        <w:numId w:val="2"/>
      </w:numPr>
    </w:pPr>
  </w:style>
  <w:style w:type="paragraph" w:customStyle="1" w:styleId="ConsTitle">
    <w:name w:val="ConsTitle"/>
    <w:rsid w:val="00961509"/>
    <w:pPr>
      <w:widowControl w:val="0"/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styleId="af9">
    <w:name w:val="List Paragraph"/>
    <w:basedOn w:val="a1"/>
    <w:uiPriority w:val="34"/>
    <w:qFormat/>
    <w:rsid w:val="00494E13"/>
    <w:pPr>
      <w:ind w:left="708"/>
    </w:pPr>
  </w:style>
  <w:style w:type="character" w:customStyle="1" w:styleId="afa">
    <w:name w:val="Знак Знак"/>
    <w:locked/>
    <w:rsid w:val="00571A73"/>
    <w:rPr>
      <w:sz w:val="24"/>
      <w:szCs w:val="24"/>
      <w:lang w:val="ru-RU" w:eastAsia="ru-RU" w:bidi="ar-SA"/>
    </w:rPr>
  </w:style>
  <w:style w:type="character" w:customStyle="1" w:styleId="af">
    <w:name w:val="Основной текст с отступом Знак"/>
    <w:link w:val="ae"/>
    <w:rsid w:val="005924DE"/>
    <w:rPr>
      <w:sz w:val="24"/>
      <w:szCs w:val="24"/>
    </w:rPr>
  </w:style>
  <w:style w:type="paragraph" w:customStyle="1" w:styleId="ConsPlusTitle">
    <w:name w:val="ConsPlusTitle"/>
    <w:rsid w:val="009766C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9766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9766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0">
    <w:name w:val="Приложение"/>
    <w:basedOn w:val="1"/>
    <w:next w:val="a1"/>
    <w:rsid w:val="009766CB"/>
    <w:pPr>
      <w:keepNext/>
      <w:pageBreakBefore/>
      <w:numPr>
        <w:numId w:val="3"/>
      </w:numPr>
      <w:tabs>
        <w:tab w:val="num" w:pos="360"/>
        <w:tab w:val="left" w:pos="680"/>
      </w:tabs>
      <w:suppressAutoHyphens/>
      <w:spacing w:line="360" w:lineRule="auto"/>
      <w:ind w:right="567"/>
      <w:jc w:val="center"/>
    </w:pPr>
    <w:rPr>
      <w:rFonts w:ascii="Arial" w:hAnsi="Arial" w:cs="Arial"/>
      <w:color w:val="auto"/>
      <w:kern w:val="32"/>
      <w:sz w:val="28"/>
      <w:szCs w:val="28"/>
    </w:rPr>
  </w:style>
  <w:style w:type="character" w:styleId="afb">
    <w:name w:val="page number"/>
    <w:basedOn w:val="a2"/>
    <w:rsid w:val="009766CB"/>
  </w:style>
  <w:style w:type="paragraph" w:styleId="afc">
    <w:name w:val="Balloon Text"/>
    <w:basedOn w:val="a1"/>
    <w:semiHidden/>
    <w:rsid w:val="009766CB"/>
    <w:rPr>
      <w:rFonts w:ascii="Tahoma" w:hAnsi="Tahoma" w:cs="Tahoma"/>
      <w:sz w:val="16"/>
      <w:szCs w:val="16"/>
    </w:rPr>
  </w:style>
  <w:style w:type="character" w:customStyle="1" w:styleId="af2">
    <w:name w:val="Текст сноски Знак"/>
    <w:basedOn w:val="a2"/>
    <w:link w:val="af1"/>
    <w:uiPriority w:val="99"/>
    <w:semiHidden/>
    <w:rsid w:val="00D65420"/>
  </w:style>
  <w:style w:type="character" w:customStyle="1" w:styleId="40">
    <w:name w:val="Заголовок 4 Знак"/>
    <w:link w:val="4"/>
    <w:uiPriority w:val="9"/>
    <w:semiHidden/>
    <w:rsid w:val="00453E77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453E77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10">
    <w:name w:val="Заголовок 1 Знак"/>
    <w:link w:val="1"/>
    <w:rsid w:val="00453E77"/>
    <w:rPr>
      <w:b/>
      <w:bCs/>
      <w:color w:val="333333"/>
      <w:kern w:val="36"/>
      <w:sz w:val="14"/>
      <w:szCs w:val="14"/>
    </w:rPr>
  </w:style>
  <w:style w:type="character" w:customStyle="1" w:styleId="20">
    <w:name w:val="Заголовок 2 Знак"/>
    <w:link w:val="2"/>
    <w:rsid w:val="00CC1DE3"/>
    <w:rPr>
      <w:b/>
      <w:bCs/>
      <w:sz w:val="24"/>
      <w:szCs w:val="28"/>
    </w:rPr>
  </w:style>
  <w:style w:type="character" w:customStyle="1" w:styleId="30">
    <w:name w:val="Заголовок 3 Знак"/>
    <w:link w:val="3"/>
    <w:rsid w:val="00741970"/>
    <w:rPr>
      <w:b/>
      <w:bCs/>
      <w:sz w:val="28"/>
      <w:szCs w:val="28"/>
    </w:rPr>
  </w:style>
  <w:style w:type="character" w:customStyle="1" w:styleId="ad">
    <w:name w:val="Название Знак"/>
    <w:link w:val="ac"/>
    <w:rsid w:val="00453E77"/>
    <w:rPr>
      <w:b/>
      <w:bCs/>
      <w:sz w:val="24"/>
      <w:szCs w:val="24"/>
    </w:rPr>
  </w:style>
  <w:style w:type="paragraph" w:customStyle="1" w:styleId="ConsPlusCell">
    <w:name w:val="ConsPlusCell"/>
    <w:rsid w:val="00E4227B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E4227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d">
    <w:name w:val="annotation reference"/>
    <w:uiPriority w:val="99"/>
    <w:semiHidden/>
    <w:unhideWhenUsed/>
    <w:rsid w:val="00E85054"/>
    <w:rPr>
      <w:sz w:val="16"/>
      <w:szCs w:val="16"/>
    </w:rPr>
  </w:style>
  <w:style w:type="paragraph" w:styleId="afe">
    <w:name w:val="annotation text"/>
    <w:basedOn w:val="a1"/>
    <w:link w:val="aff"/>
    <w:uiPriority w:val="99"/>
    <w:semiHidden/>
    <w:unhideWhenUsed/>
    <w:rsid w:val="00E85054"/>
    <w:rPr>
      <w:sz w:val="20"/>
      <w:szCs w:val="20"/>
    </w:rPr>
  </w:style>
  <w:style w:type="character" w:customStyle="1" w:styleId="aff">
    <w:name w:val="Текст примечания Знак"/>
    <w:basedOn w:val="a2"/>
    <w:link w:val="afe"/>
    <w:uiPriority w:val="99"/>
    <w:semiHidden/>
    <w:rsid w:val="00E85054"/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85054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sid w:val="00E85054"/>
    <w:rPr>
      <w:b/>
      <w:bCs/>
    </w:rPr>
  </w:style>
  <w:style w:type="character" w:customStyle="1" w:styleId="25">
    <w:name w:val="Основной шрифт абзаца2"/>
    <w:rsid w:val="00441D46"/>
  </w:style>
  <w:style w:type="character" w:customStyle="1" w:styleId="22">
    <w:name w:val="Основной текст 2 Знак"/>
    <w:link w:val="21"/>
    <w:rsid w:val="00CB1E52"/>
    <w:rPr>
      <w:sz w:val="24"/>
      <w:szCs w:val="24"/>
    </w:rPr>
  </w:style>
  <w:style w:type="paragraph" w:customStyle="1" w:styleId="aff2">
    <w:name w:val="Прижатый влево"/>
    <w:basedOn w:val="a1"/>
    <w:next w:val="a1"/>
    <w:uiPriority w:val="99"/>
    <w:rsid w:val="00CC1DE3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8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3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0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4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36119">
                  <w:marLeft w:val="63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3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(http:/info.tatcenter.ru/admin/portal/pub_getcontent.php/enterprises/6490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(http:/info.tatcenter.ru/admin/portal/pub_getcontent.php/enterprises/2282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3973</Words>
  <Characters>22651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 ведомственной целевой программы</vt:lpstr>
    </vt:vector>
  </TitlesOfParts>
  <Company>ГОУ РУНИЦ</Company>
  <LinksUpToDate>false</LinksUpToDate>
  <CharactersWithSpaces>26571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 ведомственной целевой программы</dc:title>
  <dc:creator>user</dc:creator>
  <cp:lastModifiedBy>Пользователь</cp:lastModifiedBy>
  <cp:revision>3</cp:revision>
  <cp:lastPrinted>2016-06-21T04:50:00Z</cp:lastPrinted>
  <dcterms:created xsi:type="dcterms:W3CDTF">2016-06-21T05:22:00Z</dcterms:created>
  <dcterms:modified xsi:type="dcterms:W3CDTF">2016-06-21T05:24:00Z</dcterms:modified>
</cp:coreProperties>
</file>