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2160"/>
        <w:gridCol w:w="4140"/>
      </w:tblGrid>
      <w:tr w:rsidR="00EA5E97" w:rsidRPr="00EA5E97" w:rsidTr="00BC38E2">
        <w:tc>
          <w:tcPr>
            <w:tcW w:w="4068" w:type="dxa"/>
          </w:tcPr>
          <w:p w:rsidR="00EA5E97" w:rsidRPr="00EA5E97" w:rsidRDefault="00EA5E97" w:rsidP="00EA5E97">
            <w:pPr>
              <w:jc w:val="center"/>
              <w:rPr>
                <w:b/>
                <w:sz w:val="24"/>
                <w:szCs w:val="24"/>
              </w:rPr>
            </w:pPr>
            <w:r w:rsidRPr="00EA5E97">
              <w:rPr>
                <w:b/>
                <w:sz w:val="24"/>
                <w:szCs w:val="24"/>
                <w:lang w:val="tt-RU"/>
              </w:rPr>
              <w:t xml:space="preserve">ИСПОЛКОМ </w:t>
            </w:r>
            <w:r w:rsidRPr="00EA5E97">
              <w:rPr>
                <w:b/>
                <w:sz w:val="24"/>
                <w:szCs w:val="24"/>
              </w:rPr>
              <w:t>АПАСТОВСК</w:t>
            </w:r>
            <w:r w:rsidRPr="00EA5E97">
              <w:rPr>
                <w:b/>
                <w:sz w:val="24"/>
                <w:szCs w:val="24"/>
                <w:lang w:val="tt-RU"/>
              </w:rPr>
              <w:t>ОГО</w:t>
            </w:r>
            <w:r w:rsidRPr="00EA5E97">
              <w:rPr>
                <w:b/>
                <w:sz w:val="24"/>
                <w:szCs w:val="24"/>
              </w:rPr>
              <w:t xml:space="preserve"> </w:t>
            </w:r>
          </w:p>
          <w:p w:rsidR="00EA5E97" w:rsidRPr="00EA5E97" w:rsidRDefault="00EA5E97" w:rsidP="00EA5E97">
            <w:pPr>
              <w:jc w:val="center"/>
              <w:rPr>
                <w:b/>
                <w:sz w:val="24"/>
                <w:szCs w:val="24"/>
                <w:lang w:val="tt-RU"/>
              </w:rPr>
            </w:pPr>
            <w:r w:rsidRPr="00EA5E97">
              <w:rPr>
                <w:b/>
                <w:sz w:val="24"/>
                <w:szCs w:val="24"/>
              </w:rPr>
              <w:t>МУНИЦИПАЛЬН</w:t>
            </w:r>
            <w:r w:rsidRPr="00EA5E97">
              <w:rPr>
                <w:b/>
                <w:sz w:val="24"/>
                <w:szCs w:val="24"/>
                <w:lang w:val="tt-RU"/>
              </w:rPr>
              <w:t>ОГО</w:t>
            </w:r>
            <w:r w:rsidRPr="00EA5E97">
              <w:rPr>
                <w:b/>
                <w:sz w:val="24"/>
                <w:szCs w:val="24"/>
              </w:rPr>
              <w:t xml:space="preserve">  РАЙОН</w:t>
            </w:r>
            <w:r w:rsidRPr="00EA5E97">
              <w:rPr>
                <w:b/>
                <w:sz w:val="24"/>
                <w:szCs w:val="24"/>
                <w:lang w:val="tt-RU"/>
              </w:rPr>
              <w:t>А</w:t>
            </w:r>
          </w:p>
          <w:p w:rsidR="00EA5E97" w:rsidRPr="00EA5E97" w:rsidRDefault="00EA5E97" w:rsidP="00EA5E97">
            <w:pPr>
              <w:jc w:val="center"/>
              <w:rPr>
                <w:b/>
                <w:sz w:val="24"/>
                <w:szCs w:val="24"/>
              </w:rPr>
            </w:pPr>
            <w:r w:rsidRPr="00EA5E97">
              <w:rPr>
                <w:b/>
                <w:sz w:val="24"/>
                <w:szCs w:val="24"/>
              </w:rPr>
              <w:t>РЕСПУБЛИКИ ТАТАРСТАН</w:t>
            </w:r>
          </w:p>
          <w:p w:rsidR="00EA5E97" w:rsidRPr="00EA5E97" w:rsidRDefault="00EA5E97" w:rsidP="00EA5E97">
            <w:pPr>
              <w:jc w:val="center"/>
              <w:rPr>
                <w:b/>
                <w:sz w:val="10"/>
                <w:szCs w:val="24"/>
                <w:lang w:val="tt-RU"/>
              </w:rPr>
            </w:pPr>
          </w:p>
          <w:p w:rsidR="00EA5E97" w:rsidRPr="00EA5E97" w:rsidRDefault="00EA5E97" w:rsidP="00EA5E97">
            <w:pPr>
              <w:jc w:val="center"/>
              <w:rPr>
                <w:szCs w:val="24"/>
                <w:lang w:val="tt-RU"/>
              </w:rPr>
            </w:pPr>
            <w:r w:rsidRPr="00EA5E97">
              <w:rPr>
                <w:szCs w:val="24"/>
                <w:lang w:val="tt-RU"/>
              </w:rPr>
              <w:t>улица Советская, дом 2,</w:t>
            </w:r>
          </w:p>
          <w:p w:rsidR="00EA5E97" w:rsidRPr="00EA5E97" w:rsidRDefault="00EA5E97" w:rsidP="00EA5E97">
            <w:pPr>
              <w:jc w:val="center"/>
              <w:rPr>
                <w:szCs w:val="24"/>
                <w:lang w:val="tt-RU"/>
              </w:rPr>
            </w:pPr>
            <w:r w:rsidRPr="00EA5E97">
              <w:rPr>
                <w:szCs w:val="24"/>
                <w:lang w:val="tt-RU"/>
              </w:rPr>
              <w:t xml:space="preserve">поселок городского типа Апастово, 422350 </w:t>
            </w:r>
          </w:p>
          <w:p w:rsidR="00EA5E97" w:rsidRPr="00EA5E97" w:rsidRDefault="00EA5E97" w:rsidP="00EA5E97">
            <w:pPr>
              <w:rPr>
                <w:sz w:val="24"/>
                <w:szCs w:val="24"/>
              </w:rPr>
            </w:pPr>
          </w:p>
        </w:tc>
        <w:tc>
          <w:tcPr>
            <w:tcW w:w="2160" w:type="dxa"/>
          </w:tcPr>
          <w:p w:rsidR="00EA5E97" w:rsidRPr="00EA5E97" w:rsidRDefault="00EA5E97" w:rsidP="00EA5E97">
            <w:pPr>
              <w:rPr>
                <w:sz w:val="24"/>
                <w:szCs w:val="24"/>
              </w:rPr>
            </w:pPr>
            <w:r>
              <w:rPr>
                <w:noProof/>
                <w:sz w:val="28"/>
                <w:szCs w:val="24"/>
              </w:rPr>
              <w:drawing>
                <wp:anchor distT="0" distB="0" distL="114300" distR="114300" simplePos="0" relativeHeight="251658240" behindDoc="1" locked="0" layoutInCell="1" allowOverlap="1">
                  <wp:simplePos x="0" y="0"/>
                  <wp:positionH relativeFrom="column">
                    <wp:posOffset>158115</wp:posOffset>
                  </wp:positionH>
                  <wp:positionV relativeFrom="page">
                    <wp:posOffset>-3175</wp:posOffset>
                  </wp:positionV>
                  <wp:extent cx="923925" cy="11525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152525"/>
                          </a:xfrm>
                          <a:prstGeom prst="rect">
                            <a:avLst/>
                          </a:prstGeom>
                          <a:noFill/>
                        </pic:spPr>
                      </pic:pic>
                    </a:graphicData>
                  </a:graphic>
                  <wp14:sizeRelH relativeFrom="page">
                    <wp14:pctWidth>0</wp14:pctWidth>
                  </wp14:sizeRelH>
                  <wp14:sizeRelV relativeFrom="page">
                    <wp14:pctHeight>0</wp14:pctHeight>
                  </wp14:sizeRelV>
                </wp:anchor>
              </w:drawing>
            </w:r>
          </w:p>
          <w:p w:rsidR="00EA5E97" w:rsidRPr="00EA5E97" w:rsidRDefault="00EA5E97" w:rsidP="00EA5E97">
            <w:pPr>
              <w:tabs>
                <w:tab w:val="left" w:pos="1021"/>
              </w:tabs>
              <w:rPr>
                <w:sz w:val="24"/>
                <w:szCs w:val="24"/>
              </w:rPr>
            </w:pPr>
            <w:r w:rsidRPr="00EA5E97">
              <w:rPr>
                <w:sz w:val="24"/>
                <w:szCs w:val="24"/>
              </w:rPr>
              <w:tab/>
            </w:r>
          </w:p>
        </w:tc>
        <w:tc>
          <w:tcPr>
            <w:tcW w:w="4140" w:type="dxa"/>
          </w:tcPr>
          <w:p w:rsidR="00EA5E97" w:rsidRPr="00EA5E97" w:rsidRDefault="00EA5E97" w:rsidP="00EA5E97">
            <w:pPr>
              <w:keepNext/>
              <w:jc w:val="center"/>
              <w:outlineLvl w:val="0"/>
              <w:rPr>
                <w:b/>
                <w:sz w:val="24"/>
                <w:szCs w:val="24"/>
                <w:lang w:val="tt-RU"/>
              </w:rPr>
            </w:pPr>
            <w:r w:rsidRPr="00EA5E97">
              <w:rPr>
                <w:b/>
                <w:sz w:val="24"/>
                <w:szCs w:val="24"/>
                <w:lang w:val="tt-RU"/>
              </w:rPr>
              <w:t>ТАТАРСТАН  РЕСПУБЛИКАСЫ</w:t>
            </w:r>
          </w:p>
          <w:p w:rsidR="00EA5E97" w:rsidRPr="00EA5E97" w:rsidRDefault="00EA5E97" w:rsidP="00EA5E97">
            <w:pPr>
              <w:ind w:left="-108" w:right="-288" w:firstLine="108"/>
              <w:jc w:val="center"/>
              <w:rPr>
                <w:b/>
                <w:sz w:val="24"/>
                <w:szCs w:val="24"/>
                <w:lang w:val="tt-RU"/>
              </w:rPr>
            </w:pPr>
            <w:r w:rsidRPr="00EA5E97">
              <w:rPr>
                <w:b/>
                <w:sz w:val="24"/>
                <w:szCs w:val="24"/>
                <w:lang w:val="tt-RU"/>
              </w:rPr>
              <w:t>АПАС МУНИЦИПАЛЬ РАЙОНЫ БАШКАРМА КОМИТЕТЫ</w:t>
            </w:r>
          </w:p>
          <w:p w:rsidR="00EA5E97" w:rsidRPr="00EA5E97" w:rsidRDefault="00EA5E97" w:rsidP="00EA5E97">
            <w:pPr>
              <w:jc w:val="center"/>
              <w:rPr>
                <w:sz w:val="10"/>
                <w:szCs w:val="24"/>
                <w:lang w:val="tt-RU"/>
              </w:rPr>
            </w:pPr>
          </w:p>
          <w:p w:rsidR="00EA5E97" w:rsidRPr="00EA5E97" w:rsidRDefault="00EA5E97" w:rsidP="00EA5E97">
            <w:pPr>
              <w:jc w:val="center"/>
              <w:rPr>
                <w:szCs w:val="24"/>
                <w:lang w:val="tt-RU"/>
              </w:rPr>
            </w:pPr>
            <w:r w:rsidRPr="00EA5E97">
              <w:rPr>
                <w:szCs w:val="24"/>
                <w:lang w:val="tt-RU"/>
              </w:rPr>
              <w:t>Совет урамы, 2нче йорт,</w:t>
            </w:r>
          </w:p>
          <w:p w:rsidR="00EA5E97" w:rsidRPr="00EA5E97" w:rsidRDefault="00EA5E97" w:rsidP="00EA5E97">
            <w:pPr>
              <w:jc w:val="center"/>
              <w:rPr>
                <w:szCs w:val="24"/>
                <w:lang w:val="tt-RU"/>
              </w:rPr>
            </w:pPr>
            <w:r w:rsidRPr="00EA5E97">
              <w:rPr>
                <w:szCs w:val="24"/>
                <w:lang w:val="tt-RU"/>
              </w:rPr>
              <w:t>ш</w:t>
            </w:r>
            <w:r w:rsidRPr="00EA5E97">
              <w:rPr>
                <w:rFonts w:ascii="SL_Times New Roman" w:hAnsi="SL_Times New Roman"/>
                <w:szCs w:val="24"/>
                <w:lang w:val="tt-RU"/>
              </w:rPr>
              <w:t>әһә</w:t>
            </w:r>
            <w:r w:rsidRPr="00EA5E97">
              <w:rPr>
                <w:szCs w:val="24"/>
                <w:lang w:val="tt-RU"/>
              </w:rPr>
              <w:t>р тибындагы Апас поселогы, 422350</w:t>
            </w:r>
          </w:p>
          <w:p w:rsidR="00EA5E97" w:rsidRPr="00EA5E97" w:rsidRDefault="00EA5E97" w:rsidP="00EA5E97">
            <w:pPr>
              <w:rPr>
                <w:sz w:val="24"/>
                <w:szCs w:val="24"/>
              </w:rPr>
            </w:pPr>
          </w:p>
        </w:tc>
      </w:tr>
      <w:tr w:rsidR="00EA5E97" w:rsidRPr="00EA5E97" w:rsidTr="00BC38E2">
        <w:tc>
          <w:tcPr>
            <w:tcW w:w="10368" w:type="dxa"/>
            <w:gridSpan w:val="3"/>
            <w:tcBorders>
              <w:bottom w:val="thickThinSmallGap" w:sz="24" w:space="0" w:color="auto"/>
            </w:tcBorders>
          </w:tcPr>
          <w:p w:rsidR="00EA5E97" w:rsidRPr="00EA5E97" w:rsidRDefault="00EA5E97" w:rsidP="00EA5E97">
            <w:pPr>
              <w:jc w:val="center"/>
              <w:rPr>
                <w:szCs w:val="24"/>
                <w:lang w:val="tt-RU"/>
              </w:rPr>
            </w:pPr>
          </w:p>
          <w:p w:rsidR="00EA5E97" w:rsidRPr="00EA5E97" w:rsidRDefault="00EA5E97" w:rsidP="00EA5E97">
            <w:pPr>
              <w:jc w:val="center"/>
              <w:rPr>
                <w:szCs w:val="24"/>
                <w:lang w:val="tt-RU"/>
              </w:rPr>
            </w:pPr>
            <w:r w:rsidRPr="00EA5E97">
              <w:rPr>
                <w:szCs w:val="24"/>
                <w:lang w:val="tt-RU"/>
              </w:rPr>
              <w:t xml:space="preserve">тел.: (84376) 2-13-52, факс: 2-19-27,  E-mail: </w:t>
            </w:r>
            <w:r w:rsidRPr="00EA5E97">
              <w:rPr>
                <w:szCs w:val="24"/>
                <w:lang w:val="en-US"/>
              </w:rPr>
              <w:fldChar w:fldCharType="begin"/>
            </w:r>
            <w:r w:rsidRPr="00EA5E97">
              <w:rPr>
                <w:szCs w:val="24"/>
                <w:lang w:val="tt-RU"/>
              </w:rPr>
              <w:instrText xml:space="preserve"> HYPERLINK "mailto:apast@tatar.ru" </w:instrText>
            </w:r>
            <w:r w:rsidRPr="00EA5E97">
              <w:rPr>
                <w:szCs w:val="24"/>
                <w:lang w:val="en-US"/>
              </w:rPr>
            </w:r>
            <w:r w:rsidRPr="00EA5E97">
              <w:rPr>
                <w:szCs w:val="24"/>
                <w:lang w:val="en-US"/>
              </w:rPr>
              <w:fldChar w:fldCharType="separate"/>
            </w:r>
            <w:r w:rsidRPr="00EA5E97">
              <w:rPr>
                <w:szCs w:val="24"/>
                <w:u w:val="single"/>
                <w:lang w:val="tt-RU"/>
              </w:rPr>
              <w:t>apast@tatar.ru</w:t>
            </w:r>
            <w:r w:rsidRPr="00EA5E97">
              <w:rPr>
                <w:szCs w:val="24"/>
                <w:lang w:val="en-US"/>
              </w:rPr>
              <w:fldChar w:fldCharType="end"/>
            </w:r>
            <w:r w:rsidRPr="00EA5E97">
              <w:rPr>
                <w:szCs w:val="24"/>
                <w:lang w:val="tt-RU"/>
              </w:rPr>
              <w:t xml:space="preserve">,  </w:t>
            </w:r>
          </w:p>
          <w:p w:rsidR="00EA5E97" w:rsidRPr="00EA5E97" w:rsidRDefault="00EA5E97" w:rsidP="00EA5E97">
            <w:pPr>
              <w:jc w:val="center"/>
              <w:rPr>
                <w:szCs w:val="24"/>
                <w:lang w:val="tt-RU"/>
              </w:rPr>
            </w:pPr>
            <w:r w:rsidRPr="00EA5E97">
              <w:rPr>
                <w:szCs w:val="24"/>
                <w:lang w:val="tt-RU"/>
              </w:rPr>
              <w:t>ОКПО 93012535, ОГРН 1061672000345, ИНН/КПП 1608006336/160801001</w:t>
            </w:r>
          </w:p>
          <w:p w:rsidR="00EA5E97" w:rsidRPr="00EA5E97" w:rsidRDefault="00EA5E97" w:rsidP="00EA5E97">
            <w:pPr>
              <w:jc w:val="center"/>
              <w:rPr>
                <w:sz w:val="14"/>
                <w:szCs w:val="24"/>
                <w:lang w:val="tt-RU"/>
              </w:rPr>
            </w:pPr>
          </w:p>
          <w:p w:rsidR="00EA5E97" w:rsidRPr="00EA5E97" w:rsidRDefault="00EA5E97" w:rsidP="00EA5E97">
            <w:pPr>
              <w:jc w:val="center"/>
              <w:rPr>
                <w:sz w:val="14"/>
                <w:szCs w:val="24"/>
                <w:lang w:val="tt-RU"/>
              </w:rPr>
            </w:pPr>
          </w:p>
        </w:tc>
      </w:tr>
      <w:tr w:rsidR="00EA5E97" w:rsidRPr="00EA5E97" w:rsidTr="00BC38E2">
        <w:trPr>
          <w:trHeight w:val="1231"/>
        </w:trPr>
        <w:tc>
          <w:tcPr>
            <w:tcW w:w="10368" w:type="dxa"/>
            <w:gridSpan w:val="3"/>
            <w:tcBorders>
              <w:top w:val="thickThinSmallGap" w:sz="24" w:space="0" w:color="auto"/>
            </w:tcBorders>
          </w:tcPr>
          <w:p w:rsidR="00EA5E97" w:rsidRPr="00EA5E97" w:rsidRDefault="00EA5E97" w:rsidP="00EA5E97">
            <w:pPr>
              <w:jc w:val="center"/>
              <w:rPr>
                <w:sz w:val="2"/>
                <w:szCs w:val="24"/>
                <w:lang w:val="tt-RU"/>
              </w:rPr>
            </w:pPr>
          </w:p>
          <w:p w:rsidR="00EA5E97" w:rsidRPr="00EA5E97" w:rsidRDefault="00EA5E97" w:rsidP="00EA5E97">
            <w:pPr>
              <w:jc w:val="both"/>
              <w:rPr>
                <w:b/>
                <w:sz w:val="24"/>
                <w:szCs w:val="24"/>
                <w:lang w:val="tt-RU"/>
              </w:rPr>
            </w:pPr>
            <w:r w:rsidRPr="00EA5E97">
              <w:rPr>
                <w:b/>
                <w:sz w:val="24"/>
                <w:szCs w:val="24"/>
                <w:lang w:val="tt-RU"/>
              </w:rPr>
              <w:t xml:space="preserve">    </w:t>
            </w:r>
          </w:p>
          <w:p w:rsidR="00EA5E97" w:rsidRPr="00EA5E97" w:rsidRDefault="00EA5E97" w:rsidP="00EA5E97">
            <w:pPr>
              <w:jc w:val="both"/>
              <w:rPr>
                <w:b/>
                <w:sz w:val="24"/>
                <w:szCs w:val="24"/>
                <w:lang w:val="tt-RU"/>
              </w:rPr>
            </w:pPr>
            <w:r w:rsidRPr="00EA5E97">
              <w:rPr>
                <w:b/>
                <w:sz w:val="24"/>
                <w:szCs w:val="24"/>
                <w:lang w:val="tt-RU"/>
              </w:rPr>
              <w:t xml:space="preserve">                              ПОСТАНОВЛЕНИЕ                                                                КАРАР</w:t>
            </w:r>
          </w:p>
          <w:p w:rsidR="00EA5E97" w:rsidRPr="00EA5E97" w:rsidRDefault="00EA5E97" w:rsidP="00EA5E97">
            <w:pPr>
              <w:jc w:val="both"/>
              <w:rPr>
                <w:b/>
                <w:sz w:val="24"/>
                <w:szCs w:val="24"/>
                <w:lang w:val="tt-RU"/>
              </w:rPr>
            </w:pPr>
          </w:p>
          <w:p w:rsidR="00EA5E97" w:rsidRPr="00EA5E97" w:rsidRDefault="00EA5E97" w:rsidP="00EA5E97">
            <w:pPr>
              <w:jc w:val="both"/>
            </w:pPr>
            <w:r w:rsidRPr="00EA5E97">
              <w:rPr>
                <w:b/>
                <w:sz w:val="24"/>
                <w:szCs w:val="24"/>
                <w:lang w:val="tt-RU"/>
              </w:rPr>
              <w:t xml:space="preserve">     </w:t>
            </w:r>
            <w:r w:rsidRPr="00EA5E97">
              <w:rPr>
                <w:sz w:val="24"/>
                <w:szCs w:val="24"/>
              </w:rPr>
              <w:t>_________________________     № __________</w:t>
            </w:r>
            <w:bookmarkStart w:id="0" w:name="_GoBack"/>
            <w:bookmarkEnd w:id="0"/>
          </w:p>
          <w:p w:rsidR="00EA5E97" w:rsidRPr="00EA5E97" w:rsidRDefault="00EA5E97" w:rsidP="00EA5E97">
            <w:pPr>
              <w:jc w:val="both"/>
              <w:rPr>
                <w:sz w:val="28"/>
                <w:szCs w:val="24"/>
                <w:lang w:val="tt-RU"/>
              </w:rPr>
            </w:pPr>
          </w:p>
        </w:tc>
      </w:tr>
    </w:tbl>
    <w:p w:rsidR="00E50B1F" w:rsidRDefault="00A8737B" w:rsidP="00A8737B">
      <w:pPr>
        <w:widowControl w:val="0"/>
        <w:tabs>
          <w:tab w:val="left" w:pos="7932"/>
        </w:tabs>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Проект </w:t>
      </w:r>
    </w:p>
    <w:p w:rsidR="00A8737B" w:rsidRPr="00EA5E97" w:rsidRDefault="00A8737B" w:rsidP="00EA5E97">
      <w:pPr>
        <w:widowControl w:val="0"/>
        <w:tabs>
          <w:tab w:val="left" w:pos="7932"/>
        </w:tabs>
        <w:autoSpaceDE w:val="0"/>
        <w:autoSpaceDN w:val="0"/>
        <w:adjustRightInd w:val="0"/>
        <w:spacing w:after="0" w:line="240" w:lineRule="auto"/>
        <w:rPr>
          <w:rFonts w:ascii="Times New Roman" w:hAnsi="Times New Roman" w:cs="Times New Roman"/>
          <w:sz w:val="28"/>
          <w:szCs w:val="28"/>
        </w:rPr>
      </w:pPr>
    </w:p>
    <w:p w:rsidR="00ED4969" w:rsidRPr="00EA5E97" w:rsidRDefault="00ED4969" w:rsidP="00ED4969">
      <w:pPr>
        <w:pStyle w:val="ConsPlusNormal"/>
        <w:ind w:firstLine="540"/>
        <w:jc w:val="center"/>
        <w:rPr>
          <w:rFonts w:ascii="Times New Roman" w:hAnsi="Times New Roman" w:cs="Times New Roman"/>
          <w:b/>
          <w:sz w:val="28"/>
          <w:szCs w:val="28"/>
        </w:rPr>
      </w:pPr>
      <w:bookmarkStart w:id="1" w:name="Par1"/>
      <w:bookmarkEnd w:id="1"/>
      <w:r w:rsidRPr="00EA5E97">
        <w:rPr>
          <w:rFonts w:ascii="Times New Roman" w:hAnsi="Times New Roman" w:cs="Times New Roman"/>
          <w:b/>
          <w:sz w:val="28"/>
          <w:szCs w:val="28"/>
        </w:rPr>
        <w:t>Об утверждении</w:t>
      </w:r>
      <w:r w:rsidR="002D510A" w:rsidRPr="00EA5E97">
        <w:rPr>
          <w:rFonts w:ascii="Times New Roman" w:hAnsi="Times New Roman" w:cs="Times New Roman"/>
          <w:b/>
          <w:sz w:val="28"/>
          <w:szCs w:val="28"/>
        </w:rPr>
        <w:t xml:space="preserve"> </w:t>
      </w:r>
      <w:hyperlink r:id="rId9" w:anchor="Par29" w:history="1">
        <w:r w:rsidRPr="00EA5E97">
          <w:rPr>
            <w:rStyle w:val="a3"/>
            <w:rFonts w:ascii="Times New Roman" w:hAnsi="Times New Roman"/>
            <w:b/>
            <w:color w:val="auto"/>
            <w:sz w:val="28"/>
            <w:szCs w:val="28"/>
            <w:u w:val="none"/>
          </w:rPr>
          <w:t>Порядка</w:t>
        </w:r>
      </w:hyperlink>
      <w:r w:rsidR="002D510A" w:rsidRPr="00EA5E97">
        <w:rPr>
          <w:rFonts w:ascii="Times New Roman" w:hAnsi="Times New Roman" w:cs="Times New Roman"/>
          <w:b/>
          <w:sz w:val="28"/>
          <w:szCs w:val="28"/>
        </w:rPr>
        <w:t xml:space="preserve"> </w:t>
      </w:r>
      <w:r w:rsidRPr="00EA5E97">
        <w:rPr>
          <w:rFonts w:ascii="Times New Roman" w:hAnsi="Times New Roman" w:cs="Times New Roman"/>
          <w:b/>
          <w:sz w:val="28"/>
          <w:szCs w:val="28"/>
        </w:rPr>
        <w:t>осуществления полномочий по контролю в финанс</w:t>
      </w:r>
      <w:r w:rsidR="00EA5E97" w:rsidRPr="00EA5E97">
        <w:rPr>
          <w:rFonts w:ascii="Times New Roman" w:hAnsi="Times New Roman" w:cs="Times New Roman"/>
          <w:b/>
          <w:sz w:val="28"/>
          <w:szCs w:val="28"/>
        </w:rPr>
        <w:t xml:space="preserve">ово-бюджетной сфере в </w:t>
      </w:r>
      <w:proofErr w:type="spellStart"/>
      <w:r w:rsidR="00EA5E97" w:rsidRPr="00EA5E97">
        <w:rPr>
          <w:rFonts w:ascii="Times New Roman" w:hAnsi="Times New Roman" w:cs="Times New Roman"/>
          <w:b/>
          <w:sz w:val="28"/>
          <w:szCs w:val="28"/>
        </w:rPr>
        <w:t>Апастовском</w:t>
      </w:r>
      <w:proofErr w:type="spellEnd"/>
      <w:r w:rsidRPr="00EA5E97">
        <w:rPr>
          <w:rFonts w:ascii="Times New Roman" w:hAnsi="Times New Roman" w:cs="Times New Roman"/>
          <w:b/>
          <w:sz w:val="28"/>
          <w:szCs w:val="28"/>
        </w:rPr>
        <w:t xml:space="preserve"> муниципальном районе Республики Татарстан</w:t>
      </w:r>
    </w:p>
    <w:p w:rsidR="00ED4969" w:rsidRPr="00EA5E97" w:rsidRDefault="00ED4969" w:rsidP="00ED4969">
      <w:pPr>
        <w:pStyle w:val="ConsPlusNormal"/>
        <w:jc w:val="right"/>
        <w:rPr>
          <w:rFonts w:ascii="Times New Roman" w:hAnsi="Times New Roman" w:cs="Times New Roman"/>
          <w:sz w:val="28"/>
          <w:szCs w:val="28"/>
        </w:rPr>
      </w:pPr>
    </w:p>
    <w:p w:rsidR="00ED4969" w:rsidRPr="00EA5E97" w:rsidRDefault="00ED4969" w:rsidP="00ED4969">
      <w:pPr>
        <w:pStyle w:val="ConsPlusNormal"/>
        <w:jc w:val="right"/>
        <w:rPr>
          <w:rFonts w:ascii="Times New Roman" w:hAnsi="Times New Roman" w:cs="Times New Roman"/>
          <w:sz w:val="28"/>
          <w:szCs w:val="28"/>
        </w:rPr>
      </w:pPr>
    </w:p>
    <w:p w:rsidR="00EA5E97" w:rsidRPr="00EA5E97" w:rsidRDefault="00ED4969" w:rsidP="00EA5E97">
      <w:pPr>
        <w:spacing w:line="240" w:lineRule="auto"/>
        <w:ind w:firstLine="567"/>
        <w:jc w:val="both"/>
        <w:rPr>
          <w:rFonts w:ascii="Times New Roman" w:hAnsi="Times New Roman" w:cs="Times New Roman"/>
          <w:sz w:val="28"/>
          <w:szCs w:val="28"/>
        </w:rPr>
      </w:pPr>
      <w:r w:rsidRPr="00EA5E97">
        <w:rPr>
          <w:rFonts w:ascii="Times New Roman" w:hAnsi="Times New Roman" w:cs="Times New Roman"/>
          <w:sz w:val="28"/>
          <w:szCs w:val="28"/>
        </w:rPr>
        <w:t>Исп</w:t>
      </w:r>
      <w:r w:rsidR="00EA5E97" w:rsidRPr="00EA5E97">
        <w:rPr>
          <w:rFonts w:ascii="Times New Roman" w:hAnsi="Times New Roman" w:cs="Times New Roman"/>
          <w:sz w:val="28"/>
          <w:szCs w:val="28"/>
        </w:rPr>
        <w:t xml:space="preserve">олнительный комитет Апастовского </w:t>
      </w:r>
      <w:r w:rsidRPr="00EA5E97">
        <w:rPr>
          <w:rFonts w:ascii="Times New Roman" w:hAnsi="Times New Roman" w:cs="Times New Roman"/>
          <w:sz w:val="28"/>
          <w:szCs w:val="28"/>
        </w:rPr>
        <w:t xml:space="preserve">муниципального района </w:t>
      </w:r>
    </w:p>
    <w:p w:rsidR="00ED4969" w:rsidRPr="00EA5E97" w:rsidRDefault="00EA5E97" w:rsidP="00EA5E97">
      <w:pPr>
        <w:spacing w:line="240" w:lineRule="auto"/>
        <w:ind w:firstLine="567"/>
        <w:jc w:val="center"/>
        <w:rPr>
          <w:rFonts w:ascii="Times New Roman" w:hAnsi="Times New Roman" w:cs="Times New Roman"/>
          <w:sz w:val="28"/>
          <w:szCs w:val="28"/>
        </w:rPr>
      </w:pPr>
      <w:proofErr w:type="gramStart"/>
      <w:r w:rsidRPr="00EA5E97">
        <w:rPr>
          <w:rFonts w:ascii="Times New Roman" w:hAnsi="Times New Roman" w:cs="Times New Roman"/>
          <w:sz w:val="28"/>
          <w:szCs w:val="28"/>
        </w:rPr>
        <w:t>п</w:t>
      </w:r>
      <w:proofErr w:type="gramEnd"/>
      <w:r w:rsidRPr="00EA5E97">
        <w:rPr>
          <w:rFonts w:ascii="Times New Roman" w:hAnsi="Times New Roman" w:cs="Times New Roman"/>
          <w:sz w:val="28"/>
          <w:szCs w:val="28"/>
        </w:rPr>
        <w:t xml:space="preserve"> о с т а н о в л я е т</w:t>
      </w:r>
      <w:r w:rsidR="00ED4969" w:rsidRPr="00EA5E97">
        <w:rPr>
          <w:rFonts w:ascii="Times New Roman" w:hAnsi="Times New Roman" w:cs="Times New Roman"/>
          <w:sz w:val="28"/>
          <w:szCs w:val="28"/>
        </w:rPr>
        <w:t>:</w:t>
      </w:r>
    </w:p>
    <w:p w:rsidR="00ED4969" w:rsidRPr="00EA5E97" w:rsidRDefault="00EA5E97" w:rsidP="00ED4969">
      <w:pPr>
        <w:spacing w:line="240" w:lineRule="auto"/>
        <w:ind w:firstLine="567"/>
        <w:jc w:val="both"/>
        <w:rPr>
          <w:rFonts w:ascii="Times New Roman" w:hAnsi="Times New Roman" w:cs="Times New Roman"/>
          <w:sz w:val="28"/>
          <w:szCs w:val="28"/>
        </w:rPr>
      </w:pPr>
      <w:r w:rsidRPr="00EA5E97">
        <w:rPr>
          <w:rFonts w:ascii="Times New Roman" w:hAnsi="Times New Roman" w:cs="Times New Roman"/>
          <w:sz w:val="28"/>
          <w:szCs w:val="28"/>
        </w:rPr>
        <w:t>1.</w:t>
      </w:r>
      <w:r w:rsidR="00ED4969" w:rsidRPr="00EA5E97">
        <w:rPr>
          <w:rFonts w:ascii="Times New Roman" w:hAnsi="Times New Roman" w:cs="Times New Roman"/>
          <w:sz w:val="28"/>
          <w:szCs w:val="28"/>
        </w:rPr>
        <w:t>Утвердить прилагаемый Порядок осуществления полномочий по контролю в фина</w:t>
      </w:r>
      <w:r w:rsidRPr="00EA5E97">
        <w:rPr>
          <w:rFonts w:ascii="Times New Roman" w:hAnsi="Times New Roman" w:cs="Times New Roman"/>
          <w:sz w:val="28"/>
          <w:szCs w:val="28"/>
        </w:rPr>
        <w:t xml:space="preserve">нсово-бюджетной сфере в </w:t>
      </w:r>
      <w:proofErr w:type="spellStart"/>
      <w:r w:rsidRPr="00EA5E97">
        <w:rPr>
          <w:rFonts w:ascii="Times New Roman" w:hAnsi="Times New Roman" w:cs="Times New Roman"/>
          <w:sz w:val="28"/>
          <w:szCs w:val="28"/>
        </w:rPr>
        <w:t>Апастовском</w:t>
      </w:r>
      <w:proofErr w:type="spellEnd"/>
      <w:r w:rsidRPr="00EA5E97">
        <w:rPr>
          <w:rFonts w:ascii="Times New Roman" w:hAnsi="Times New Roman" w:cs="Times New Roman"/>
          <w:sz w:val="28"/>
          <w:szCs w:val="28"/>
        </w:rPr>
        <w:t xml:space="preserve"> </w:t>
      </w:r>
      <w:r w:rsidR="00ED4969" w:rsidRPr="00EA5E97">
        <w:rPr>
          <w:rFonts w:ascii="Times New Roman" w:hAnsi="Times New Roman" w:cs="Times New Roman"/>
          <w:sz w:val="28"/>
          <w:szCs w:val="28"/>
        </w:rPr>
        <w:t>муниципальном районе.</w:t>
      </w:r>
    </w:p>
    <w:p w:rsidR="00ED4969" w:rsidRPr="00EA5E97" w:rsidRDefault="00EA5E97" w:rsidP="00ED4969">
      <w:pPr>
        <w:spacing w:line="240" w:lineRule="auto"/>
        <w:ind w:firstLine="567"/>
        <w:jc w:val="both"/>
        <w:rPr>
          <w:rFonts w:ascii="Times New Roman" w:hAnsi="Times New Roman" w:cs="Times New Roman"/>
          <w:sz w:val="28"/>
          <w:szCs w:val="28"/>
        </w:rPr>
      </w:pPr>
      <w:r w:rsidRPr="00EA5E97">
        <w:rPr>
          <w:rFonts w:ascii="Times New Roman" w:hAnsi="Times New Roman" w:cs="Times New Roman"/>
          <w:sz w:val="28"/>
          <w:szCs w:val="28"/>
        </w:rPr>
        <w:t>2.</w:t>
      </w:r>
      <w:r w:rsidR="00ED4969" w:rsidRPr="00EA5E97">
        <w:rPr>
          <w:rFonts w:ascii="Times New Roman" w:hAnsi="Times New Roman" w:cs="Times New Roman"/>
          <w:sz w:val="28"/>
          <w:szCs w:val="28"/>
        </w:rPr>
        <w:t>Настоящее постановление вступает в силу со дня его официального опубликования</w:t>
      </w:r>
      <w:r w:rsidR="00F20B61" w:rsidRPr="00EA5E97">
        <w:rPr>
          <w:rFonts w:ascii="Times New Roman" w:hAnsi="Times New Roman" w:cs="Times New Roman"/>
          <w:sz w:val="28"/>
          <w:szCs w:val="28"/>
        </w:rPr>
        <w:t xml:space="preserve">, за исключением </w:t>
      </w:r>
      <w:r w:rsidR="001B2F3D" w:rsidRPr="00EA5E97">
        <w:rPr>
          <w:rFonts w:ascii="Times New Roman" w:hAnsi="Times New Roman" w:cs="Times New Roman"/>
          <w:sz w:val="28"/>
          <w:szCs w:val="28"/>
        </w:rPr>
        <w:t xml:space="preserve">абзаца </w:t>
      </w:r>
      <w:r w:rsidR="00E63EAB" w:rsidRPr="00EA5E97">
        <w:rPr>
          <w:rFonts w:ascii="Times New Roman" w:hAnsi="Times New Roman" w:cs="Times New Roman"/>
          <w:sz w:val="28"/>
          <w:szCs w:val="28"/>
        </w:rPr>
        <w:t>четвертого</w:t>
      </w:r>
      <w:r w:rsidR="001B2F3D" w:rsidRPr="00EA5E97">
        <w:rPr>
          <w:rFonts w:ascii="Times New Roman" w:hAnsi="Times New Roman" w:cs="Times New Roman"/>
          <w:sz w:val="28"/>
          <w:szCs w:val="28"/>
        </w:rPr>
        <w:t xml:space="preserve"> пункта 6 Порядка осуществления полномочий по контролю в финансово</w:t>
      </w:r>
      <w:r w:rsidRPr="00EA5E97">
        <w:rPr>
          <w:rFonts w:ascii="Times New Roman" w:hAnsi="Times New Roman" w:cs="Times New Roman"/>
          <w:sz w:val="28"/>
          <w:szCs w:val="28"/>
        </w:rPr>
        <w:t xml:space="preserve">-бюджетной сфере в </w:t>
      </w:r>
      <w:proofErr w:type="spellStart"/>
      <w:r w:rsidRPr="00EA5E97">
        <w:rPr>
          <w:rFonts w:ascii="Times New Roman" w:hAnsi="Times New Roman" w:cs="Times New Roman"/>
          <w:sz w:val="28"/>
          <w:szCs w:val="28"/>
        </w:rPr>
        <w:t>Апастовском</w:t>
      </w:r>
      <w:proofErr w:type="spellEnd"/>
      <w:r w:rsidR="001B2F3D" w:rsidRPr="00EA5E97">
        <w:rPr>
          <w:rFonts w:ascii="Times New Roman" w:hAnsi="Times New Roman" w:cs="Times New Roman"/>
          <w:sz w:val="28"/>
          <w:szCs w:val="28"/>
        </w:rPr>
        <w:t xml:space="preserve"> муниципальном районе Республики Татарстан,</w:t>
      </w:r>
      <w:r w:rsidR="00E63EAB" w:rsidRPr="00EA5E97">
        <w:rPr>
          <w:rFonts w:ascii="Times New Roman" w:hAnsi="Times New Roman" w:cs="Times New Roman"/>
          <w:sz w:val="28"/>
          <w:szCs w:val="28"/>
        </w:rPr>
        <w:t xml:space="preserve"> утвержденного настоящим постановлением,</w:t>
      </w:r>
      <w:r w:rsidR="001B2F3D" w:rsidRPr="00EA5E97">
        <w:rPr>
          <w:rFonts w:ascii="Times New Roman" w:hAnsi="Times New Roman" w:cs="Times New Roman"/>
          <w:sz w:val="28"/>
          <w:szCs w:val="28"/>
        </w:rPr>
        <w:t xml:space="preserve"> который вступает в силу с 1 января 2016 года.</w:t>
      </w:r>
    </w:p>
    <w:p w:rsidR="00EA5E97" w:rsidRPr="00EA5E97" w:rsidRDefault="00EA5E97" w:rsidP="00ED4969">
      <w:pPr>
        <w:spacing w:line="240" w:lineRule="auto"/>
        <w:ind w:firstLine="567"/>
        <w:jc w:val="both"/>
        <w:rPr>
          <w:rFonts w:ascii="Times New Roman" w:hAnsi="Times New Roman" w:cs="Times New Roman"/>
          <w:sz w:val="28"/>
          <w:szCs w:val="28"/>
        </w:rPr>
      </w:pPr>
      <w:r w:rsidRPr="00EA5E97">
        <w:rPr>
          <w:rFonts w:ascii="Times New Roman" w:hAnsi="Times New Roman" w:cs="Times New Roman"/>
          <w:sz w:val="28"/>
          <w:szCs w:val="28"/>
        </w:rPr>
        <w:t>3. Настоящее постановление опубликовать на официальном сайте Апастовского муниципального района.</w:t>
      </w:r>
    </w:p>
    <w:p w:rsidR="00EA5E97" w:rsidRPr="00EA5E97" w:rsidRDefault="00EA5E97" w:rsidP="00ED4969">
      <w:pPr>
        <w:spacing w:line="240" w:lineRule="auto"/>
        <w:ind w:firstLine="567"/>
        <w:jc w:val="both"/>
        <w:rPr>
          <w:rFonts w:ascii="Times New Roman" w:hAnsi="Times New Roman" w:cs="Times New Roman"/>
          <w:sz w:val="28"/>
          <w:szCs w:val="28"/>
        </w:rPr>
      </w:pPr>
      <w:r w:rsidRPr="00EA5E97">
        <w:rPr>
          <w:rFonts w:ascii="Times New Roman" w:hAnsi="Times New Roman" w:cs="Times New Roman"/>
          <w:sz w:val="28"/>
          <w:szCs w:val="28"/>
        </w:rPr>
        <w:t xml:space="preserve">4. Контроль за исполнение настоящего постановления возложить на председателя финансово-бюджетной палаты Апастовского муниципального района Республики Татарстан Р.Т. </w:t>
      </w:r>
      <w:proofErr w:type="spellStart"/>
      <w:r w:rsidRPr="00EA5E97">
        <w:rPr>
          <w:rFonts w:ascii="Times New Roman" w:hAnsi="Times New Roman" w:cs="Times New Roman"/>
          <w:sz w:val="28"/>
          <w:szCs w:val="28"/>
        </w:rPr>
        <w:t>Имамутдинова</w:t>
      </w:r>
      <w:proofErr w:type="spellEnd"/>
      <w:r w:rsidRPr="00EA5E97">
        <w:rPr>
          <w:rFonts w:ascii="Times New Roman" w:hAnsi="Times New Roman" w:cs="Times New Roman"/>
          <w:sz w:val="28"/>
          <w:szCs w:val="28"/>
        </w:rPr>
        <w:t>.</w:t>
      </w:r>
    </w:p>
    <w:p w:rsidR="00ED4969" w:rsidRPr="00EA5E97" w:rsidRDefault="00ED4969" w:rsidP="00ED4969">
      <w:pPr>
        <w:spacing w:line="240" w:lineRule="auto"/>
        <w:ind w:firstLine="567"/>
        <w:jc w:val="both"/>
        <w:rPr>
          <w:rFonts w:ascii="Times New Roman" w:hAnsi="Times New Roman" w:cs="Times New Roman"/>
          <w:sz w:val="28"/>
          <w:szCs w:val="28"/>
        </w:rPr>
      </w:pPr>
    </w:p>
    <w:p w:rsidR="00ED4969" w:rsidRPr="00EA5E97" w:rsidRDefault="00ED4969" w:rsidP="00ED4969">
      <w:pPr>
        <w:spacing w:line="240" w:lineRule="auto"/>
        <w:ind w:firstLine="567"/>
        <w:jc w:val="both"/>
        <w:rPr>
          <w:rFonts w:ascii="Times New Roman" w:hAnsi="Times New Roman" w:cs="Times New Roman"/>
          <w:sz w:val="28"/>
          <w:szCs w:val="28"/>
        </w:rPr>
      </w:pPr>
    </w:p>
    <w:p w:rsidR="00ED4969" w:rsidRPr="00EA5E97" w:rsidRDefault="00ED4969" w:rsidP="00EA5E97">
      <w:pPr>
        <w:spacing w:after="0" w:line="240" w:lineRule="auto"/>
        <w:jc w:val="both"/>
        <w:rPr>
          <w:rFonts w:ascii="Times New Roman" w:hAnsi="Times New Roman" w:cs="Times New Roman"/>
          <w:b/>
          <w:sz w:val="28"/>
          <w:szCs w:val="28"/>
        </w:rPr>
      </w:pPr>
      <w:r w:rsidRPr="00EA5E97">
        <w:rPr>
          <w:rFonts w:ascii="Times New Roman" w:hAnsi="Times New Roman" w:cs="Times New Roman"/>
          <w:b/>
          <w:sz w:val="28"/>
          <w:szCs w:val="28"/>
        </w:rPr>
        <w:t xml:space="preserve">Руководитель </w:t>
      </w:r>
      <w:r w:rsidR="00EA5E97" w:rsidRPr="00EA5E97">
        <w:rPr>
          <w:rFonts w:ascii="Times New Roman" w:hAnsi="Times New Roman" w:cs="Times New Roman"/>
          <w:b/>
          <w:sz w:val="28"/>
          <w:szCs w:val="28"/>
        </w:rPr>
        <w:t xml:space="preserve">        </w:t>
      </w:r>
      <w:r w:rsidR="00EA5E97">
        <w:rPr>
          <w:rFonts w:ascii="Times New Roman" w:hAnsi="Times New Roman" w:cs="Times New Roman"/>
          <w:b/>
          <w:sz w:val="28"/>
          <w:szCs w:val="28"/>
        </w:rPr>
        <w:t xml:space="preserve">                         </w:t>
      </w:r>
      <w:r w:rsidR="00EA5E97" w:rsidRPr="00EA5E97">
        <w:rPr>
          <w:rFonts w:ascii="Times New Roman" w:hAnsi="Times New Roman" w:cs="Times New Roman"/>
          <w:b/>
          <w:sz w:val="28"/>
          <w:szCs w:val="28"/>
        </w:rPr>
        <w:t xml:space="preserve">                               Р.Ф. </w:t>
      </w:r>
      <w:proofErr w:type="spellStart"/>
      <w:r w:rsidR="00EA5E97" w:rsidRPr="00EA5E97">
        <w:rPr>
          <w:rFonts w:ascii="Times New Roman" w:hAnsi="Times New Roman" w:cs="Times New Roman"/>
          <w:b/>
          <w:sz w:val="28"/>
          <w:szCs w:val="28"/>
        </w:rPr>
        <w:t>Хисамутдинов</w:t>
      </w:r>
      <w:proofErr w:type="spellEnd"/>
    </w:p>
    <w:p w:rsidR="00EA5E97" w:rsidRDefault="00EA5E97" w:rsidP="00ED4969">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br w:type="page"/>
      </w:r>
    </w:p>
    <w:p w:rsidR="001B2F3D" w:rsidRDefault="001B2F3D" w:rsidP="00ED4969">
      <w:pPr>
        <w:spacing w:after="0" w:line="240" w:lineRule="auto"/>
        <w:ind w:firstLine="567"/>
        <w:jc w:val="right"/>
        <w:rPr>
          <w:rFonts w:ascii="Times New Roman" w:hAnsi="Times New Roman" w:cs="Times New Roman"/>
          <w:sz w:val="24"/>
          <w:szCs w:val="24"/>
        </w:rPr>
      </w:pPr>
    </w:p>
    <w:p w:rsidR="00ED4969" w:rsidRPr="001B2F3D" w:rsidRDefault="00ED4969" w:rsidP="00EA5E97">
      <w:pPr>
        <w:spacing w:after="0" w:line="240" w:lineRule="auto"/>
        <w:ind w:left="5670"/>
        <w:rPr>
          <w:rFonts w:ascii="Times New Roman" w:hAnsi="Times New Roman" w:cs="Times New Roman"/>
          <w:sz w:val="24"/>
          <w:szCs w:val="24"/>
        </w:rPr>
      </w:pPr>
      <w:proofErr w:type="gramStart"/>
      <w:r w:rsidRPr="001B2F3D">
        <w:rPr>
          <w:rFonts w:ascii="Times New Roman" w:hAnsi="Times New Roman" w:cs="Times New Roman"/>
          <w:sz w:val="24"/>
          <w:szCs w:val="24"/>
        </w:rPr>
        <w:t>УТВЕРЖДЕН</w:t>
      </w:r>
      <w:proofErr w:type="gramEnd"/>
      <w:r w:rsidR="00EA5E97">
        <w:rPr>
          <w:rFonts w:ascii="Times New Roman" w:hAnsi="Times New Roman" w:cs="Times New Roman"/>
          <w:sz w:val="24"/>
          <w:szCs w:val="24"/>
        </w:rPr>
        <w:t xml:space="preserve"> </w:t>
      </w:r>
      <w:r w:rsidRPr="001B2F3D">
        <w:rPr>
          <w:rFonts w:ascii="Times New Roman" w:hAnsi="Times New Roman" w:cs="Times New Roman"/>
          <w:sz w:val="24"/>
          <w:szCs w:val="24"/>
        </w:rPr>
        <w:t>постановлением</w:t>
      </w:r>
    </w:p>
    <w:p w:rsidR="00ED4969" w:rsidRPr="001B2F3D" w:rsidRDefault="00ED4969" w:rsidP="00EA5E97">
      <w:pPr>
        <w:spacing w:after="0" w:line="240" w:lineRule="auto"/>
        <w:ind w:left="5670"/>
        <w:rPr>
          <w:rFonts w:ascii="Times New Roman" w:hAnsi="Times New Roman" w:cs="Times New Roman"/>
          <w:sz w:val="24"/>
          <w:szCs w:val="24"/>
        </w:rPr>
      </w:pPr>
      <w:r w:rsidRPr="001B2F3D">
        <w:rPr>
          <w:rFonts w:ascii="Times New Roman" w:hAnsi="Times New Roman" w:cs="Times New Roman"/>
          <w:sz w:val="24"/>
          <w:szCs w:val="24"/>
        </w:rPr>
        <w:t>Исполнительного комитета</w:t>
      </w:r>
    </w:p>
    <w:p w:rsidR="00ED4969" w:rsidRPr="001B2F3D" w:rsidRDefault="00EA5E97" w:rsidP="00EA5E97">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Апастовского </w:t>
      </w:r>
      <w:r w:rsidR="00ED4969" w:rsidRPr="001B2F3D">
        <w:rPr>
          <w:rFonts w:ascii="Times New Roman" w:hAnsi="Times New Roman" w:cs="Times New Roman"/>
          <w:sz w:val="24"/>
          <w:szCs w:val="24"/>
        </w:rPr>
        <w:t>муниципального района</w:t>
      </w:r>
    </w:p>
    <w:p w:rsidR="00ED4969" w:rsidRPr="001B2F3D" w:rsidRDefault="00ED4969" w:rsidP="00EA5E97">
      <w:pPr>
        <w:spacing w:after="0" w:line="240" w:lineRule="auto"/>
        <w:ind w:left="5670"/>
        <w:rPr>
          <w:rFonts w:ascii="Times New Roman" w:hAnsi="Times New Roman" w:cs="Times New Roman"/>
          <w:sz w:val="24"/>
          <w:szCs w:val="24"/>
        </w:rPr>
      </w:pPr>
      <w:r w:rsidRPr="001B2F3D">
        <w:rPr>
          <w:rFonts w:ascii="Times New Roman" w:hAnsi="Times New Roman" w:cs="Times New Roman"/>
          <w:sz w:val="24"/>
          <w:szCs w:val="24"/>
        </w:rPr>
        <w:t>Республики Татарстан</w:t>
      </w:r>
    </w:p>
    <w:p w:rsidR="00ED4969" w:rsidRPr="001B2F3D" w:rsidRDefault="00ED4969" w:rsidP="00EA5E97">
      <w:pPr>
        <w:spacing w:after="0" w:line="240" w:lineRule="auto"/>
        <w:ind w:left="5670"/>
        <w:rPr>
          <w:rFonts w:ascii="Times New Roman" w:hAnsi="Times New Roman" w:cs="Times New Roman"/>
          <w:sz w:val="24"/>
          <w:szCs w:val="24"/>
        </w:rPr>
      </w:pPr>
      <w:r w:rsidRPr="001B2F3D">
        <w:rPr>
          <w:rFonts w:ascii="Times New Roman" w:hAnsi="Times New Roman" w:cs="Times New Roman"/>
          <w:sz w:val="24"/>
          <w:szCs w:val="24"/>
        </w:rPr>
        <w:t xml:space="preserve">от </w:t>
      </w:r>
      <w:r w:rsidR="00EA5E97">
        <w:rPr>
          <w:rFonts w:ascii="Times New Roman" w:hAnsi="Times New Roman" w:cs="Times New Roman"/>
          <w:sz w:val="24"/>
          <w:szCs w:val="24"/>
        </w:rPr>
        <w:t>«</w:t>
      </w:r>
      <w:r w:rsidRPr="001B2F3D">
        <w:rPr>
          <w:rFonts w:ascii="Times New Roman" w:hAnsi="Times New Roman" w:cs="Times New Roman"/>
          <w:sz w:val="24"/>
          <w:szCs w:val="24"/>
        </w:rPr>
        <w:t>____</w:t>
      </w:r>
      <w:r w:rsidR="00EA5E97">
        <w:rPr>
          <w:rFonts w:ascii="Times New Roman" w:hAnsi="Times New Roman" w:cs="Times New Roman"/>
          <w:sz w:val="24"/>
          <w:szCs w:val="24"/>
        </w:rPr>
        <w:t>»_______</w:t>
      </w:r>
      <w:r w:rsidRPr="001B2F3D">
        <w:rPr>
          <w:rFonts w:ascii="Times New Roman" w:hAnsi="Times New Roman" w:cs="Times New Roman"/>
          <w:sz w:val="24"/>
          <w:szCs w:val="24"/>
        </w:rPr>
        <w:t>____ № __</w:t>
      </w:r>
      <w:r w:rsidR="00EA5E97">
        <w:rPr>
          <w:rFonts w:ascii="Times New Roman" w:hAnsi="Times New Roman" w:cs="Times New Roman"/>
          <w:sz w:val="24"/>
          <w:szCs w:val="24"/>
        </w:rPr>
        <w:t>_____</w:t>
      </w:r>
    </w:p>
    <w:p w:rsidR="00ED4969" w:rsidRPr="001B2F3D" w:rsidRDefault="00ED4969" w:rsidP="00ED4969">
      <w:pPr>
        <w:spacing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w:t>
      </w:r>
    </w:p>
    <w:p w:rsidR="00ED4969" w:rsidRPr="001B2F3D" w:rsidRDefault="00ED4969" w:rsidP="00ED4969">
      <w:pPr>
        <w:spacing w:line="240" w:lineRule="auto"/>
        <w:ind w:firstLine="567"/>
        <w:jc w:val="center"/>
        <w:rPr>
          <w:rFonts w:ascii="Times New Roman" w:hAnsi="Times New Roman" w:cs="Times New Roman"/>
          <w:sz w:val="24"/>
          <w:szCs w:val="24"/>
        </w:rPr>
      </w:pPr>
      <w:r w:rsidRPr="001B2F3D">
        <w:rPr>
          <w:rFonts w:ascii="Times New Roman" w:hAnsi="Times New Roman" w:cs="Times New Roman"/>
          <w:sz w:val="24"/>
          <w:szCs w:val="24"/>
        </w:rPr>
        <w:t>Порядок осуществления полномочий по контролю в финансово-бюджетной сфере </w:t>
      </w:r>
      <w:r w:rsidR="001B2F3D">
        <w:rPr>
          <w:rFonts w:ascii="Times New Roman" w:hAnsi="Times New Roman" w:cs="Times New Roman"/>
          <w:sz w:val="24"/>
          <w:szCs w:val="24"/>
        </w:rPr>
        <w:t xml:space="preserve">в </w:t>
      </w:r>
      <w:proofErr w:type="spellStart"/>
      <w:r w:rsidR="00EA5E97">
        <w:rPr>
          <w:rFonts w:ascii="Times New Roman" w:hAnsi="Times New Roman" w:cs="Times New Roman"/>
          <w:sz w:val="24"/>
          <w:szCs w:val="24"/>
        </w:rPr>
        <w:t>Апастовском</w:t>
      </w:r>
      <w:proofErr w:type="spellEnd"/>
      <w:r w:rsidRPr="001B2F3D">
        <w:rPr>
          <w:rFonts w:ascii="Times New Roman" w:hAnsi="Times New Roman" w:cs="Times New Roman"/>
          <w:sz w:val="24"/>
          <w:szCs w:val="24"/>
        </w:rPr>
        <w:t xml:space="preserve"> муниципальном районе Республики Татарстан</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32"/>
      <w:bookmarkEnd w:id="2"/>
      <w:r w:rsidRPr="001B2F3D">
        <w:rPr>
          <w:rFonts w:ascii="Times New Roman" w:hAnsi="Times New Roman" w:cs="Times New Roman"/>
          <w:sz w:val="24"/>
          <w:szCs w:val="24"/>
        </w:rPr>
        <w:t>I. ОБЩИЕ ПОЛОЖЕНИЯ</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w:t>
      </w:r>
      <w:r w:rsidR="004D1132">
        <w:rPr>
          <w:rFonts w:ascii="Times New Roman" w:hAnsi="Times New Roman" w:cs="Times New Roman"/>
          <w:sz w:val="24"/>
          <w:szCs w:val="24"/>
        </w:rPr>
        <w:t> </w:t>
      </w:r>
      <w:proofErr w:type="gramStart"/>
      <w:r w:rsidRPr="001B2F3D">
        <w:rPr>
          <w:rFonts w:ascii="Times New Roman" w:hAnsi="Times New Roman" w:cs="Times New Roman"/>
          <w:sz w:val="24"/>
          <w:szCs w:val="24"/>
        </w:rPr>
        <w:t xml:space="preserve">Настоящий Порядок определяет осуществление </w:t>
      </w:r>
      <w:r w:rsidR="000547A3">
        <w:rPr>
          <w:rFonts w:ascii="Times New Roman" w:hAnsi="Times New Roman" w:cs="Times New Roman"/>
          <w:sz w:val="24"/>
          <w:szCs w:val="24"/>
        </w:rPr>
        <w:t>Финансово-бюджетной палатой Апастовского муниципального района Республики Татарстан</w:t>
      </w:r>
      <w:r w:rsidRPr="001B2F3D">
        <w:rPr>
          <w:rFonts w:ascii="Times New Roman" w:hAnsi="Times New Roman" w:cs="Times New Roman"/>
          <w:sz w:val="24"/>
          <w:szCs w:val="24"/>
        </w:rPr>
        <w:t xml:space="preserve"> полномочий по контролю в финансово-бюджетной сфере во исполнение </w:t>
      </w:r>
      <w:hyperlink r:id="rId10" w:history="1">
        <w:r w:rsidRPr="001B2F3D">
          <w:rPr>
            <w:rFonts w:ascii="Times New Roman" w:hAnsi="Times New Roman" w:cs="Times New Roman"/>
            <w:sz w:val="24"/>
            <w:szCs w:val="24"/>
          </w:rPr>
          <w:t>части 3 статьи 269.2</w:t>
        </w:r>
      </w:hyperlink>
      <w:r w:rsidRPr="001B2F3D">
        <w:rPr>
          <w:rFonts w:ascii="Times New Roman" w:hAnsi="Times New Roman" w:cs="Times New Roman"/>
          <w:sz w:val="24"/>
          <w:szCs w:val="24"/>
        </w:rPr>
        <w:t xml:space="preserve"> Бюджетного кодекса Российской Федерации, </w:t>
      </w:r>
      <w:hyperlink r:id="rId11" w:history="1">
        <w:r w:rsidRPr="001B2F3D">
          <w:rPr>
            <w:rFonts w:ascii="Times New Roman" w:hAnsi="Times New Roman" w:cs="Times New Roman"/>
            <w:sz w:val="24"/>
            <w:szCs w:val="24"/>
          </w:rPr>
          <w:t>статьи 99</w:t>
        </w:r>
      </w:hyperlink>
      <w:r w:rsidRPr="001B2F3D">
        <w:rPr>
          <w:rFonts w:ascii="Times New Roman" w:hAnsi="Times New Roman" w:cs="Times New Roman"/>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roofErr w:type="gramEnd"/>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w:t>
      </w:r>
      <w:r w:rsidR="004D1132">
        <w:rPr>
          <w:rFonts w:ascii="Times New Roman" w:hAnsi="Times New Roman" w:cs="Times New Roman"/>
          <w:sz w:val="24"/>
          <w:szCs w:val="24"/>
        </w:rPr>
        <w:t> </w:t>
      </w:r>
      <w:r w:rsidRPr="001B2F3D">
        <w:rPr>
          <w:rFonts w:ascii="Times New Roman" w:hAnsi="Times New Roman" w:cs="Times New Roman"/>
          <w:sz w:val="24"/>
          <w:szCs w:val="24"/>
        </w:rPr>
        <w:t>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 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w:t>
      </w:r>
      <w:r w:rsidR="00ED4969" w:rsidRPr="001B2F3D">
        <w:rPr>
          <w:rFonts w:ascii="Times New Roman" w:hAnsi="Times New Roman" w:cs="Times New Roman"/>
          <w:sz w:val="24"/>
          <w:szCs w:val="24"/>
        </w:rPr>
        <w:t>муниципальному</w:t>
      </w:r>
      <w:r w:rsidRPr="001B2F3D">
        <w:rPr>
          <w:rFonts w:ascii="Times New Roman" w:hAnsi="Times New Roman" w:cs="Times New Roman"/>
          <w:sz w:val="24"/>
          <w:szCs w:val="24"/>
        </w:rPr>
        <w:t xml:space="preserve"> финансовому контролю в сфере бюджетных правоотношений плановых и внеплановых ревизий и обследований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 Плановые контрольные мероприятия осуществляются в соответствии с планом контрольных мероприятий, который утверждается </w:t>
      </w:r>
      <w:r w:rsidR="000547A3">
        <w:rPr>
          <w:rFonts w:ascii="Times New Roman" w:hAnsi="Times New Roman" w:cs="Times New Roman"/>
          <w:sz w:val="24"/>
          <w:szCs w:val="24"/>
        </w:rPr>
        <w:t>Председателем Финансово-бюджетной палаты Апастовского муниципального района Республики Татарстан</w:t>
      </w:r>
      <w:r w:rsidR="001B2F3D" w:rsidRPr="001B2F3D">
        <w:rPr>
          <w:rFonts w:ascii="Times New Roman" w:hAnsi="Times New Roman" w:cs="Times New Roman"/>
          <w:sz w:val="24"/>
          <w:szCs w:val="24"/>
        </w:rPr>
        <w:t xml:space="preserve"> (далее – Руководитель) </w:t>
      </w:r>
      <w:r w:rsidRPr="001B2F3D">
        <w:rPr>
          <w:rFonts w:ascii="Times New Roman" w:hAnsi="Times New Roman" w:cs="Times New Roman"/>
          <w:sz w:val="24"/>
          <w:szCs w:val="24"/>
        </w:rPr>
        <w:t xml:space="preserve">по согласованию с </w:t>
      </w:r>
      <w:r w:rsidR="001B2F3D" w:rsidRPr="001B2F3D">
        <w:rPr>
          <w:rFonts w:ascii="Times New Roman" w:hAnsi="Times New Roman" w:cs="Times New Roman"/>
          <w:sz w:val="24"/>
          <w:szCs w:val="24"/>
        </w:rPr>
        <w:t xml:space="preserve">руководителем Исполнительного комитета </w:t>
      </w:r>
      <w:r w:rsidR="001B2F3D">
        <w:rPr>
          <w:rFonts w:ascii="Times New Roman" w:hAnsi="Times New Roman" w:cs="Times New Roman"/>
          <w:sz w:val="24"/>
          <w:szCs w:val="24"/>
        </w:rPr>
        <w:t xml:space="preserve">и </w:t>
      </w:r>
      <w:r w:rsidR="00761380" w:rsidRPr="001B2F3D">
        <w:rPr>
          <w:rFonts w:ascii="Times New Roman" w:hAnsi="Times New Roman" w:cs="Times New Roman"/>
          <w:sz w:val="24"/>
          <w:szCs w:val="24"/>
        </w:rPr>
        <w:t xml:space="preserve">Главой </w:t>
      </w:r>
      <w:r w:rsidR="00AB5173">
        <w:rPr>
          <w:rFonts w:ascii="Times New Roman" w:hAnsi="Times New Roman" w:cs="Times New Roman"/>
          <w:sz w:val="24"/>
          <w:szCs w:val="24"/>
        </w:rPr>
        <w:t>Апастовского</w:t>
      </w:r>
      <w:r w:rsidR="008D35BD">
        <w:rPr>
          <w:rFonts w:ascii="Times New Roman" w:hAnsi="Times New Roman" w:cs="Times New Roman"/>
          <w:sz w:val="24"/>
          <w:szCs w:val="24"/>
        </w:rPr>
        <w:t xml:space="preserve"> </w:t>
      </w:r>
      <w:r w:rsidR="00761380" w:rsidRPr="001B2F3D">
        <w:rPr>
          <w:rFonts w:ascii="Times New Roman" w:hAnsi="Times New Roman" w:cs="Times New Roman"/>
          <w:sz w:val="24"/>
          <w:szCs w:val="24"/>
        </w:rPr>
        <w:t>муниципального района</w:t>
      </w:r>
      <w:r w:rsidRPr="001B2F3D">
        <w:rPr>
          <w:rFonts w:ascii="Times New Roman" w:hAnsi="Times New Roman" w:cs="Times New Roman"/>
          <w:sz w:val="24"/>
          <w:szCs w:val="24"/>
        </w:rPr>
        <w:t xml:space="preserve"> не позднее 25 декабря года, предшествующего планируемому.</w:t>
      </w:r>
    </w:p>
    <w:p w:rsidR="001B2F3D" w:rsidRDefault="00E50B1F" w:rsidP="001B2F3D">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 </w:t>
      </w:r>
      <w:r w:rsidR="001B2F3D">
        <w:rPr>
          <w:rFonts w:ascii="Times New Roman" w:hAnsi="Times New Roman" w:cs="Times New Roman"/>
          <w:sz w:val="24"/>
          <w:szCs w:val="24"/>
        </w:rPr>
        <w:t>Внеплановые контрольные мероприятия осуществляются на</w:t>
      </w:r>
      <w:r w:rsidR="000547A3">
        <w:rPr>
          <w:rFonts w:ascii="Times New Roman" w:hAnsi="Times New Roman" w:cs="Times New Roman"/>
          <w:sz w:val="24"/>
          <w:szCs w:val="24"/>
        </w:rPr>
        <w:t xml:space="preserve"> основании решения Руководителя</w:t>
      </w:r>
      <w:r w:rsidR="001B2F3D">
        <w:rPr>
          <w:rFonts w:ascii="Times New Roman" w:hAnsi="Times New Roman" w:cs="Times New Roman"/>
          <w:sz w:val="24"/>
          <w:szCs w:val="24"/>
        </w:rPr>
        <w:t>, принятого:</w:t>
      </w:r>
    </w:p>
    <w:p w:rsidR="001B2F3D" w:rsidRDefault="001B2F3D" w:rsidP="001B2F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поступления обращений (поручений) Президента </w:t>
      </w:r>
      <w:r w:rsidR="00813EE0">
        <w:rPr>
          <w:rFonts w:ascii="Times New Roman" w:hAnsi="Times New Roman" w:cs="Times New Roman"/>
          <w:sz w:val="24"/>
          <w:szCs w:val="24"/>
        </w:rPr>
        <w:t>Республики Татарстан</w:t>
      </w:r>
      <w:r>
        <w:rPr>
          <w:rFonts w:ascii="Times New Roman" w:hAnsi="Times New Roman" w:cs="Times New Roman"/>
          <w:sz w:val="24"/>
          <w:szCs w:val="24"/>
        </w:rPr>
        <w:t xml:space="preserve">, </w:t>
      </w:r>
      <w:r w:rsidR="00813EE0">
        <w:rPr>
          <w:rFonts w:ascii="Times New Roman" w:hAnsi="Times New Roman" w:cs="Times New Roman"/>
          <w:sz w:val="24"/>
          <w:szCs w:val="24"/>
        </w:rPr>
        <w:t xml:space="preserve">Главы муниципального района, Совета </w:t>
      </w:r>
      <w:r w:rsidR="00AB5173">
        <w:rPr>
          <w:rFonts w:ascii="Times New Roman" w:hAnsi="Times New Roman" w:cs="Times New Roman"/>
          <w:sz w:val="24"/>
          <w:szCs w:val="24"/>
        </w:rPr>
        <w:t>Апастовского</w:t>
      </w:r>
      <w:r w:rsidR="00813EE0">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правоохранительных органов, иных государственных </w:t>
      </w:r>
      <w:r w:rsidR="006E4A24" w:rsidRPr="00460074">
        <w:rPr>
          <w:rFonts w:ascii="Times New Roman" w:hAnsi="Times New Roman" w:cs="Times New Roman"/>
          <w:sz w:val="24"/>
          <w:szCs w:val="24"/>
        </w:rPr>
        <w:t>и муниципальных</w:t>
      </w:r>
      <w:r w:rsidR="006E4A24">
        <w:rPr>
          <w:rFonts w:ascii="Times New Roman" w:hAnsi="Times New Roman" w:cs="Times New Roman"/>
          <w:sz w:val="24"/>
          <w:szCs w:val="24"/>
        </w:rPr>
        <w:t xml:space="preserve"> </w:t>
      </w:r>
      <w:r>
        <w:rPr>
          <w:rFonts w:ascii="Times New Roman" w:hAnsi="Times New Roman" w:cs="Times New Roman"/>
          <w:sz w:val="24"/>
          <w:szCs w:val="24"/>
        </w:rPr>
        <w:t>органов, депутатских запросов, обращений граждан и организаций;</w:t>
      </w:r>
    </w:p>
    <w:p w:rsidR="001B2F3D" w:rsidRDefault="001B2F3D" w:rsidP="001B2F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получения должностным лицом </w:t>
      </w:r>
      <w:r w:rsidR="000547A3">
        <w:rPr>
          <w:rFonts w:ascii="Times New Roman" w:hAnsi="Times New Roman" w:cs="Times New Roman"/>
          <w:sz w:val="24"/>
          <w:szCs w:val="24"/>
        </w:rPr>
        <w:t>Финансово-бюджетной палаты Апастовского муниципального района Республики Татарстан</w:t>
      </w:r>
      <w:r>
        <w:rPr>
          <w:rFonts w:ascii="Times New Roman" w:hAnsi="Times New Roman" w:cs="Times New Roman"/>
          <w:sz w:val="24"/>
          <w:szCs w:val="24"/>
        </w:rPr>
        <w:t xml:space="preserve"> в ходе исполнения должностных обязанностей информации о нарушениях законодательных и иных нормативных правовых актов по вопросам, отнесенным к сфере деятельности </w:t>
      </w:r>
      <w:r w:rsidR="000547A3">
        <w:rPr>
          <w:rFonts w:ascii="Times New Roman" w:hAnsi="Times New Roman" w:cs="Times New Roman"/>
          <w:sz w:val="24"/>
          <w:szCs w:val="24"/>
        </w:rPr>
        <w:t>Финансово-бюджетной палаты Апастовского муниципального района Республики Татарстан</w:t>
      </w:r>
      <w:r>
        <w:rPr>
          <w:rFonts w:ascii="Times New Roman" w:hAnsi="Times New Roman" w:cs="Times New Roman"/>
          <w:sz w:val="24"/>
          <w:szCs w:val="24"/>
        </w:rPr>
        <w:t>, в том числе из средств массовой информации;</w:t>
      </w:r>
    </w:p>
    <w:p w:rsidR="001B2F3D" w:rsidRDefault="001B2F3D" w:rsidP="001B2F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истечения срока исполнения ранее выданного предписания (представления);</w:t>
      </w:r>
    </w:p>
    <w:p w:rsidR="001B2F3D" w:rsidRPr="00460074" w:rsidRDefault="001B2F3D" w:rsidP="001B2F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r w:rsidRPr="00460074">
        <w:rPr>
          <w:rFonts w:ascii="Times New Roman" w:hAnsi="Times New Roman" w:cs="Times New Roman"/>
          <w:sz w:val="24"/>
          <w:szCs w:val="24"/>
        </w:rPr>
        <w:t>пункт</w:t>
      </w:r>
      <w:r w:rsidR="00813EE0" w:rsidRPr="00460074">
        <w:rPr>
          <w:rFonts w:ascii="Times New Roman" w:hAnsi="Times New Roman" w:cs="Times New Roman"/>
          <w:sz w:val="24"/>
          <w:szCs w:val="24"/>
        </w:rPr>
        <w:t>о</w:t>
      </w:r>
      <w:r w:rsidRPr="00460074">
        <w:rPr>
          <w:rFonts w:ascii="Times New Roman" w:hAnsi="Times New Roman" w:cs="Times New Roman"/>
          <w:sz w:val="24"/>
          <w:szCs w:val="24"/>
        </w:rPr>
        <w:t>м 3</w:t>
      </w:r>
      <w:r w:rsidR="006E4A24" w:rsidRPr="00460074">
        <w:rPr>
          <w:rFonts w:ascii="Times New Roman" w:hAnsi="Times New Roman" w:cs="Times New Roman"/>
          <w:sz w:val="24"/>
          <w:szCs w:val="24"/>
        </w:rPr>
        <w:t>6</w:t>
      </w:r>
      <w:r w:rsidRPr="00460074">
        <w:rPr>
          <w:rFonts w:ascii="Times New Roman" w:hAnsi="Times New Roman" w:cs="Times New Roman"/>
          <w:sz w:val="24"/>
          <w:szCs w:val="24"/>
        </w:rPr>
        <w:t xml:space="preserve">, </w:t>
      </w:r>
      <w:r w:rsidR="00813EE0" w:rsidRPr="00460074">
        <w:rPr>
          <w:rFonts w:ascii="Times New Roman" w:hAnsi="Times New Roman" w:cs="Times New Roman"/>
          <w:sz w:val="24"/>
          <w:szCs w:val="24"/>
        </w:rPr>
        <w:t xml:space="preserve">подпунктом «в» пункта </w:t>
      </w:r>
      <w:r w:rsidRPr="00460074">
        <w:rPr>
          <w:rFonts w:ascii="Times New Roman" w:hAnsi="Times New Roman" w:cs="Times New Roman"/>
          <w:sz w:val="24"/>
          <w:szCs w:val="24"/>
        </w:rPr>
        <w:t>4</w:t>
      </w:r>
      <w:r w:rsidR="00813EE0" w:rsidRPr="00460074">
        <w:rPr>
          <w:rFonts w:ascii="Times New Roman" w:hAnsi="Times New Roman" w:cs="Times New Roman"/>
          <w:sz w:val="24"/>
          <w:szCs w:val="24"/>
        </w:rPr>
        <w:t>5</w:t>
      </w:r>
      <w:r w:rsidRPr="00460074">
        <w:rPr>
          <w:rFonts w:ascii="Times New Roman" w:hAnsi="Times New Roman" w:cs="Times New Roman"/>
          <w:sz w:val="24"/>
          <w:szCs w:val="24"/>
        </w:rPr>
        <w:t xml:space="preserve"> и </w:t>
      </w:r>
      <w:r w:rsidR="00813EE0" w:rsidRPr="00460074">
        <w:rPr>
          <w:rFonts w:ascii="Times New Roman" w:hAnsi="Times New Roman" w:cs="Times New Roman"/>
          <w:sz w:val="24"/>
          <w:szCs w:val="24"/>
        </w:rPr>
        <w:t xml:space="preserve">подпунктом «в» пункта </w:t>
      </w:r>
      <w:r w:rsidRPr="00460074">
        <w:rPr>
          <w:rFonts w:ascii="Times New Roman" w:hAnsi="Times New Roman" w:cs="Times New Roman"/>
          <w:sz w:val="24"/>
          <w:szCs w:val="24"/>
        </w:rPr>
        <w:t>6</w:t>
      </w:r>
      <w:r w:rsidR="006E4A24" w:rsidRPr="00460074">
        <w:rPr>
          <w:rFonts w:ascii="Times New Roman" w:hAnsi="Times New Roman" w:cs="Times New Roman"/>
          <w:sz w:val="24"/>
          <w:szCs w:val="24"/>
        </w:rPr>
        <w:t xml:space="preserve">3 </w:t>
      </w:r>
      <w:r w:rsidRPr="00460074">
        <w:rPr>
          <w:rFonts w:ascii="Times New Roman" w:hAnsi="Times New Roman" w:cs="Times New Roman"/>
          <w:sz w:val="24"/>
          <w:szCs w:val="24"/>
        </w:rPr>
        <w:t>настоящ</w:t>
      </w:r>
      <w:r w:rsidR="00813EE0" w:rsidRPr="00460074">
        <w:rPr>
          <w:rFonts w:ascii="Times New Roman" w:hAnsi="Times New Roman" w:cs="Times New Roman"/>
          <w:sz w:val="24"/>
          <w:szCs w:val="24"/>
        </w:rPr>
        <w:t>его Порядка</w:t>
      </w:r>
      <w:r w:rsidRPr="00460074">
        <w:rPr>
          <w:rFonts w:ascii="Times New Roman" w:hAnsi="Times New Roman" w:cs="Times New Roman"/>
          <w:sz w:val="24"/>
          <w:szCs w:val="24"/>
        </w:rPr>
        <w:t>.</w:t>
      </w:r>
    </w:p>
    <w:p w:rsidR="00914C5D" w:rsidRPr="001B2F3D" w:rsidRDefault="00E50B1F" w:rsidP="00914C5D">
      <w:pPr>
        <w:spacing w:after="0" w:line="240" w:lineRule="auto"/>
        <w:ind w:firstLine="567"/>
        <w:jc w:val="both"/>
        <w:rPr>
          <w:rFonts w:ascii="Times New Roman" w:hAnsi="Times New Roman" w:cs="Times New Roman"/>
          <w:sz w:val="24"/>
          <w:szCs w:val="24"/>
        </w:rPr>
      </w:pPr>
      <w:r w:rsidRPr="00460074">
        <w:rPr>
          <w:rFonts w:ascii="Times New Roman" w:hAnsi="Times New Roman" w:cs="Times New Roman"/>
          <w:sz w:val="24"/>
          <w:szCs w:val="24"/>
        </w:rPr>
        <w:t xml:space="preserve">6. </w:t>
      </w:r>
      <w:r w:rsidR="000547A3">
        <w:rPr>
          <w:rFonts w:ascii="Times New Roman" w:hAnsi="Times New Roman" w:cs="Times New Roman"/>
          <w:sz w:val="24"/>
          <w:szCs w:val="24"/>
        </w:rPr>
        <w:t>Финансово-бюджетной палатой</w:t>
      </w:r>
      <w:r w:rsidR="000547A3">
        <w:rPr>
          <w:rFonts w:ascii="Times New Roman" w:hAnsi="Times New Roman" w:cs="Times New Roman"/>
          <w:sz w:val="24"/>
          <w:szCs w:val="24"/>
        </w:rPr>
        <w:t xml:space="preserve"> Апастовского муниципального района Республики Татарстан</w:t>
      </w:r>
      <w:r w:rsidR="000547A3" w:rsidRPr="00460074">
        <w:rPr>
          <w:rFonts w:ascii="Times New Roman" w:hAnsi="Times New Roman" w:cs="Times New Roman"/>
          <w:sz w:val="24"/>
          <w:szCs w:val="24"/>
        </w:rPr>
        <w:t xml:space="preserve"> </w:t>
      </w:r>
      <w:r w:rsidRPr="00460074">
        <w:rPr>
          <w:rFonts w:ascii="Times New Roman" w:hAnsi="Times New Roman" w:cs="Times New Roman"/>
          <w:sz w:val="24"/>
          <w:szCs w:val="24"/>
        </w:rPr>
        <w:t xml:space="preserve">при осуществлении деятельности по контролю в финансово-бюджетной сфере </w:t>
      </w:r>
      <w:r w:rsidR="00914C5D" w:rsidRPr="00460074">
        <w:rPr>
          <w:rFonts w:ascii="Times New Roman" w:hAnsi="Times New Roman" w:cs="Times New Roman"/>
          <w:sz w:val="24"/>
          <w:szCs w:val="24"/>
        </w:rPr>
        <w:t>осуществляет полномочия</w:t>
      </w:r>
      <w:r w:rsidR="00914C5D" w:rsidRPr="001B2F3D">
        <w:rPr>
          <w:rFonts w:ascii="Times New Roman" w:hAnsi="Times New Roman" w:cs="Times New Roman"/>
          <w:sz w:val="24"/>
          <w:szCs w:val="24"/>
        </w:rPr>
        <w:t xml:space="preserve"> по контролю:</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lastRenderedPageBreak/>
        <w:t>за соблюдением бюджетного законодательства Российской Федерации и иных нормативных правовых актов, регулирующих бюджетные правоотношения;</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полнотой и достоверностью отчетности о реализации муниципальных программ, в том числе об исполнении муниципальных заданий;</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соблюдением требований к обоснованию закупок, предусмотренных статьей 18 Федерального закона о контрактной системе, и обоснованности закупок;</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соблюдением правил нормирования в сфере закупок, предусмотренного статьей 19 Федерального закона о контрактной системе;</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 - график;</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применением заказчиком мер ответственности и совершением иных действий в случае нарушения поставщиком (подрядчиком, исполнителем) условий контракта;</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соответствием поставленного товара, выполненной работы (ее результата) или оказанной услуги условиям контракта;</w:t>
      </w:r>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за 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E50B1F" w:rsidRPr="001B2F3D" w:rsidRDefault="00E50B1F"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7. Объектами контроля являются:</w:t>
      </w:r>
    </w:p>
    <w:p w:rsidR="00914C5D" w:rsidRPr="001B2F3D" w:rsidRDefault="00914C5D" w:rsidP="00914C5D">
      <w:pPr>
        <w:spacing w:after="0" w:line="240" w:lineRule="auto"/>
        <w:ind w:firstLine="567"/>
        <w:jc w:val="both"/>
        <w:rPr>
          <w:rFonts w:ascii="Times New Roman" w:hAnsi="Times New Roman" w:cs="Times New Roman"/>
          <w:sz w:val="24"/>
          <w:szCs w:val="24"/>
        </w:rPr>
      </w:pPr>
      <w:proofErr w:type="gramStart"/>
      <w:r w:rsidRPr="001B2F3D">
        <w:rPr>
          <w:rFonts w:ascii="Times New Roman" w:hAnsi="Times New Roman" w:cs="Times New Roman"/>
          <w:sz w:val="24"/>
          <w:szCs w:val="24"/>
        </w:rPr>
        <w:t>а) главные распорядители (распорядители, получатели) средств бюджета</w:t>
      </w:r>
      <w:r w:rsidR="00AB5173">
        <w:rPr>
          <w:rFonts w:ascii="Times New Roman" w:hAnsi="Times New Roman" w:cs="Times New Roman"/>
          <w:sz w:val="24"/>
          <w:szCs w:val="24"/>
        </w:rPr>
        <w:t xml:space="preserve"> Апастовского</w:t>
      </w:r>
      <w:r w:rsidR="00C67B92">
        <w:rPr>
          <w:rFonts w:ascii="Times New Roman" w:hAnsi="Times New Roman" w:cs="Times New Roman"/>
          <w:sz w:val="24"/>
          <w:szCs w:val="24"/>
        </w:rPr>
        <w:t xml:space="preserve"> муниципального района (далее – местный бюджет)</w:t>
      </w:r>
      <w:r w:rsidRPr="001B2F3D">
        <w:rPr>
          <w:rFonts w:ascii="Times New Roman" w:hAnsi="Times New Roman" w:cs="Times New Roman"/>
          <w:sz w:val="24"/>
          <w:szCs w:val="24"/>
        </w:rPr>
        <w:t>,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roofErr w:type="gramEnd"/>
    </w:p>
    <w:p w:rsidR="00914C5D" w:rsidRPr="001B2F3D"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xml:space="preserve">б) финансовые органы, главные распорядители (распорядители) и получатели средств </w:t>
      </w:r>
      <w:r w:rsidR="004C04B0" w:rsidRPr="001B2F3D">
        <w:rPr>
          <w:rFonts w:ascii="Times New Roman" w:hAnsi="Times New Roman" w:cs="Times New Roman"/>
          <w:sz w:val="24"/>
          <w:szCs w:val="24"/>
        </w:rPr>
        <w:t xml:space="preserve">местного </w:t>
      </w:r>
      <w:r w:rsidRPr="001B2F3D">
        <w:rPr>
          <w:rFonts w:ascii="Times New Roman" w:hAnsi="Times New Roman" w:cs="Times New Roman"/>
          <w:sz w:val="24"/>
          <w:szCs w:val="24"/>
        </w:rPr>
        <w:t>бюджета, которому предоставлены межбюджетные трансферты</w:t>
      </w:r>
      <w:r w:rsidR="004C04B0" w:rsidRPr="001B2F3D">
        <w:rPr>
          <w:rFonts w:ascii="Times New Roman" w:hAnsi="Times New Roman" w:cs="Times New Roman"/>
          <w:sz w:val="24"/>
          <w:szCs w:val="24"/>
        </w:rPr>
        <w:t>)</w:t>
      </w:r>
      <w:r w:rsidRPr="001B2F3D">
        <w:rPr>
          <w:rFonts w:ascii="Times New Roman" w:hAnsi="Times New Roman" w:cs="Times New Roman"/>
          <w:sz w:val="24"/>
          <w:szCs w:val="24"/>
        </w:rPr>
        <w:t xml:space="preserve"> в части соблюдения ими целей и условий предоставления межбюджетных трансфертов, бюджетных кредитов, предоставленных из местного бюджета;</w:t>
      </w:r>
    </w:p>
    <w:p w:rsidR="00914C5D" w:rsidRPr="000B50F1" w:rsidRDefault="00914C5D" w:rsidP="00914C5D">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в) муниципальные учреждения</w:t>
      </w:r>
      <w:r w:rsidR="006E4A24">
        <w:rPr>
          <w:rFonts w:ascii="Times New Roman" w:hAnsi="Times New Roman" w:cs="Times New Roman"/>
          <w:sz w:val="24"/>
          <w:szCs w:val="24"/>
        </w:rPr>
        <w:t xml:space="preserve"> </w:t>
      </w:r>
      <w:r w:rsidR="00AB5173">
        <w:rPr>
          <w:rFonts w:ascii="Times New Roman" w:hAnsi="Times New Roman" w:cs="Times New Roman"/>
          <w:sz w:val="24"/>
          <w:szCs w:val="24"/>
        </w:rPr>
        <w:t>Апастовского муниципального района Республики Татарстан</w:t>
      </w:r>
      <w:r w:rsidR="00C67B92" w:rsidRPr="000B50F1">
        <w:rPr>
          <w:rFonts w:ascii="Times New Roman" w:hAnsi="Times New Roman" w:cs="Times New Roman"/>
          <w:sz w:val="24"/>
          <w:szCs w:val="24"/>
        </w:rPr>
        <w:t xml:space="preserve">, а также </w:t>
      </w:r>
      <w:r w:rsidR="006E4A24" w:rsidRPr="000B50F1">
        <w:rPr>
          <w:rFonts w:ascii="Times New Roman" w:hAnsi="Times New Roman" w:cs="Times New Roman"/>
          <w:sz w:val="24"/>
          <w:szCs w:val="24"/>
        </w:rPr>
        <w:t xml:space="preserve">иные </w:t>
      </w:r>
      <w:r w:rsidR="00C67B92" w:rsidRPr="000B50F1">
        <w:rPr>
          <w:rFonts w:ascii="Times New Roman" w:hAnsi="Times New Roman" w:cs="Times New Roman"/>
          <w:sz w:val="24"/>
          <w:szCs w:val="24"/>
        </w:rPr>
        <w:t>муниципальные</w:t>
      </w:r>
      <w:r w:rsidRPr="000B50F1">
        <w:rPr>
          <w:rFonts w:ascii="Times New Roman" w:hAnsi="Times New Roman" w:cs="Times New Roman"/>
          <w:sz w:val="24"/>
          <w:szCs w:val="24"/>
        </w:rPr>
        <w:t xml:space="preserve"> </w:t>
      </w:r>
      <w:r w:rsidR="00C67B92" w:rsidRPr="000B50F1">
        <w:rPr>
          <w:rFonts w:ascii="Times New Roman" w:hAnsi="Times New Roman" w:cs="Times New Roman"/>
          <w:sz w:val="24"/>
          <w:szCs w:val="24"/>
        </w:rPr>
        <w:t xml:space="preserve">бюджетные и автономные </w:t>
      </w:r>
      <w:r w:rsidR="006E4A24" w:rsidRPr="000B50F1">
        <w:rPr>
          <w:rFonts w:ascii="Times New Roman" w:hAnsi="Times New Roman" w:cs="Times New Roman"/>
          <w:sz w:val="24"/>
          <w:szCs w:val="24"/>
        </w:rPr>
        <w:t xml:space="preserve">учреждения </w:t>
      </w:r>
      <w:r w:rsidRPr="000B50F1">
        <w:rPr>
          <w:rFonts w:ascii="Times New Roman" w:hAnsi="Times New Roman" w:cs="Times New Roman"/>
          <w:sz w:val="24"/>
          <w:szCs w:val="24"/>
        </w:rPr>
        <w:t xml:space="preserve">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w:t>
      </w:r>
      <w:r w:rsidR="004C04B0" w:rsidRPr="000B50F1">
        <w:rPr>
          <w:rFonts w:ascii="Times New Roman" w:hAnsi="Times New Roman" w:cs="Times New Roman"/>
          <w:sz w:val="24"/>
          <w:szCs w:val="24"/>
        </w:rPr>
        <w:t>из местного бюджета</w:t>
      </w:r>
      <w:r w:rsidRPr="000B50F1">
        <w:rPr>
          <w:rFonts w:ascii="Times New Roman" w:hAnsi="Times New Roman" w:cs="Times New Roman"/>
          <w:sz w:val="24"/>
          <w:szCs w:val="24"/>
        </w:rPr>
        <w:t>;</w:t>
      </w:r>
    </w:p>
    <w:p w:rsidR="00914C5D" w:rsidRPr="000B50F1" w:rsidRDefault="00914C5D" w:rsidP="00914C5D">
      <w:pPr>
        <w:spacing w:after="0" w:line="240" w:lineRule="auto"/>
        <w:ind w:firstLine="567"/>
        <w:jc w:val="both"/>
        <w:rPr>
          <w:rFonts w:ascii="Times New Roman" w:hAnsi="Times New Roman" w:cs="Times New Roman"/>
          <w:sz w:val="24"/>
          <w:szCs w:val="24"/>
        </w:rPr>
      </w:pPr>
      <w:r w:rsidRPr="000B50F1">
        <w:rPr>
          <w:rFonts w:ascii="Times New Roman" w:hAnsi="Times New Roman" w:cs="Times New Roman"/>
          <w:sz w:val="24"/>
          <w:szCs w:val="24"/>
        </w:rPr>
        <w:t>г) муниципальные унитарные предприятия</w:t>
      </w:r>
      <w:r w:rsidR="00AB5173">
        <w:rPr>
          <w:rFonts w:ascii="Times New Roman" w:hAnsi="Times New Roman" w:cs="Times New Roman"/>
          <w:sz w:val="24"/>
          <w:szCs w:val="24"/>
        </w:rPr>
        <w:t xml:space="preserve"> Апастовского муниципального района Республики Татарстан</w:t>
      </w:r>
      <w:r w:rsidR="00C67B92" w:rsidRPr="000B50F1">
        <w:rPr>
          <w:rFonts w:ascii="Times New Roman" w:hAnsi="Times New Roman" w:cs="Times New Roman"/>
          <w:sz w:val="24"/>
          <w:szCs w:val="24"/>
        </w:rPr>
        <w:t xml:space="preserve">, а также </w:t>
      </w:r>
      <w:r w:rsidR="006E4A24" w:rsidRPr="000B50F1">
        <w:rPr>
          <w:rFonts w:ascii="Times New Roman" w:hAnsi="Times New Roman" w:cs="Times New Roman"/>
          <w:sz w:val="24"/>
          <w:szCs w:val="24"/>
        </w:rPr>
        <w:t xml:space="preserve">иные </w:t>
      </w:r>
      <w:r w:rsidR="00C67B92" w:rsidRPr="000B50F1">
        <w:rPr>
          <w:rFonts w:ascii="Times New Roman" w:hAnsi="Times New Roman" w:cs="Times New Roman"/>
          <w:sz w:val="24"/>
          <w:szCs w:val="24"/>
        </w:rPr>
        <w:t xml:space="preserve">муниципальные унитарные предприятия </w:t>
      </w:r>
      <w:r w:rsidRPr="000B50F1">
        <w:rPr>
          <w:rFonts w:ascii="Times New Roman" w:hAnsi="Times New Roman" w:cs="Times New Roman"/>
          <w:sz w:val="24"/>
          <w:szCs w:val="24"/>
        </w:rPr>
        <w:t xml:space="preserve">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w:t>
      </w:r>
      <w:r w:rsidR="004C04B0" w:rsidRPr="000B50F1">
        <w:rPr>
          <w:rFonts w:ascii="Times New Roman" w:hAnsi="Times New Roman" w:cs="Times New Roman"/>
          <w:sz w:val="24"/>
          <w:szCs w:val="24"/>
        </w:rPr>
        <w:t>из местного бюджета</w:t>
      </w:r>
      <w:r w:rsidRPr="000B50F1">
        <w:rPr>
          <w:rFonts w:ascii="Times New Roman" w:hAnsi="Times New Roman" w:cs="Times New Roman"/>
          <w:sz w:val="24"/>
          <w:szCs w:val="24"/>
        </w:rPr>
        <w:t>;</w:t>
      </w:r>
    </w:p>
    <w:p w:rsidR="00914C5D" w:rsidRPr="000B50F1" w:rsidRDefault="00914C5D" w:rsidP="00914C5D">
      <w:pPr>
        <w:spacing w:after="0" w:line="240" w:lineRule="auto"/>
        <w:ind w:firstLine="567"/>
        <w:jc w:val="both"/>
        <w:rPr>
          <w:rFonts w:ascii="Times New Roman" w:hAnsi="Times New Roman" w:cs="Times New Roman"/>
          <w:sz w:val="24"/>
          <w:szCs w:val="24"/>
        </w:rPr>
      </w:pPr>
      <w:r w:rsidRPr="000B50F1">
        <w:rPr>
          <w:rFonts w:ascii="Times New Roman" w:hAnsi="Times New Roman" w:cs="Times New Roman"/>
          <w:sz w:val="24"/>
          <w:szCs w:val="24"/>
        </w:rPr>
        <w:t>д)</w:t>
      </w:r>
      <w:r w:rsidR="00C67B92" w:rsidRPr="000B50F1">
        <w:rPr>
          <w:rFonts w:ascii="Times New Roman" w:hAnsi="Times New Roman" w:cs="Times New Roman"/>
          <w:sz w:val="24"/>
          <w:szCs w:val="24"/>
        </w:rPr>
        <w:t> </w:t>
      </w:r>
      <w:r w:rsidRPr="000B50F1">
        <w:rPr>
          <w:rFonts w:ascii="Times New Roman" w:hAnsi="Times New Roman" w:cs="Times New Roman"/>
          <w:sz w:val="24"/>
          <w:szCs w:val="24"/>
        </w:rPr>
        <w:t xml:space="preserve">хозяйственные товарищества и общества с участием </w:t>
      </w:r>
      <w:r w:rsidR="00AB5173">
        <w:rPr>
          <w:rFonts w:ascii="Times New Roman" w:hAnsi="Times New Roman" w:cs="Times New Roman"/>
          <w:sz w:val="24"/>
          <w:szCs w:val="24"/>
        </w:rPr>
        <w:t>Исполнительного комитета Апастовского муниципального района Республики Татарстан</w:t>
      </w:r>
      <w:r w:rsidR="006E4A24" w:rsidRPr="000B50F1">
        <w:rPr>
          <w:rFonts w:ascii="Times New Roman" w:hAnsi="Times New Roman" w:cs="Times New Roman"/>
          <w:sz w:val="24"/>
          <w:szCs w:val="24"/>
        </w:rPr>
        <w:t xml:space="preserve"> </w:t>
      </w:r>
      <w:r w:rsidRPr="000B50F1">
        <w:rPr>
          <w:rFonts w:ascii="Times New Roman" w:hAnsi="Times New Roman" w:cs="Times New Roman"/>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2257F" w:rsidRPr="001B2F3D" w:rsidRDefault="0052257F" w:rsidP="0052257F">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B50F1">
        <w:rPr>
          <w:rFonts w:ascii="Times New Roman" w:hAnsi="Times New Roman" w:cs="Times New Roman"/>
          <w:sz w:val="24"/>
          <w:szCs w:val="24"/>
        </w:rPr>
        <w:t xml:space="preserve">е)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AB5173">
        <w:rPr>
          <w:rFonts w:ascii="Times New Roman" w:hAnsi="Times New Roman" w:cs="Times New Roman"/>
          <w:sz w:val="24"/>
          <w:szCs w:val="24"/>
        </w:rPr>
        <w:t>Исполнительного комитета Апастовского муниципального района Республики Татарстан</w:t>
      </w:r>
      <w:r w:rsidRPr="001B2F3D">
        <w:rPr>
          <w:rFonts w:ascii="Times New Roman" w:hAnsi="Times New Roman" w:cs="Times New Roman"/>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w:t>
      </w:r>
      <w:proofErr w:type="gramEnd"/>
      <w:r w:rsidRPr="001B2F3D">
        <w:rPr>
          <w:rFonts w:ascii="Times New Roman" w:hAnsi="Times New Roman" w:cs="Times New Roman"/>
          <w:sz w:val="24"/>
          <w:szCs w:val="24"/>
        </w:rPr>
        <w:t xml:space="preserve"> бюджета, договоров (соглашений) о предоставлении муниципальных гарантий;</w:t>
      </w:r>
    </w:p>
    <w:p w:rsidR="00914C5D" w:rsidRPr="001B2F3D" w:rsidRDefault="0052257F" w:rsidP="0052257F">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ж) </w:t>
      </w:r>
      <w:r w:rsidR="00914C5D" w:rsidRPr="001B2F3D">
        <w:rPr>
          <w:rFonts w:ascii="Times New Roman" w:hAnsi="Times New Roman" w:cs="Times New Roman"/>
          <w:sz w:val="24"/>
          <w:szCs w:val="24"/>
        </w:rPr>
        <w:t>кредитные организации, осуществляющие отдельные операции со средствами местного бюджета, в части соблюдения ими условий договоров (соглашений) о предоставлении средств из местного бюджета;</w:t>
      </w:r>
    </w:p>
    <w:p w:rsidR="00914C5D" w:rsidRPr="001B2F3D" w:rsidRDefault="0052257F" w:rsidP="0052257F">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lastRenderedPageBreak/>
        <w:t>з</w:t>
      </w:r>
      <w:r w:rsidR="00914C5D"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 контрактной системе закупок товаров, работ и услуг для обеспечения </w:t>
      </w:r>
      <w:r w:rsidR="004D1E13" w:rsidRPr="001B2F3D">
        <w:rPr>
          <w:rFonts w:ascii="Times New Roman" w:hAnsi="Times New Roman" w:cs="Times New Roman"/>
          <w:sz w:val="24"/>
          <w:szCs w:val="24"/>
        </w:rPr>
        <w:t xml:space="preserve">муниципальных </w:t>
      </w:r>
      <w:r w:rsidRPr="001B2F3D">
        <w:rPr>
          <w:rFonts w:ascii="Times New Roman" w:hAnsi="Times New Roman" w:cs="Times New Roman"/>
          <w:sz w:val="24"/>
          <w:szCs w:val="24"/>
        </w:rPr>
        <w:t>нужд.</w:t>
      </w:r>
    </w:p>
    <w:p w:rsidR="004D1E13" w:rsidRPr="001B2F3D" w:rsidRDefault="00E50B1F" w:rsidP="004D1E13">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8.</w:t>
      </w:r>
      <w:r w:rsidR="004D1E13" w:rsidRPr="001B2F3D">
        <w:rPr>
          <w:rFonts w:ascii="Times New Roman" w:hAnsi="Times New Roman" w:cs="Times New Roman"/>
          <w:sz w:val="24"/>
          <w:szCs w:val="24"/>
        </w:rPr>
        <w:t> </w:t>
      </w:r>
      <w:proofErr w:type="gramStart"/>
      <w:r w:rsidRPr="001B2F3D">
        <w:rPr>
          <w:rFonts w:ascii="Times New Roman" w:hAnsi="Times New Roman" w:cs="Times New Roman"/>
          <w:sz w:val="24"/>
          <w:szCs w:val="24"/>
        </w:rPr>
        <w:t xml:space="preserve">При осуществлении деятельности по контролю в отношении расходов, связанных с осуществлением закупок для обеспечения </w:t>
      </w:r>
      <w:r w:rsidR="004D1E13" w:rsidRPr="001B2F3D">
        <w:rPr>
          <w:rFonts w:ascii="Times New Roman" w:hAnsi="Times New Roman" w:cs="Times New Roman"/>
          <w:sz w:val="24"/>
          <w:szCs w:val="24"/>
        </w:rPr>
        <w:t xml:space="preserve">муниципальных </w:t>
      </w:r>
      <w:r w:rsidRPr="001B2F3D">
        <w:rPr>
          <w:rFonts w:ascii="Times New Roman" w:hAnsi="Times New Roman" w:cs="Times New Roman"/>
          <w:sz w:val="24"/>
          <w:szCs w:val="24"/>
        </w:rPr>
        <w:t>нужд</w:t>
      </w:r>
      <w:r w:rsidR="00E63EAB">
        <w:rPr>
          <w:rFonts w:ascii="Times New Roman" w:hAnsi="Times New Roman" w:cs="Times New Roman"/>
          <w:sz w:val="24"/>
          <w:szCs w:val="24"/>
        </w:rPr>
        <w:t>,</w:t>
      </w:r>
      <w:r w:rsidRPr="001B2F3D">
        <w:rPr>
          <w:rFonts w:ascii="Times New Roman" w:hAnsi="Times New Roman" w:cs="Times New Roman"/>
          <w:sz w:val="24"/>
          <w:szCs w:val="24"/>
        </w:rPr>
        <w:t xml:space="preserve"> в рамках одного контрольного мероприятия могут быть реализованы полномочия </w:t>
      </w:r>
      <w:r w:rsidR="000547A3">
        <w:rPr>
          <w:rFonts w:ascii="Times New Roman" w:hAnsi="Times New Roman" w:cs="Times New Roman"/>
          <w:sz w:val="24"/>
          <w:szCs w:val="24"/>
        </w:rPr>
        <w:t>Финансово-бюджетной палаты Апастовского муниципального района Республики Татарстан</w:t>
      </w:r>
      <w:r w:rsidRPr="001B2F3D">
        <w:rPr>
          <w:rFonts w:ascii="Times New Roman" w:hAnsi="Times New Roman" w:cs="Times New Roman"/>
          <w:sz w:val="24"/>
          <w:szCs w:val="24"/>
        </w:rPr>
        <w:t xml:space="preserve"> </w:t>
      </w:r>
      <w:r w:rsidR="004D1E13" w:rsidRPr="001B2F3D">
        <w:rPr>
          <w:rFonts w:ascii="Times New Roman" w:hAnsi="Times New Roman" w:cs="Times New Roman"/>
          <w:sz w:val="24"/>
          <w:szCs w:val="24"/>
        </w:rPr>
        <w:t xml:space="preserve">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а также </w:t>
      </w:r>
      <w:r w:rsidR="004D1E13" w:rsidRPr="000B50F1">
        <w:rPr>
          <w:rFonts w:ascii="Times New Roman" w:hAnsi="Times New Roman" w:cs="Times New Roman"/>
          <w:sz w:val="24"/>
          <w:szCs w:val="24"/>
        </w:rPr>
        <w:t xml:space="preserve">полномочия </w:t>
      </w:r>
      <w:r w:rsidR="000547A3">
        <w:rPr>
          <w:rFonts w:ascii="Times New Roman" w:hAnsi="Times New Roman" w:cs="Times New Roman"/>
          <w:sz w:val="24"/>
          <w:szCs w:val="24"/>
        </w:rPr>
        <w:t>Финансово-бюджетной палаты Апастовского муниципального района Республики Татарстан</w:t>
      </w:r>
      <w:r w:rsidR="004D1E13" w:rsidRPr="000B50F1">
        <w:rPr>
          <w:rFonts w:ascii="Times New Roman" w:hAnsi="Times New Roman" w:cs="Times New Roman"/>
          <w:sz w:val="24"/>
          <w:szCs w:val="24"/>
        </w:rPr>
        <w:t>, предусмотренные</w:t>
      </w:r>
      <w:r w:rsidR="004D1E13" w:rsidRPr="001B2F3D">
        <w:rPr>
          <w:rFonts w:ascii="Times New Roman" w:hAnsi="Times New Roman" w:cs="Times New Roman"/>
          <w:sz w:val="24"/>
          <w:szCs w:val="24"/>
        </w:rPr>
        <w:t xml:space="preserve"> частью</w:t>
      </w:r>
      <w:proofErr w:type="gramEnd"/>
      <w:r w:rsidR="004D1E13" w:rsidRPr="001B2F3D">
        <w:rPr>
          <w:rFonts w:ascii="Times New Roman" w:hAnsi="Times New Roman" w:cs="Times New Roman"/>
          <w:sz w:val="24"/>
          <w:szCs w:val="24"/>
        </w:rPr>
        <w:t xml:space="preserve"> 8 статьи 99 Федерального закона о контрактной системе</w:t>
      </w:r>
      <w:r w:rsidR="007D02C9">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56"/>
      <w:bookmarkEnd w:id="3"/>
      <w:r w:rsidRPr="001B2F3D">
        <w:rPr>
          <w:rFonts w:ascii="Times New Roman" w:hAnsi="Times New Roman" w:cs="Times New Roman"/>
          <w:sz w:val="24"/>
          <w:szCs w:val="24"/>
        </w:rPr>
        <w:t>9.</w:t>
      </w:r>
      <w:r w:rsidR="007525F5">
        <w:rPr>
          <w:rFonts w:ascii="Times New Roman" w:hAnsi="Times New Roman" w:cs="Times New Roman"/>
          <w:sz w:val="24"/>
          <w:szCs w:val="24"/>
        </w:rPr>
        <w:t> </w:t>
      </w:r>
      <w:proofErr w:type="gramStart"/>
      <w:r w:rsidRPr="001B2F3D">
        <w:rPr>
          <w:rFonts w:ascii="Times New Roman" w:hAnsi="Times New Roman" w:cs="Times New Roman"/>
          <w:sz w:val="24"/>
          <w:szCs w:val="24"/>
        </w:rPr>
        <w:t xml:space="preserve">Должностными лицами, осуществляющими функции по внутреннему </w:t>
      </w:r>
      <w:r w:rsidR="004D013F" w:rsidRPr="001B2F3D">
        <w:rPr>
          <w:rFonts w:ascii="Times New Roman" w:hAnsi="Times New Roman" w:cs="Times New Roman"/>
          <w:sz w:val="24"/>
          <w:szCs w:val="24"/>
        </w:rPr>
        <w:t>муниципаль</w:t>
      </w:r>
      <w:r w:rsidRPr="001B2F3D">
        <w:rPr>
          <w:rFonts w:ascii="Times New Roman" w:hAnsi="Times New Roman" w:cs="Times New Roman"/>
          <w:sz w:val="24"/>
          <w:szCs w:val="24"/>
        </w:rPr>
        <w:t>ному финансовому контролю являются</w:t>
      </w:r>
      <w:proofErr w:type="gramEnd"/>
      <w:r w:rsidRPr="001B2F3D">
        <w:rPr>
          <w:rFonts w:ascii="Times New Roman" w:hAnsi="Times New Roman" w:cs="Times New Roman"/>
          <w:sz w:val="24"/>
          <w:szCs w:val="24"/>
        </w:rPr>
        <w:t>:</w:t>
      </w:r>
    </w:p>
    <w:p w:rsidR="004D1E13" w:rsidRPr="001B2F3D" w:rsidRDefault="004D1E13" w:rsidP="004D1E13">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xml:space="preserve">а) </w:t>
      </w:r>
      <w:r w:rsidR="000449D6">
        <w:rPr>
          <w:rFonts w:ascii="Times New Roman" w:hAnsi="Times New Roman" w:cs="Times New Roman"/>
          <w:sz w:val="24"/>
          <w:szCs w:val="24"/>
        </w:rPr>
        <w:t xml:space="preserve">Председатель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000449D6">
        <w:rPr>
          <w:rFonts w:ascii="Times New Roman" w:hAnsi="Times New Roman" w:cs="Times New Roman"/>
          <w:sz w:val="24"/>
          <w:szCs w:val="24"/>
        </w:rPr>
        <w:t xml:space="preserve"> (Далее-Руководитель);</w:t>
      </w:r>
    </w:p>
    <w:p w:rsidR="004D1E13" w:rsidRPr="001B2F3D" w:rsidRDefault="004D1E13" w:rsidP="004D1E13">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б) заместитель</w:t>
      </w:r>
      <w:r w:rsidR="000449D6">
        <w:rPr>
          <w:rFonts w:ascii="Times New Roman" w:hAnsi="Times New Roman" w:cs="Times New Roman"/>
          <w:sz w:val="24"/>
          <w:szCs w:val="24"/>
        </w:rPr>
        <w:t xml:space="preserve"> Председателя</w:t>
      </w:r>
      <w:r w:rsidRPr="001B2F3D">
        <w:rPr>
          <w:rFonts w:ascii="Times New Roman" w:hAnsi="Times New Roman" w:cs="Times New Roman"/>
          <w:sz w:val="24"/>
          <w:szCs w:val="24"/>
        </w:rPr>
        <w:t xml:space="preserve">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000449D6">
        <w:rPr>
          <w:rFonts w:ascii="Times New Roman" w:hAnsi="Times New Roman" w:cs="Times New Roman"/>
          <w:sz w:val="24"/>
          <w:szCs w:val="24"/>
        </w:rPr>
        <w:t xml:space="preserve"> (Далее-Заместитель Руководителя)</w:t>
      </w:r>
      <w:r w:rsidRPr="001B2F3D">
        <w:rPr>
          <w:rFonts w:ascii="Times New Roman" w:hAnsi="Times New Roman" w:cs="Times New Roman"/>
          <w:sz w:val="24"/>
          <w:szCs w:val="24"/>
        </w:rPr>
        <w:t>;</w:t>
      </w:r>
    </w:p>
    <w:p w:rsidR="004D1E13" w:rsidRPr="001B2F3D" w:rsidRDefault="004D1E13" w:rsidP="004D1E13">
      <w:pPr>
        <w:spacing w:after="0" w:line="240" w:lineRule="auto"/>
        <w:ind w:firstLine="567"/>
        <w:jc w:val="both"/>
        <w:rPr>
          <w:rFonts w:ascii="Times New Roman" w:hAnsi="Times New Roman" w:cs="Times New Roman"/>
          <w:sz w:val="24"/>
          <w:szCs w:val="24"/>
        </w:rPr>
      </w:pPr>
      <w:r w:rsidRPr="001B2F3D">
        <w:rPr>
          <w:rFonts w:ascii="Times New Roman" w:hAnsi="Times New Roman" w:cs="Times New Roman"/>
          <w:sz w:val="24"/>
          <w:szCs w:val="24"/>
        </w:rPr>
        <w:t xml:space="preserve">в) иные муниципальные служащие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Pr="001B2F3D">
        <w:rPr>
          <w:rFonts w:ascii="Times New Roman" w:hAnsi="Times New Roman" w:cs="Times New Roman"/>
          <w:sz w:val="24"/>
          <w:szCs w:val="24"/>
        </w:rPr>
        <w:t xml:space="preserve">, уполномоченные на участие в проведении контрольных мероприятий в соответствии с приказом </w:t>
      </w:r>
      <w:r w:rsidR="003E6590">
        <w:rPr>
          <w:rFonts w:ascii="Times New Roman" w:hAnsi="Times New Roman" w:cs="Times New Roman"/>
          <w:sz w:val="24"/>
          <w:szCs w:val="24"/>
        </w:rPr>
        <w:t>Р</w:t>
      </w:r>
      <w:r w:rsidR="000449D6">
        <w:rPr>
          <w:rFonts w:ascii="Times New Roman" w:hAnsi="Times New Roman" w:cs="Times New Roman"/>
          <w:sz w:val="24"/>
          <w:szCs w:val="24"/>
        </w:rPr>
        <w:t>уководителя</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10. Должностные лица, указанные в </w:t>
      </w:r>
      <w:hyperlink w:anchor="Par56" w:history="1">
        <w:r w:rsidRPr="001B2F3D">
          <w:rPr>
            <w:rFonts w:ascii="Times New Roman" w:hAnsi="Times New Roman" w:cs="Times New Roman"/>
            <w:sz w:val="24"/>
            <w:szCs w:val="24"/>
          </w:rPr>
          <w:t>пункте 9</w:t>
        </w:r>
      </w:hyperlink>
      <w:r w:rsidRPr="001B2F3D">
        <w:rPr>
          <w:rFonts w:ascii="Times New Roman" w:hAnsi="Times New Roman" w:cs="Times New Roman"/>
          <w:sz w:val="24"/>
          <w:szCs w:val="24"/>
        </w:rPr>
        <w:t xml:space="preserve"> настоящего Порядка, имеют право:</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б) при осуществлении выездных проверок (ревизий) беспрепятственно по предъявлении служебных удостоверений и копии приказа </w:t>
      </w:r>
      <w:r w:rsidR="009E7188" w:rsidRPr="001B2F3D">
        <w:rPr>
          <w:rFonts w:ascii="Times New Roman" w:hAnsi="Times New Roman" w:cs="Times New Roman"/>
          <w:sz w:val="24"/>
          <w:szCs w:val="24"/>
        </w:rPr>
        <w:t>Руководителя</w:t>
      </w:r>
      <w:r w:rsidRPr="001B2F3D">
        <w:rPr>
          <w:rFonts w:ascii="Times New Roman" w:hAnsi="Times New Roman" w:cs="Times New Roman"/>
          <w:sz w:val="24"/>
          <w:szCs w:val="24"/>
        </w:rPr>
        <w:t xml:space="preserve">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г) выдавать представления, предписания об устранении выявленных нарушений в случаях, предусмотренных законодательством Российской Федерации;</w:t>
      </w:r>
    </w:p>
    <w:p w:rsidR="00DD794E" w:rsidRPr="001B2F3D" w:rsidRDefault="00E50B1F" w:rsidP="00DD794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д) принимать решения о применении бюджетных мер принуждения в случаях и порядке, предусмотренных бюджетным законодательством Российской Федерации</w:t>
      </w:r>
      <w:r w:rsidR="002604F3">
        <w:rPr>
          <w:rFonts w:ascii="Times New Roman" w:hAnsi="Times New Roman" w:cs="Times New Roman"/>
          <w:sz w:val="24"/>
          <w:szCs w:val="24"/>
        </w:rPr>
        <w:t>*</w:t>
      </w:r>
      <w:r w:rsidR="00DD794E">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е) обращаться в суд с исковыми заявлениями о возмещении ущерба, причиненного </w:t>
      </w:r>
      <w:r w:rsidR="00AB5173">
        <w:rPr>
          <w:rFonts w:ascii="Times New Roman" w:hAnsi="Times New Roman" w:cs="Times New Roman"/>
          <w:sz w:val="24"/>
          <w:szCs w:val="24"/>
        </w:rPr>
        <w:t>муниципальному образованию «</w:t>
      </w:r>
      <w:proofErr w:type="spellStart"/>
      <w:r w:rsidR="00AB5173">
        <w:rPr>
          <w:rFonts w:ascii="Times New Roman" w:hAnsi="Times New Roman" w:cs="Times New Roman"/>
          <w:sz w:val="24"/>
          <w:szCs w:val="24"/>
        </w:rPr>
        <w:t>Апастовский</w:t>
      </w:r>
      <w:proofErr w:type="spellEnd"/>
      <w:r w:rsidR="00AB5173">
        <w:rPr>
          <w:rFonts w:ascii="Times New Roman" w:hAnsi="Times New Roman" w:cs="Times New Roman"/>
          <w:sz w:val="24"/>
          <w:szCs w:val="24"/>
        </w:rPr>
        <w:t xml:space="preserve"> муниципальный район Республики Татарстан»</w:t>
      </w:r>
      <w:r w:rsidRPr="001B2F3D">
        <w:rPr>
          <w:rFonts w:ascii="Times New Roman" w:hAnsi="Times New Roman" w:cs="Times New Roman"/>
          <w:sz w:val="24"/>
          <w:szCs w:val="24"/>
        </w:rPr>
        <w:t xml:space="preserve"> нарушением бюджетного законодательства Российской Федерации и иных нормативных правовых актов, регулирующих бюджетные правоотношения</w:t>
      </w:r>
      <w:r w:rsidR="0058564A" w:rsidRPr="001B2F3D">
        <w:rPr>
          <w:rFonts w:ascii="Times New Roman" w:hAnsi="Times New Roman" w:cs="Times New Roman"/>
          <w:sz w:val="24"/>
          <w:szCs w:val="24"/>
        </w:rPr>
        <w:t>, а также о признании осуществленных закупок недействительными в соответствии с Гражданским кодексом Российской Федерации</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11. Должностные лица, указанные в </w:t>
      </w:r>
      <w:hyperlink w:anchor="Par56" w:history="1">
        <w:r w:rsidRPr="001B2F3D">
          <w:rPr>
            <w:rFonts w:ascii="Times New Roman" w:hAnsi="Times New Roman" w:cs="Times New Roman"/>
            <w:sz w:val="24"/>
            <w:szCs w:val="24"/>
          </w:rPr>
          <w:t>пункте 9</w:t>
        </w:r>
      </w:hyperlink>
      <w:r w:rsidRPr="001B2F3D">
        <w:rPr>
          <w:rFonts w:ascii="Times New Roman" w:hAnsi="Times New Roman" w:cs="Times New Roman"/>
          <w:sz w:val="24"/>
          <w:szCs w:val="24"/>
        </w:rPr>
        <w:t xml:space="preserve"> настоящего Порядка, обязаны:</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а) своевременно и в полной мере исполнять предоставленные в соответствии с законодательством Российской Федерации и </w:t>
      </w:r>
      <w:r w:rsidR="007D02C9">
        <w:rPr>
          <w:rFonts w:ascii="Times New Roman" w:hAnsi="Times New Roman" w:cs="Times New Roman"/>
          <w:sz w:val="24"/>
          <w:szCs w:val="24"/>
        </w:rPr>
        <w:t>муниципальными правовыми актами</w:t>
      </w:r>
      <w:r w:rsidRPr="001B2F3D">
        <w:rPr>
          <w:rFonts w:ascii="Times New Roman" w:hAnsi="Times New Roman" w:cs="Times New Roman"/>
          <w:sz w:val="24"/>
          <w:szCs w:val="24"/>
        </w:rPr>
        <w:t xml:space="preserve"> полномочия по предупреждению, выявлению и пресечению нарушений в установленной сфере деятельности;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соблюдать требования нормативных правовых актов в установленной сфере деятельности;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в) проводить контрольные мероприятия в соответствии с приказом </w:t>
      </w:r>
      <w:r w:rsidR="00C8674D" w:rsidRPr="001B2F3D">
        <w:rPr>
          <w:rFonts w:ascii="Times New Roman" w:hAnsi="Times New Roman" w:cs="Times New Roman"/>
          <w:sz w:val="24"/>
          <w:szCs w:val="24"/>
        </w:rPr>
        <w:t>Руководителя</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г) знакомить руководителя или уполномоченное должностное лицо объекта контроля (далее - представитель объекта контроля) с копией приказа на проведение выездной проверки </w:t>
      </w:r>
      <w:r w:rsidRPr="001B2F3D">
        <w:rPr>
          <w:rFonts w:ascii="Times New Roman" w:hAnsi="Times New Roman" w:cs="Times New Roman"/>
          <w:sz w:val="24"/>
          <w:szCs w:val="24"/>
        </w:rPr>
        <w:lastRenderedPageBreak/>
        <w:t>(ревизии),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д)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12. 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13. Срок представления информации, документов и материалов устанавливается в запросе и исчисляется с даты получения запроса. При этом такой срок составляет не менее 3 рабочих дней.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14.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15. </w:t>
      </w:r>
      <w:proofErr w:type="gramStart"/>
      <w:r w:rsidRPr="001B2F3D">
        <w:rPr>
          <w:rFonts w:ascii="Times New Roman" w:hAnsi="Times New Roman" w:cs="Times New Roman"/>
          <w:sz w:val="24"/>
          <w:szCs w:val="24"/>
        </w:rPr>
        <w:t xml:space="preserve">Все документы, составляемые должностными лицами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000449D6" w:rsidRPr="001B2F3D">
        <w:rPr>
          <w:rFonts w:ascii="Times New Roman" w:hAnsi="Times New Roman" w:cs="Times New Roman"/>
          <w:sz w:val="24"/>
          <w:szCs w:val="24"/>
        </w:rPr>
        <w:t xml:space="preserve"> </w:t>
      </w:r>
      <w:r w:rsidRPr="001B2F3D">
        <w:rPr>
          <w:rFonts w:ascii="Times New Roman" w:hAnsi="Times New Roman" w:cs="Times New Roman"/>
          <w:sz w:val="24"/>
          <w:szCs w:val="24"/>
        </w:rPr>
        <w:t>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roofErr w:type="gramEnd"/>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16. 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17.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w:t>
      </w:r>
      <w:r w:rsidR="00C8674D" w:rsidRPr="001B2F3D">
        <w:rPr>
          <w:rFonts w:ascii="Times New Roman" w:hAnsi="Times New Roman" w:cs="Times New Roman"/>
          <w:sz w:val="24"/>
          <w:szCs w:val="24"/>
        </w:rPr>
        <w:t>представления и предписания</w:t>
      </w:r>
      <w:r w:rsidRPr="001B2F3D">
        <w:rPr>
          <w:rFonts w:ascii="Times New Roman" w:hAnsi="Times New Roman" w:cs="Times New Roman"/>
          <w:sz w:val="24"/>
          <w:szCs w:val="24"/>
        </w:rPr>
        <w:t xml:space="preserve"> объекту встречной проверки не применяются.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18. Решение о проведении проверки (ревизии) или обследования оформляется приказом </w:t>
      </w:r>
      <w:r w:rsidR="00A3279E" w:rsidRPr="001B2F3D">
        <w:rPr>
          <w:rFonts w:ascii="Times New Roman" w:hAnsi="Times New Roman" w:cs="Times New Roman"/>
          <w:sz w:val="24"/>
          <w:szCs w:val="24"/>
        </w:rPr>
        <w:t>Руководителя</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19. Обследования могут проводиться в рамках камеральных и выездных проверок (ревизий) в 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20. </w:t>
      </w:r>
      <w:r w:rsidR="00A3279E" w:rsidRPr="001B2F3D">
        <w:rPr>
          <w:rFonts w:ascii="Times New Roman" w:hAnsi="Times New Roman" w:cs="Times New Roman"/>
          <w:sz w:val="24"/>
          <w:szCs w:val="24"/>
        </w:rPr>
        <w:t>Руководитель</w:t>
      </w:r>
      <w:r w:rsidRPr="001B2F3D">
        <w:rPr>
          <w:rFonts w:ascii="Times New Roman" w:hAnsi="Times New Roman" w:cs="Times New Roman"/>
          <w:sz w:val="24"/>
          <w:szCs w:val="24"/>
        </w:rPr>
        <w:t xml:space="preserve"> в целях реализации положений настоящего Порядка утверждает правовые (локальные) акты, устанавливающие распределение обязанностей, полномочий и ответственность структурных подразделений (должностных лиц), уполномоченных на проведение внутреннего </w:t>
      </w:r>
      <w:r w:rsidR="004D013F" w:rsidRPr="001B2F3D">
        <w:rPr>
          <w:rFonts w:ascii="Times New Roman" w:hAnsi="Times New Roman" w:cs="Times New Roman"/>
          <w:sz w:val="24"/>
          <w:szCs w:val="24"/>
        </w:rPr>
        <w:t>муниципаль</w:t>
      </w:r>
      <w:r w:rsidRPr="001B2F3D">
        <w:rPr>
          <w:rFonts w:ascii="Times New Roman" w:hAnsi="Times New Roman" w:cs="Times New Roman"/>
          <w:sz w:val="24"/>
          <w:szCs w:val="24"/>
        </w:rPr>
        <w:t>ного финансового контроля. Указанные акты должны обеспечивать исключение дублирования функций структурных подразделений (должностных лиц), а также условий для возникновения конфликта интересов.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21.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w:t>
      </w:r>
      <w:r w:rsidR="000449D6">
        <w:rPr>
          <w:rFonts w:ascii="Times New Roman" w:hAnsi="Times New Roman" w:cs="Times New Roman"/>
          <w:sz w:val="24"/>
          <w:szCs w:val="24"/>
        </w:rPr>
        <w:t>Финансово-бюджетной палатой</w:t>
      </w:r>
      <w:r w:rsidR="000449D6">
        <w:rPr>
          <w:rFonts w:ascii="Times New Roman" w:hAnsi="Times New Roman" w:cs="Times New Roman"/>
          <w:sz w:val="24"/>
          <w:szCs w:val="24"/>
        </w:rPr>
        <w:t xml:space="preserve"> Апастовского муниципального района Республики Татарстан</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86"/>
      <w:bookmarkEnd w:id="4"/>
      <w:r w:rsidRPr="001B2F3D">
        <w:rPr>
          <w:rFonts w:ascii="Times New Roman" w:hAnsi="Times New Roman" w:cs="Times New Roman"/>
          <w:sz w:val="24"/>
          <w:szCs w:val="24"/>
        </w:rPr>
        <w:t>II. ТРЕБОВАНИЯ К ПЛАНИРОВАНИЮ ДЕЯТЕЛЬНОСТИ ПО КОНТРОЛЮ</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22. Составление плана контрольных мероприятий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000449D6" w:rsidRPr="001B2F3D">
        <w:rPr>
          <w:rFonts w:ascii="Times New Roman" w:hAnsi="Times New Roman" w:cs="Times New Roman"/>
          <w:sz w:val="24"/>
          <w:szCs w:val="24"/>
        </w:rPr>
        <w:t xml:space="preserve"> </w:t>
      </w:r>
      <w:r w:rsidRPr="001B2F3D">
        <w:rPr>
          <w:rFonts w:ascii="Times New Roman" w:hAnsi="Times New Roman" w:cs="Times New Roman"/>
          <w:sz w:val="24"/>
          <w:szCs w:val="24"/>
        </w:rPr>
        <w:t>осуществляется с соблюдением следующих условий: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lastRenderedPageBreak/>
        <w:t>а)</w:t>
      </w:r>
      <w:r w:rsidR="007D02C9">
        <w:rPr>
          <w:rFonts w:ascii="Times New Roman" w:hAnsi="Times New Roman" w:cs="Times New Roman"/>
          <w:sz w:val="24"/>
          <w:szCs w:val="24"/>
        </w:rPr>
        <w:t> </w:t>
      </w:r>
      <w:r w:rsidRPr="001B2F3D">
        <w:rPr>
          <w:rFonts w:ascii="Times New Roman" w:hAnsi="Times New Roman" w:cs="Times New Roman"/>
          <w:sz w:val="24"/>
          <w:szCs w:val="24"/>
        </w:rPr>
        <w:t>обеспечение равномерности нагрузки на структурные подразделения, принимающие участие в контрольных мероприятиях;</w:t>
      </w:r>
    </w:p>
    <w:p w:rsidR="00E50B1F" w:rsidRPr="001B2F3D" w:rsidRDefault="007D02C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w:t>
      </w:r>
      <w:r w:rsidR="00E50B1F" w:rsidRPr="001B2F3D">
        <w:rPr>
          <w:rFonts w:ascii="Times New Roman" w:hAnsi="Times New Roman" w:cs="Times New Roman"/>
          <w:sz w:val="24"/>
          <w:szCs w:val="24"/>
        </w:rPr>
        <w:t>)</w:t>
      </w:r>
      <w:r>
        <w:rPr>
          <w:rFonts w:ascii="Times New Roman" w:hAnsi="Times New Roman" w:cs="Times New Roman"/>
          <w:sz w:val="24"/>
          <w:szCs w:val="24"/>
        </w:rPr>
        <w:t> </w:t>
      </w:r>
      <w:r w:rsidR="00E50B1F" w:rsidRPr="001B2F3D">
        <w:rPr>
          <w:rFonts w:ascii="Times New Roman" w:hAnsi="Times New Roman" w:cs="Times New Roman"/>
          <w:sz w:val="24"/>
          <w:szCs w:val="24"/>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23. Отбор контрольных мероприятий осуществляется исходя из следующих критериев: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б) оценка состояния внутреннего финансового контроля и аудита в отношении объекта контроля, полученная в результате проведения </w:t>
      </w:r>
      <w:r w:rsidR="000449D6">
        <w:rPr>
          <w:rFonts w:ascii="Times New Roman" w:hAnsi="Times New Roman" w:cs="Times New Roman"/>
          <w:sz w:val="24"/>
          <w:szCs w:val="24"/>
        </w:rPr>
        <w:t>Финансово-бюджетной палатой</w:t>
      </w:r>
      <w:r w:rsidR="000449D6">
        <w:rPr>
          <w:rFonts w:ascii="Times New Roman" w:hAnsi="Times New Roman" w:cs="Times New Roman"/>
          <w:sz w:val="24"/>
          <w:szCs w:val="24"/>
        </w:rPr>
        <w:t xml:space="preserve"> Апастовского муниципального района Республики Татарстан</w:t>
      </w:r>
      <w:r w:rsidR="002710E4" w:rsidRPr="001B2F3D">
        <w:rPr>
          <w:rFonts w:ascii="Times New Roman" w:hAnsi="Times New Roman" w:cs="Times New Roman"/>
          <w:sz w:val="24"/>
          <w:szCs w:val="24"/>
        </w:rPr>
        <w:t xml:space="preserve"> </w:t>
      </w:r>
      <w:r w:rsidRPr="001B2F3D">
        <w:rPr>
          <w:rFonts w:ascii="Times New Roman" w:hAnsi="Times New Roman" w:cs="Times New Roman"/>
          <w:sz w:val="24"/>
          <w:szCs w:val="24"/>
        </w:rPr>
        <w:t>анализа осуществления главными администраторами бюджетных средств внутреннего финансового контроля и внутреннего финансового аудита;</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в) длительность периода, прошедшего с момента проведения идентичного контрольного мероприятия органом </w:t>
      </w:r>
      <w:r w:rsidR="004D013F" w:rsidRPr="001B2F3D">
        <w:rPr>
          <w:rFonts w:ascii="Times New Roman" w:hAnsi="Times New Roman" w:cs="Times New Roman"/>
          <w:sz w:val="24"/>
          <w:szCs w:val="24"/>
        </w:rPr>
        <w:t>муниципаль</w:t>
      </w:r>
      <w:r w:rsidRPr="001B2F3D">
        <w:rPr>
          <w:rFonts w:ascii="Times New Roman" w:hAnsi="Times New Roman" w:cs="Times New Roman"/>
          <w:sz w:val="24"/>
          <w:szCs w:val="24"/>
        </w:rPr>
        <w:t>ного финансового контроля (в случае, если указанный период превышает 3 года, данный критерий имеет наивысший приоритет);</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г) информация о наличии признаков нарушений, поступившая от </w:t>
      </w:r>
      <w:r w:rsidR="00F30C67" w:rsidRPr="000B50F1">
        <w:rPr>
          <w:rFonts w:ascii="Times New Roman" w:hAnsi="Times New Roman" w:cs="Times New Roman"/>
          <w:sz w:val="24"/>
          <w:szCs w:val="24"/>
        </w:rPr>
        <w:t xml:space="preserve">органов </w:t>
      </w:r>
      <w:r w:rsidR="002710E4" w:rsidRPr="000B50F1">
        <w:rPr>
          <w:rFonts w:ascii="Times New Roman" w:hAnsi="Times New Roman" w:cs="Times New Roman"/>
          <w:sz w:val="24"/>
          <w:szCs w:val="24"/>
        </w:rPr>
        <w:t>муниципального финансового контроля</w:t>
      </w:r>
      <w:r w:rsidRPr="000B50F1">
        <w:rPr>
          <w:rFonts w:ascii="Times New Roman" w:hAnsi="Times New Roman" w:cs="Times New Roman"/>
          <w:sz w:val="24"/>
          <w:szCs w:val="24"/>
        </w:rPr>
        <w:t xml:space="preserve">, главных администраторов доходов </w:t>
      </w:r>
      <w:r w:rsidR="00F30C67" w:rsidRPr="000B50F1">
        <w:rPr>
          <w:rFonts w:ascii="Times New Roman" w:hAnsi="Times New Roman" w:cs="Times New Roman"/>
          <w:sz w:val="24"/>
          <w:szCs w:val="24"/>
        </w:rPr>
        <w:t>местного</w:t>
      </w:r>
      <w:r w:rsidR="00F30C67" w:rsidRPr="001B2F3D">
        <w:rPr>
          <w:rFonts w:ascii="Times New Roman" w:hAnsi="Times New Roman" w:cs="Times New Roman"/>
          <w:sz w:val="24"/>
          <w:szCs w:val="24"/>
        </w:rPr>
        <w:t xml:space="preserve"> бюджета</w:t>
      </w:r>
      <w:r w:rsidRPr="001B2F3D">
        <w:rPr>
          <w:rFonts w:ascii="Times New Roman" w:hAnsi="Times New Roman" w:cs="Times New Roman"/>
          <w:sz w:val="24"/>
          <w:szCs w:val="24"/>
        </w:rPr>
        <w:t>, а также выявленная по результатам анализа данных единой информационной системы в сфере закупок.</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24.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w:t>
      </w:r>
      <w:r w:rsidR="002710E4">
        <w:rPr>
          <w:rFonts w:ascii="Times New Roman" w:hAnsi="Times New Roman" w:cs="Times New Roman"/>
          <w:sz w:val="24"/>
          <w:szCs w:val="24"/>
        </w:rPr>
        <w:br/>
      </w:r>
      <w:r w:rsidRPr="001B2F3D">
        <w:rPr>
          <w:rFonts w:ascii="Times New Roman" w:hAnsi="Times New Roman" w:cs="Times New Roman"/>
          <w:sz w:val="24"/>
          <w:szCs w:val="24"/>
        </w:rPr>
        <w:t>1 раза в год.</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25.</w:t>
      </w:r>
      <w:r w:rsidR="002710E4">
        <w:rPr>
          <w:rFonts w:ascii="Times New Roman" w:hAnsi="Times New Roman" w:cs="Times New Roman"/>
          <w:sz w:val="24"/>
          <w:szCs w:val="24"/>
        </w:rPr>
        <w:t> </w:t>
      </w:r>
      <w:r w:rsidRPr="001B2F3D">
        <w:rPr>
          <w:rFonts w:ascii="Times New Roman" w:hAnsi="Times New Roman" w:cs="Times New Roman"/>
          <w:sz w:val="24"/>
          <w:szCs w:val="24"/>
        </w:rPr>
        <w:t xml:space="preserve">Формирование плана контрольных мероприятий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Pr="001B2F3D">
        <w:rPr>
          <w:rFonts w:ascii="Times New Roman" w:hAnsi="Times New Roman" w:cs="Times New Roman"/>
          <w:sz w:val="24"/>
          <w:szCs w:val="24"/>
        </w:rPr>
        <w:t xml:space="preserve"> осуществляется с учетом информации о планируемых (проводимых) иными </w:t>
      </w:r>
      <w:r w:rsidR="00F30C67" w:rsidRPr="001B2F3D">
        <w:rPr>
          <w:rFonts w:ascii="Times New Roman" w:hAnsi="Times New Roman" w:cs="Times New Roman"/>
          <w:sz w:val="24"/>
          <w:szCs w:val="24"/>
        </w:rPr>
        <w:t>муниципальными</w:t>
      </w:r>
      <w:r w:rsidRPr="001B2F3D">
        <w:rPr>
          <w:rFonts w:ascii="Times New Roman" w:hAnsi="Times New Roman" w:cs="Times New Roman"/>
          <w:sz w:val="24"/>
          <w:szCs w:val="24"/>
        </w:rPr>
        <w:t xml:space="preserve"> органами идентичных контрольных мероприятиях в целях исключения дублирования деятельности по контролю.</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В целях настоящего Порядка под идентичным контрольным мероприятием понимается контрольное мероприятие, в рамках которого иными </w:t>
      </w:r>
      <w:r w:rsidR="004D013F" w:rsidRPr="001B2F3D">
        <w:rPr>
          <w:rFonts w:ascii="Times New Roman" w:hAnsi="Times New Roman" w:cs="Times New Roman"/>
          <w:sz w:val="24"/>
          <w:szCs w:val="24"/>
        </w:rPr>
        <w:t>муниципальн</w:t>
      </w:r>
      <w:r w:rsidRPr="001B2F3D">
        <w:rPr>
          <w:rFonts w:ascii="Times New Roman" w:hAnsi="Times New Roman" w:cs="Times New Roman"/>
          <w:sz w:val="24"/>
          <w:szCs w:val="24"/>
        </w:rPr>
        <w:t xml:space="preserve">ыми органами проводятся (планируются к проведению) контрольные действия в отношении деятельности объекта контроля, которые могут быть проведены </w:t>
      </w:r>
      <w:r w:rsidR="000449D6">
        <w:rPr>
          <w:rFonts w:ascii="Times New Roman" w:hAnsi="Times New Roman" w:cs="Times New Roman"/>
          <w:sz w:val="24"/>
          <w:szCs w:val="24"/>
        </w:rPr>
        <w:t>Финансово-бюджетной палатой</w:t>
      </w:r>
      <w:r w:rsidR="000449D6">
        <w:rPr>
          <w:rFonts w:ascii="Times New Roman" w:hAnsi="Times New Roman" w:cs="Times New Roman"/>
          <w:sz w:val="24"/>
          <w:szCs w:val="24"/>
        </w:rPr>
        <w:t xml:space="preserve"> Апастовского муниципального района Республики Татарстан</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101"/>
      <w:bookmarkEnd w:id="5"/>
      <w:r w:rsidRPr="001B2F3D">
        <w:rPr>
          <w:rFonts w:ascii="Times New Roman" w:hAnsi="Times New Roman" w:cs="Times New Roman"/>
          <w:sz w:val="24"/>
          <w:szCs w:val="24"/>
        </w:rPr>
        <w:t>III. ТРЕБОВАНИЯ К ПРОВЕДЕНИЮ КОНТРОЛЬНЫХ МЕРОПРИЯТИЙ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26.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27. Контрольное мероприятие проводится на основании приказа </w:t>
      </w:r>
      <w:r w:rsidR="00F30C67" w:rsidRPr="001B2F3D">
        <w:rPr>
          <w:rFonts w:ascii="Times New Roman" w:hAnsi="Times New Roman" w:cs="Times New Roman"/>
          <w:sz w:val="24"/>
          <w:szCs w:val="24"/>
        </w:rPr>
        <w:t>Руководителя</w:t>
      </w:r>
      <w:r w:rsidRPr="001B2F3D">
        <w:rPr>
          <w:rFonts w:ascii="Times New Roman" w:hAnsi="Times New Roman" w:cs="Times New Roman"/>
          <w:sz w:val="24"/>
          <w:szCs w:val="24"/>
        </w:rPr>
        <w:t xml:space="preserve">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Приказом </w:t>
      </w:r>
      <w:r w:rsidR="00F30C67" w:rsidRPr="001B2F3D">
        <w:rPr>
          <w:rFonts w:ascii="Times New Roman" w:hAnsi="Times New Roman" w:cs="Times New Roman"/>
          <w:sz w:val="24"/>
          <w:szCs w:val="24"/>
        </w:rPr>
        <w:t>Руководителя</w:t>
      </w:r>
      <w:r w:rsidRPr="001B2F3D">
        <w:rPr>
          <w:rFonts w:ascii="Times New Roman" w:hAnsi="Times New Roman" w:cs="Times New Roman"/>
          <w:sz w:val="24"/>
          <w:szCs w:val="24"/>
        </w:rPr>
        <w:t xml:space="preserve"> о назначении контрольного мероприятия утверждается программа контрольного мероприятия.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28. Решение о приостановлении проведения контрольного мероприятия принимается </w:t>
      </w:r>
      <w:r w:rsidR="00F30C67" w:rsidRPr="001B2F3D">
        <w:rPr>
          <w:rFonts w:ascii="Times New Roman" w:hAnsi="Times New Roman" w:cs="Times New Roman"/>
          <w:sz w:val="24"/>
          <w:szCs w:val="24"/>
        </w:rPr>
        <w:t>Руководителем</w:t>
      </w:r>
      <w:r w:rsidRPr="001B2F3D">
        <w:rPr>
          <w:rFonts w:ascii="Times New Roman" w:hAnsi="Times New Roman" w:cs="Times New Roman"/>
          <w:sz w:val="24"/>
          <w:szCs w:val="24"/>
        </w:rPr>
        <w:t xml:space="preserve">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29.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w:t>
      </w:r>
      <w:r w:rsidRPr="001B2F3D">
        <w:rPr>
          <w:rFonts w:ascii="Times New Roman" w:hAnsi="Times New Roman" w:cs="Times New Roman"/>
          <w:sz w:val="24"/>
          <w:szCs w:val="24"/>
        </w:rPr>
        <w:lastRenderedPageBreak/>
        <w:t>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30. Решение о приостановлении (возобновлении) проведения контрольного мероприятия оформляется приказом </w:t>
      </w:r>
      <w:r w:rsidR="00F30C67" w:rsidRPr="001B2F3D">
        <w:rPr>
          <w:rFonts w:ascii="Times New Roman" w:hAnsi="Times New Roman" w:cs="Times New Roman"/>
          <w:sz w:val="24"/>
          <w:szCs w:val="24"/>
        </w:rPr>
        <w:t>Руководителя, в котором указываются основания приостановления (возобновления) контрольного мероприятия.</w:t>
      </w:r>
      <w:r w:rsidRPr="001B2F3D">
        <w:rPr>
          <w:rFonts w:ascii="Times New Roman" w:hAnsi="Times New Roman" w:cs="Times New Roman"/>
          <w:sz w:val="24"/>
          <w:szCs w:val="24"/>
        </w:rPr>
        <w:t xml:space="preserve"> Копия решения о приостановлении (возобновлении) проведения контрольного мероприятия направляется в адрес объекта контроля.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6" w:name="Par110"/>
      <w:bookmarkEnd w:id="6"/>
      <w:r w:rsidRPr="001B2F3D">
        <w:rPr>
          <w:rFonts w:ascii="Times New Roman" w:hAnsi="Times New Roman" w:cs="Times New Roman"/>
          <w:sz w:val="24"/>
          <w:szCs w:val="24"/>
        </w:rPr>
        <w:t>ПРОВЕДЕНИЕ ОБСЛЕДОВАНИЯ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31. При проведении обследования осуществляются анализ и оценка состояния сферы деятельности объекта контроля, определенной приказом </w:t>
      </w:r>
      <w:r w:rsidR="00F30C67" w:rsidRPr="001B2F3D">
        <w:rPr>
          <w:rFonts w:ascii="Times New Roman" w:hAnsi="Times New Roman" w:cs="Times New Roman"/>
          <w:sz w:val="24"/>
          <w:szCs w:val="24"/>
        </w:rPr>
        <w:t>Руководителя</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32.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33. При осуществлении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34. По результатам проведения обследования оформляется заключение, которое подписывается должностным лицом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000449D6" w:rsidRPr="001B2F3D">
        <w:rPr>
          <w:rFonts w:ascii="Times New Roman" w:hAnsi="Times New Roman" w:cs="Times New Roman"/>
          <w:sz w:val="24"/>
          <w:szCs w:val="24"/>
        </w:rPr>
        <w:t xml:space="preserve"> </w:t>
      </w:r>
      <w:r w:rsidRPr="001B2F3D">
        <w:rPr>
          <w:rFonts w:ascii="Times New Roman" w:hAnsi="Times New Roman" w:cs="Times New Roman"/>
          <w:sz w:val="24"/>
          <w:szCs w:val="24"/>
        </w:rPr>
        <w:t>не позднее последнего дня срока проведения обследования. Заключение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35. Заключение и иные материалы обследования подлежат рассмотрению </w:t>
      </w:r>
      <w:r w:rsidR="00C416E6" w:rsidRPr="001B2F3D">
        <w:rPr>
          <w:rFonts w:ascii="Times New Roman" w:hAnsi="Times New Roman" w:cs="Times New Roman"/>
          <w:sz w:val="24"/>
          <w:szCs w:val="24"/>
        </w:rPr>
        <w:t>Руководителем</w:t>
      </w:r>
      <w:r w:rsidRPr="001B2F3D">
        <w:rPr>
          <w:rFonts w:ascii="Times New Roman" w:hAnsi="Times New Roman" w:cs="Times New Roman"/>
          <w:sz w:val="24"/>
          <w:szCs w:val="24"/>
        </w:rPr>
        <w:t xml:space="preserve"> либо по его поручению заместителем </w:t>
      </w:r>
      <w:r w:rsidR="00C416E6" w:rsidRPr="001B2F3D">
        <w:rPr>
          <w:rFonts w:ascii="Times New Roman" w:hAnsi="Times New Roman" w:cs="Times New Roman"/>
          <w:sz w:val="24"/>
          <w:szCs w:val="24"/>
        </w:rPr>
        <w:t xml:space="preserve">Руководителя </w:t>
      </w:r>
      <w:r w:rsidRPr="001B2F3D">
        <w:rPr>
          <w:rFonts w:ascii="Times New Roman" w:hAnsi="Times New Roman" w:cs="Times New Roman"/>
          <w:sz w:val="24"/>
          <w:szCs w:val="24"/>
        </w:rPr>
        <w:t xml:space="preserve"> в 10-дневный срок, исчисляемый в рабочих днях, со дня подписания заключения.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36. По итогам рассмотрения заключения, подготовленного по результатам проведения обследования, </w:t>
      </w:r>
      <w:r w:rsidR="00C416E6" w:rsidRPr="001B2F3D">
        <w:rPr>
          <w:rFonts w:ascii="Times New Roman" w:hAnsi="Times New Roman" w:cs="Times New Roman"/>
          <w:sz w:val="24"/>
          <w:szCs w:val="24"/>
        </w:rPr>
        <w:t>Руководитель</w:t>
      </w:r>
      <w:r w:rsidRPr="001B2F3D">
        <w:rPr>
          <w:rFonts w:ascii="Times New Roman" w:hAnsi="Times New Roman" w:cs="Times New Roman"/>
          <w:sz w:val="24"/>
          <w:szCs w:val="24"/>
        </w:rPr>
        <w:t xml:space="preserve"> может назначить проведение </w:t>
      </w:r>
      <w:r w:rsidR="00B1311B" w:rsidRPr="001B2F3D">
        <w:rPr>
          <w:rFonts w:ascii="Times New Roman" w:hAnsi="Times New Roman" w:cs="Times New Roman"/>
          <w:sz w:val="24"/>
          <w:szCs w:val="24"/>
        </w:rPr>
        <w:t xml:space="preserve">внеплановой </w:t>
      </w:r>
      <w:r w:rsidRPr="001B2F3D">
        <w:rPr>
          <w:rFonts w:ascii="Times New Roman" w:hAnsi="Times New Roman" w:cs="Times New Roman"/>
          <w:sz w:val="24"/>
          <w:szCs w:val="24"/>
        </w:rPr>
        <w:t>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 w:name="Par119"/>
      <w:bookmarkEnd w:id="7"/>
      <w:r w:rsidRPr="001B2F3D">
        <w:rPr>
          <w:rFonts w:ascii="Times New Roman" w:hAnsi="Times New Roman" w:cs="Times New Roman"/>
          <w:sz w:val="24"/>
          <w:szCs w:val="24"/>
        </w:rPr>
        <w:t>ПРОВЕДЕНИЕ КАМЕРАЛЬНОЙ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37. Камеральная проверка проводится по месту нахождения </w:t>
      </w:r>
      <w:r w:rsidR="000449D6">
        <w:rPr>
          <w:rFonts w:ascii="Times New Roman" w:hAnsi="Times New Roman" w:cs="Times New Roman"/>
          <w:sz w:val="24"/>
          <w:szCs w:val="24"/>
        </w:rPr>
        <w:t xml:space="preserve">Финансово-бюджетной палаты Апастовского муниципального района Республики </w:t>
      </w:r>
      <w:proofErr w:type="gramStart"/>
      <w:r w:rsidR="000449D6">
        <w:rPr>
          <w:rFonts w:ascii="Times New Roman" w:hAnsi="Times New Roman" w:cs="Times New Roman"/>
          <w:sz w:val="24"/>
          <w:szCs w:val="24"/>
        </w:rPr>
        <w:t>Татарстан</w:t>
      </w:r>
      <w:proofErr w:type="gramEnd"/>
      <w:r w:rsidR="000449D6"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в том числе на основании бюджетной (бухгалтерской) отчетности и иных документов, представленных по запросам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Pr="001B2F3D">
        <w:rPr>
          <w:rFonts w:ascii="Times New Roman" w:hAnsi="Times New Roman" w:cs="Times New Roman"/>
          <w:sz w:val="24"/>
          <w:szCs w:val="24"/>
        </w:rPr>
        <w:t>, а также информации, документов и материалов, полученных в ходе встречных проверок.</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38. Камеральная проверка проводится должностным лицом, указанным в </w:t>
      </w:r>
      <w:hyperlink w:anchor="Par56" w:history="1">
        <w:r w:rsidRPr="001B2F3D">
          <w:rPr>
            <w:rFonts w:ascii="Times New Roman" w:hAnsi="Times New Roman" w:cs="Times New Roman"/>
            <w:sz w:val="24"/>
            <w:szCs w:val="24"/>
          </w:rPr>
          <w:t>пункте 9</w:t>
        </w:r>
      </w:hyperlink>
      <w:r w:rsidRPr="001B2F3D">
        <w:rPr>
          <w:rFonts w:ascii="Times New Roman" w:hAnsi="Times New Roman" w:cs="Times New Roman"/>
          <w:sz w:val="24"/>
          <w:szCs w:val="24"/>
        </w:rPr>
        <w:t xml:space="preserve"> настоящего Порядка, в 20-дневный срок, исчисляемый в рабочих днях, со дня получения от объекта контроля информации, документов и материалов, представленных по запросу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39. При проведении камеральной проверки в срок ее проведения не засчитываются периоды времени </w:t>
      </w:r>
      <w:proofErr w:type="gramStart"/>
      <w:r w:rsidRPr="001B2F3D">
        <w:rPr>
          <w:rFonts w:ascii="Times New Roman" w:hAnsi="Times New Roman" w:cs="Times New Roman"/>
          <w:sz w:val="24"/>
          <w:szCs w:val="24"/>
        </w:rPr>
        <w:t>с даты отправки</w:t>
      </w:r>
      <w:proofErr w:type="gramEnd"/>
      <w:r w:rsidRPr="001B2F3D">
        <w:rPr>
          <w:rFonts w:ascii="Times New Roman" w:hAnsi="Times New Roman" w:cs="Times New Roman"/>
          <w:sz w:val="24"/>
          <w:szCs w:val="24"/>
        </w:rPr>
        <w:t xml:space="preserve"> запроса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000449D6" w:rsidRPr="001B2F3D">
        <w:rPr>
          <w:rFonts w:ascii="Times New Roman" w:hAnsi="Times New Roman" w:cs="Times New Roman"/>
          <w:sz w:val="24"/>
          <w:szCs w:val="24"/>
        </w:rPr>
        <w:t xml:space="preserve"> </w:t>
      </w:r>
      <w:r w:rsidRPr="001B2F3D">
        <w:rPr>
          <w:rFonts w:ascii="Times New Roman" w:hAnsi="Times New Roman" w:cs="Times New Roman"/>
          <w:sz w:val="24"/>
          <w:szCs w:val="24"/>
        </w:rPr>
        <w:t>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B1311B" w:rsidRPr="001B2F3D" w:rsidRDefault="00E50B1F" w:rsidP="00B1311B">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40. </w:t>
      </w:r>
      <w:r w:rsidR="00B1311B" w:rsidRPr="001B2F3D">
        <w:rPr>
          <w:rFonts w:ascii="Times New Roman" w:hAnsi="Times New Roman" w:cs="Times New Roman"/>
          <w:sz w:val="24"/>
          <w:szCs w:val="24"/>
        </w:rPr>
        <w:t>Руководитель на основании мотивированного обращения руководителя проверочной (ревизионной) группы может назначить проведение обследования.</w:t>
      </w:r>
    </w:p>
    <w:p w:rsidR="00B1311B" w:rsidRPr="001B2F3D" w:rsidRDefault="00B1311B" w:rsidP="00B1311B">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По результатам обследования оформляется заключение, которое прилагается к материалам камеральной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41.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w:t>
      </w:r>
      <w:r w:rsidRPr="001B2F3D">
        <w:rPr>
          <w:rFonts w:ascii="Times New Roman" w:hAnsi="Times New Roman" w:cs="Times New Roman"/>
          <w:sz w:val="24"/>
          <w:szCs w:val="24"/>
        </w:rPr>
        <w:lastRenderedPageBreak/>
        <w:t>камеральной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42. Акт камеральной проверки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43. Объект контроля вправе представить письменные возражения на акт, оформленный по результатам камеральной проверки, в </w:t>
      </w:r>
      <w:r w:rsidR="00B1311B" w:rsidRPr="001B2F3D">
        <w:rPr>
          <w:rFonts w:ascii="Times New Roman" w:hAnsi="Times New Roman" w:cs="Times New Roman"/>
          <w:sz w:val="24"/>
          <w:szCs w:val="24"/>
        </w:rPr>
        <w:t>десятид</w:t>
      </w:r>
      <w:r w:rsidRPr="001B2F3D">
        <w:rPr>
          <w:rFonts w:ascii="Times New Roman" w:hAnsi="Times New Roman" w:cs="Times New Roman"/>
          <w:sz w:val="24"/>
          <w:szCs w:val="24"/>
        </w:rPr>
        <w:t>невный срок, исчисляемый в рабочих днях, со дня получения акта. Письменные возражения объекта контроля приобщаются к материалам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44. Материалы камеральной проверки подлежат рассмотрению </w:t>
      </w:r>
      <w:r w:rsidR="00B1311B" w:rsidRPr="001B2F3D">
        <w:rPr>
          <w:rFonts w:ascii="Times New Roman" w:hAnsi="Times New Roman" w:cs="Times New Roman"/>
          <w:sz w:val="24"/>
          <w:szCs w:val="24"/>
        </w:rPr>
        <w:t>Руководителем</w:t>
      </w:r>
      <w:r w:rsidRPr="001B2F3D">
        <w:rPr>
          <w:rFonts w:ascii="Times New Roman" w:hAnsi="Times New Roman" w:cs="Times New Roman"/>
          <w:sz w:val="24"/>
          <w:szCs w:val="24"/>
        </w:rPr>
        <w:t xml:space="preserve"> либо по его поручению заместителем </w:t>
      </w:r>
      <w:r w:rsidR="00B1311B" w:rsidRPr="001B2F3D">
        <w:rPr>
          <w:rFonts w:ascii="Times New Roman" w:hAnsi="Times New Roman" w:cs="Times New Roman"/>
          <w:sz w:val="24"/>
          <w:szCs w:val="24"/>
        </w:rPr>
        <w:t>Руководителя</w:t>
      </w:r>
      <w:r w:rsidRPr="001B2F3D">
        <w:rPr>
          <w:rFonts w:ascii="Times New Roman" w:hAnsi="Times New Roman" w:cs="Times New Roman"/>
          <w:sz w:val="24"/>
          <w:szCs w:val="24"/>
        </w:rPr>
        <w:t>, в 15-дневный срок, исчисляемый в рабочих днях, со дня подписания акта.</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45. По результатам рассмотрения акта и иных материалов камеральной проверки </w:t>
      </w:r>
      <w:r w:rsidR="00B1311B" w:rsidRPr="001B2F3D">
        <w:rPr>
          <w:rFonts w:ascii="Times New Roman" w:hAnsi="Times New Roman" w:cs="Times New Roman"/>
          <w:sz w:val="24"/>
          <w:szCs w:val="24"/>
        </w:rPr>
        <w:t>Руководитель</w:t>
      </w:r>
      <w:r w:rsidRPr="001B2F3D">
        <w:rPr>
          <w:rFonts w:ascii="Times New Roman" w:hAnsi="Times New Roman" w:cs="Times New Roman"/>
          <w:sz w:val="24"/>
          <w:szCs w:val="24"/>
        </w:rPr>
        <w:t xml:space="preserve"> принимает решение:</w:t>
      </w:r>
    </w:p>
    <w:p w:rsidR="00B1311B" w:rsidRPr="001B2F3D" w:rsidRDefault="00B1311B" w:rsidP="00B1311B">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о направлении предписания и (или) представления объекту контроля и (либо) наличии оснований для применени</w:t>
      </w:r>
      <w:r w:rsidR="00DD794E">
        <w:rPr>
          <w:rFonts w:ascii="Times New Roman" w:hAnsi="Times New Roman" w:cs="Times New Roman"/>
          <w:sz w:val="24"/>
          <w:szCs w:val="24"/>
        </w:rPr>
        <w:t>я</w:t>
      </w:r>
      <w:r w:rsidRPr="001B2F3D">
        <w:rPr>
          <w:rFonts w:ascii="Times New Roman" w:hAnsi="Times New Roman" w:cs="Times New Roman"/>
          <w:sz w:val="24"/>
          <w:szCs w:val="24"/>
        </w:rPr>
        <w:t xml:space="preserve"> бюджетных мер принуждения</w:t>
      </w:r>
      <w:r w:rsidR="002604F3">
        <w:rPr>
          <w:rFonts w:ascii="Times New Roman" w:hAnsi="Times New Roman" w:cs="Times New Roman"/>
          <w:sz w:val="24"/>
          <w:szCs w:val="24"/>
        </w:rPr>
        <w:t>*</w:t>
      </w:r>
      <w:r w:rsidRPr="001B2F3D">
        <w:rPr>
          <w:rFonts w:ascii="Times New Roman" w:hAnsi="Times New Roman" w:cs="Times New Roman"/>
          <w:sz w:val="24"/>
          <w:szCs w:val="24"/>
        </w:rPr>
        <w:t>;</w:t>
      </w:r>
    </w:p>
    <w:p w:rsidR="00B1311B" w:rsidRPr="001B2F3D" w:rsidRDefault="00B1311B" w:rsidP="00B1311B">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об отсутствии оснований для направления предписания, представления и применени</w:t>
      </w:r>
      <w:r w:rsidR="00DD794E">
        <w:rPr>
          <w:rFonts w:ascii="Times New Roman" w:hAnsi="Times New Roman" w:cs="Times New Roman"/>
          <w:sz w:val="24"/>
          <w:szCs w:val="24"/>
        </w:rPr>
        <w:t>я</w:t>
      </w:r>
      <w:r w:rsidRPr="001B2F3D">
        <w:rPr>
          <w:rFonts w:ascii="Times New Roman" w:hAnsi="Times New Roman" w:cs="Times New Roman"/>
          <w:sz w:val="24"/>
          <w:szCs w:val="24"/>
        </w:rPr>
        <w:t xml:space="preserve"> бюджетных мер принуждения</w:t>
      </w:r>
      <w:r w:rsidR="002604F3">
        <w:rPr>
          <w:rFonts w:ascii="Times New Roman" w:hAnsi="Times New Roman" w:cs="Times New Roman"/>
          <w:sz w:val="24"/>
          <w:szCs w:val="24"/>
        </w:rPr>
        <w:t>*</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в) о проведении </w:t>
      </w:r>
      <w:r w:rsidR="00B1311B" w:rsidRPr="001B2F3D">
        <w:rPr>
          <w:rFonts w:ascii="Times New Roman" w:hAnsi="Times New Roman" w:cs="Times New Roman"/>
          <w:sz w:val="24"/>
          <w:szCs w:val="24"/>
        </w:rPr>
        <w:t xml:space="preserve">внеплановой </w:t>
      </w:r>
      <w:r w:rsidRPr="001B2F3D">
        <w:rPr>
          <w:rFonts w:ascii="Times New Roman" w:hAnsi="Times New Roman" w:cs="Times New Roman"/>
          <w:sz w:val="24"/>
          <w:szCs w:val="24"/>
        </w:rPr>
        <w:t>выездной проверки (ревизии).</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 w:name="Par134"/>
      <w:bookmarkEnd w:id="8"/>
      <w:r w:rsidRPr="001B2F3D">
        <w:rPr>
          <w:rFonts w:ascii="Times New Roman" w:hAnsi="Times New Roman" w:cs="Times New Roman"/>
          <w:sz w:val="24"/>
          <w:szCs w:val="24"/>
        </w:rPr>
        <w:t>ПРОВЕДЕНИЕ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F24EE" w:rsidRPr="001B2F3D" w:rsidRDefault="00E50B1F" w:rsidP="006F24EE">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46. </w:t>
      </w:r>
      <w:r w:rsidR="006F24EE" w:rsidRPr="001B2F3D">
        <w:rPr>
          <w:rFonts w:ascii="Times New Roman" w:hAnsi="Times New Roman" w:cs="Times New Roman"/>
          <w:sz w:val="24"/>
          <w:szCs w:val="24"/>
        </w:rPr>
        <w:t>Проведение выездной проверки (ревизии)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47. Срок проведения </w:t>
      </w:r>
      <w:r w:rsidR="006F24EE" w:rsidRPr="001B2F3D">
        <w:rPr>
          <w:rFonts w:ascii="Times New Roman" w:hAnsi="Times New Roman" w:cs="Times New Roman"/>
          <w:sz w:val="24"/>
          <w:szCs w:val="24"/>
        </w:rPr>
        <w:t>контрольных действий по месту нахождения</w:t>
      </w:r>
      <w:r w:rsidR="00BA07EC" w:rsidRPr="001B2F3D">
        <w:rPr>
          <w:rFonts w:ascii="Times New Roman" w:hAnsi="Times New Roman" w:cs="Times New Roman"/>
          <w:sz w:val="24"/>
          <w:szCs w:val="24"/>
        </w:rPr>
        <w:t xml:space="preserve"> объекта контроля</w:t>
      </w:r>
      <w:r w:rsidRPr="001B2F3D">
        <w:rPr>
          <w:rFonts w:ascii="Times New Roman" w:hAnsi="Times New Roman" w:cs="Times New Roman"/>
          <w:sz w:val="24"/>
          <w:szCs w:val="24"/>
        </w:rPr>
        <w:t xml:space="preserve"> составляет не более 30 рабочих дней.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48. </w:t>
      </w:r>
      <w:r w:rsidR="00B1311B" w:rsidRPr="001B2F3D">
        <w:rPr>
          <w:rFonts w:ascii="Times New Roman" w:hAnsi="Times New Roman" w:cs="Times New Roman"/>
          <w:sz w:val="24"/>
          <w:szCs w:val="24"/>
        </w:rPr>
        <w:t xml:space="preserve">Руководитель </w:t>
      </w:r>
      <w:r w:rsidRPr="001B2F3D">
        <w:rPr>
          <w:rFonts w:ascii="Times New Roman" w:hAnsi="Times New Roman" w:cs="Times New Roman"/>
          <w:sz w:val="24"/>
          <w:szCs w:val="24"/>
        </w:rPr>
        <w:t xml:space="preserve"> может продлить срок проведения </w:t>
      </w:r>
      <w:r w:rsidR="00BA07EC" w:rsidRPr="001B2F3D">
        <w:rPr>
          <w:rFonts w:ascii="Times New Roman" w:hAnsi="Times New Roman" w:cs="Times New Roman"/>
          <w:sz w:val="24"/>
          <w:szCs w:val="24"/>
        </w:rPr>
        <w:t>контрольных действий по месту нахождения объекта контроля</w:t>
      </w:r>
      <w:r w:rsidRPr="001B2F3D">
        <w:rPr>
          <w:rFonts w:ascii="Times New Roman" w:hAnsi="Times New Roman" w:cs="Times New Roman"/>
          <w:sz w:val="24"/>
          <w:szCs w:val="24"/>
        </w:rPr>
        <w:t xml:space="preserve"> не более чем на 10 рабочих дней на основании мотивированного обращения руководителя проверочной (ревизионной) группы.</w:t>
      </w:r>
    </w:p>
    <w:p w:rsidR="00A95191" w:rsidRPr="001B2F3D" w:rsidRDefault="00E50B1F" w:rsidP="00A9519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49. </w:t>
      </w:r>
      <w:r w:rsidR="00A95191" w:rsidRPr="001B2F3D">
        <w:rPr>
          <w:rFonts w:ascii="Times New Roman" w:hAnsi="Times New Roman" w:cs="Times New Roman"/>
          <w:sz w:val="24"/>
          <w:szCs w:val="24"/>
        </w:rPr>
        <w:t>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w:t>
      </w:r>
    </w:p>
    <w:p w:rsidR="00E50B1F" w:rsidRPr="001B2F3D" w:rsidRDefault="00A95191" w:rsidP="00A9519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 </w:t>
      </w:r>
      <w:r w:rsidR="00E50B1F" w:rsidRPr="001B2F3D">
        <w:rPr>
          <w:rFonts w:ascii="Times New Roman" w:hAnsi="Times New Roman" w:cs="Times New Roman"/>
          <w:sz w:val="24"/>
          <w:szCs w:val="24"/>
        </w:rPr>
        <w:t xml:space="preserve">50. 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Форма акта изъятия утверждается </w:t>
      </w:r>
      <w:r w:rsidR="000449D6">
        <w:rPr>
          <w:rFonts w:ascii="Times New Roman" w:hAnsi="Times New Roman" w:cs="Times New Roman"/>
          <w:sz w:val="24"/>
          <w:szCs w:val="24"/>
        </w:rPr>
        <w:t>Финансово-бюджетной палат</w:t>
      </w:r>
      <w:r w:rsidR="000449D6">
        <w:rPr>
          <w:rFonts w:ascii="Times New Roman" w:hAnsi="Times New Roman" w:cs="Times New Roman"/>
          <w:sz w:val="24"/>
          <w:szCs w:val="24"/>
        </w:rPr>
        <w:t>ой</w:t>
      </w:r>
      <w:r w:rsidR="000449D6">
        <w:rPr>
          <w:rFonts w:ascii="Times New Roman" w:hAnsi="Times New Roman" w:cs="Times New Roman"/>
          <w:sz w:val="24"/>
          <w:szCs w:val="24"/>
        </w:rPr>
        <w:t xml:space="preserve"> Апастовского муниципального района Республики Татарстан</w:t>
      </w:r>
      <w:r w:rsidR="00E50B1F"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51. </w:t>
      </w:r>
      <w:r w:rsidR="006F24EE" w:rsidRPr="001B2F3D">
        <w:rPr>
          <w:rFonts w:ascii="Times New Roman" w:hAnsi="Times New Roman" w:cs="Times New Roman"/>
          <w:sz w:val="24"/>
          <w:szCs w:val="24"/>
        </w:rPr>
        <w:t>Руководитель</w:t>
      </w:r>
      <w:r w:rsidRPr="001B2F3D">
        <w:rPr>
          <w:rFonts w:ascii="Times New Roman" w:hAnsi="Times New Roman" w:cs="Times New Roman"/>
          <w:sz w:val="24"/>
          <w:szCs w:val="24"/>
        </w:rPr>
        <w:t xml:space="preserve"> на основании мотивированного обращения руководителя проверочной</w:t>
      </w:r>
      <w:r w:rsidR="00A95191" w:rsidRPr="001B2F3D">
        <w:rPr>
          <w:rFonts w:ascii="Times New Roman" w:hAnsi="Times New Roman" w:cs="Times New Roman"/>
          <w:sz w:val="24"/>
          <w:szCs w:val="24"/>
        </w:rPr>
        <w:t xml:space="preserve"> (ревизионной)</w:t>
      </w:r>
      <w:r w:rsidRPr="001B2F3D">
        <w:rPr>
          <w:rFonts w:ascii="Times New Roman" w:hAnsi="Times New Roman" w:cs="Times New Roman"/>
          <w:sz w:val="24"/>
          <w:szCs w:val="24"/>
        </w:rPr>
        <w:t xml:space="preserve"> группы </w:t>
      </w:r>
      <w:r w:rsidR="00180BCA">
        <w:rPr>
          <w:rFonts w:ascii="Times New Roman" w:hAnsi="Times New Roman" w:cs="Times New Roman"/>
          <w:sz w:val="24"/>
          <w:szCs w:val="24"/>
        </w:rPr>
        <w:t xml:space="preserve">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w:t>
      </w:r>
      <w:r w:rsidRPr="001B2F3D">
        <w:rPr>
          <w:rFonts w:ascii="Times New Roman" w:hAnsi="Times New Roman" w:cs="Times New Roman"/>
          <w:sz w:val="24"/>
          <w:szCs w:val="24"/>
        </w:rPr>
        <w:t>может назначить:</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проведение обследования;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проведение встречной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(ревизионной) группы, информацию, документы и материалы, относящиеся к тематике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lastRenderedPageBreak/>
        <w:t>52. По результатам обследования оформляется заключение, которое прилагается к материалам выездной проверки (ревизии).</w:t>
      </w:r>
    </w:p>
    <w:p w:rsidR="00A95191" w:rsidRPr="001B2F3D" w:rsidRDefault="00E50B1F" w:rsidP="00A9519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53.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r w:rsidR="00A95191" w:rsidRPr="001B2F3D">
        <w:rPr>
          <w:rFonts w:ascii="Times New Roman" w:hAnsi="Times New Roman" w:cs="Times New Roman"/>
          <w:sz w:val="24"/>
          <w:szCs w:val="24"/>
        </w:rPr>
        <w:t xml:space="preserve"> Проведение и результаты контрольных действий по фактическому изучению деятельности объекта контроля оформляются соответствующими актами.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54. Проведение выездной проверки (ревизии) может быть приостановлено </w:t>
      </w:r>
      <w:r w:rsidR="00EF09B2" w:rsidRPr="001B2F3D">
        <w:rPr>
          <w:rFonts w:ascii="Times New Roman" w:hAnsi="Times New Roman" w:cs="Times New Roman"/>
          <w:sz w:val="24"/>
          <w:szCs w:val="24"/>
        </w:rPr>
        <w:t xml:space="preserve">Руководителем </w:t>
      </w:r>
      <w:r w:rsidRPr="001B2F3D">
        <w:rPr>
          <w:rFonts w:ascii="Times New Roman" w:hAnsi="Times New Roman" w:cs="Times New Roman"/>
          <w:sz w:val="24"/>
          <w:szCs w:val="24"/>
        </w:rPr>
        <w:t xml:space="preserve"> на основании мотивированного обращения руководителя проверочной (ревизионной) группы:</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на период проведения встречной проверки и (или) обследования;</w:t>
      </w:r>
    </w:p>
    <w:p w:rsidR="00A95191" w:rsidRPr="001B2F3D" w:rsidRDefault="00E50B1F" w:rsidP="00A9519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б) </w:t>
      </w:r>
      <w:r w:rsidR="00A95191" w:rsidRPr="001B2F3D">
        <w:rPr>
          <w:rFonts w:ascii="Times New Roman" w:hAnsi="Times New Roman" w:cs="Times New Roman"/>
          <w:sz w:val="24"/>
          <w:szCs w:val="24"/>
        </w:rPr>
        <w:t xml:space="preserve"> при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в) на период организации и проведения экспертиз;</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г) на период исполнения запросов, направленных в компетентные органы;</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д)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е) при необходимости обследования имущества и (или) документов, находящихся не по ме</w:t>
      </w:r>
      <w:r w:rsidR="00A95191" w:rsidRPr="001B2F3D">
        <w:rPr>
          <w:rFonts w:ascii="Times New Roman" w:hAnsi="Times New Roman" w:cs="Times New Roman"/>
          <w:sz w:val="24"/>
          <w:szCs w:val="24"/>
        </w:rPr>
        <w:t>сту нахождения объекта контроля;</w:t>
      </w:r>
    </w:p>
    <w:p w:rsidR="00A95191" w:rsidRPr="001B2F3D" w:rsidRDefault="00A95191" w:rsidP="00A9519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ж) при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w:t>
      </w:r>
    </w:p>
    <w:p w:rsidR="00E50B1F" w:rsidRPr="001B2F3D" w:rsidRDefault="00E50B1F" w:rsidP="00B10AD2">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55. На время приостановления проведения выездной проверки (ревизии) </w:t>
      </w:r>
      <w:r w:rsidR="00B10AD2" w:rsidRPr="001B2F3D">
        <w:rPr>
          <w:rFonts w:ascii="Times New Roman" w:hAnsi="Times New Roman" w:cs="Times New Roman"/>
          <w:sz w:val="24"/>
          <w:szCs w:val="24"/>
        </w:rPr>
        <w:t>срок проведения контрольных действий по месту нахождения объекта контроля прерывается, но не более чем на 6 месяцев</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56. Руководитель проверочной (ревизионной) группы в трехдневный срок, исчисляемый в рабочих днях, со дня принятия </w:t>
      </w:r>
      <w:r w:rsidR="00C41212" w:rsidRPr="001B2F3D">
        <w:rPr>
          <w:rFonts w:ascii="Times New Roman" w:hAnsi="Times New Roman" w:cs="Times New Roman"/>
          <w:sz w:val="24"/>
          <w:szCs w:val="24"/>
        </w:rPr>
        <w:t xml:space="preserve">Руководителем </w:t>
      </w:r>
      <w:r w:rsidRPr="001B2F3D">
        <w:rPr>
          <w:rFonts w:ascii="Times New Roman" w:hAnsi="Times New Roman" w:cs="Times New Roman"/>
          <w:sz w:val="24"/>
          <w:szCs w:val="24"/>
        </w:rPr>
        <w:t xml:space="preserve"> решения о приостановлении проведения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письменно извещает объект контроля о приостановлении проведения проверки и о причинах приостановления;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57. </w:t>
      </w:r>
      <w:r w:rsidR="00C41212" w:rsidRPr="001B2F3D">
        <w:rPr>
          <w:rFonts w:ascii="Times New Roman" w:hAnsi="Times New Roman" w:cs="Times New Roman"/>
          <w:sz w:val="24"/>
          <w:szCs w:val="24"/>
        </w:rPr>
        <w:t>Руководитель</w:t>
      </w:r>
      <w:r w:rsidRPr="001B2F3D">
        <w:rPr>
          <w:rFonts w:ascii="Times New Roman" w:hAnsi="Times New Roman" w:cs="Times New Roman"/>
          <w:sz w:val="24"/>
          <w:szCs w:val="24"/>
        </w:rPr>
        <w:t xml:space="preserve"> принимает решение о возобновлении проведения выездной проверки (ревизии) в трехдневный срок, исчисляемый в рабочих днях, со дня получения сведений об устранении причин приостановления выездной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Руководитель проверочной (ревизионной) группы в трехдневный срок, исчисляемый в рабочих днях, со дня принятия </w:t>
      </w:r>
      <w:r w:rsidR="00C41212" w:rsidRPr="001B2F3D">
        <w:rPr>
          <w:rFonts w:ascii="Times New Roman" w:hAnsi="Times New Roman" w:cs="Times New Roman"/>
          <w:sz w:val="24"/>
          <w:szCs w:val="24"/>
        </w:rPr>
        <w:t>Руководителем</w:t>
      </w:r>
      <w:r w:rsidRPr="001B2F3D">
        <w:rPr>
          <w:rFonts w:ascii="Times New Roman" w:hAnsi="Times New Roman" w:cs="Times New Roman"/>
          <w:sz w:val="24"/>
          <w:szCs w:val="24"/>
        </w:rPr>
        <w:t xml:space="preserve"> указанного в настоящем пункте решения информирует объект контроля о возобновлении проведения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58. По результатам выездной проверки (ревизии) оформляется акт, который подписывается должностным лицом, проводящим проверку, не позднее последнего дня срока проведения выездной проверки.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59. К акту выездной проверки (ревизии) (кроме акта встречной проверки и заключения, </w:t>
      </w:r>
      <w:r w:rsidRPr="001B2F3D">
        <w:rPr>
          <w:rFonts w:ascii="Times New Roman" w:hAnsi="Times New Roman" w:cs="Times New Roman"/>
          <w:sz w:val="24"/>
          <w:szCs w:val="24"/>
        </w:rPr>
        <w:lastRenderedPageBreak/>
        <w:t>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мероприятий.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60. Акт выездной проверки (ревизии)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61. Объект контроля вправе представить письменные возражения на акт выездной проверки (ревизии) в </w:t>
      </w:r>
      <w:r w:rsidR="00C41212" w:rsidRPr="001B2F3D">
        <w:rPr>
          <w:rFonts w:ascii="Times New Roman" w:hAnsi="Times New Roman" w:cs="Times New Roman"/>
          <w:sz w:val="24"/>
          <w:szCs w:val="24"/>
        </w:rPr>
        <w:t>деся</w:t>
      </w:r>
      <w:r w:rsidRPr="001B2F3D">
        <w:rPr>
          <w:rFonts w:ascii="Times New Roman" w:hAnsi="Times New Roman" w:cs="Times New Roman"/>
          <w:sz w:val="24"/>
          <w:szCs w:val="24"/>
        </w:rPr>
        <w:t>тидневный срок, исчисляемый в рабочих днях, со дня его получения. Письменные возражения объекта контроля прилагаются к материалам выездной проверки (ревизии).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62. Акт и иные материалы выездной проверки (ревизии) подлежат рассмотрению </w:t>
      </w:r>
      <w:r w:rsidR="00C41212" w:rsidRPr="001B2F3D">
        <w:rPr>
          <w:rFonts w:ascii="Times New Roman" w:hAnsi="Times New Roman" w:cs="Times New Roman"/>
          <w:sz w:val="24"/>
          <w:szCs w:val="24"/>
        </w:rPr>
        <w:t>Руководителем</w:t>
      </w:r>
      <w:r w:rsidRPr="001B2F3D">
        <w:rPr>
          <w:rFonts w:ascii="Times New Roman" w:hAnsi="Times New Roman" w:cs="Times New Roman"/>
          <w:sz w:val="24"/>
          <w:szCs w:val="24"/>
        </w:rPr>
        <w:t xml:space="preserve"> либо по его поручению заместителем  в 15-дневный срок, исчисляемый в рабочих днях, со дня подписания акта.</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63. По результатам рассмотрения акта и иных материалов выездной проверки (ревизии) </w:t>
      </w:r>
      <w:r w:rsidR="00C41212" w:rsidRPr="001B2F3D">
        <w:rPr>
          <w:rFonts w:ascii="Times New Roman" w:hAnsi="Times New Roman" w:cs="Times New Roman"/>
          <w:sz w:val="24"/>
          <w:szCs w:val="24"/>
        </w:rPr>
        <w:t>Руководитель</w:t>
      </w:r>
      <w:r w:rsidRPr="001B2F3D">
        <w:rPr>
          <w:rFonts w:ascii="Times New Roman" w:hAnsi="Times New Roman" w:cs="Times New Roman"/>
          <w:sz w:val="24"/>
          <w:szCs w:val="24"/>
        </w:rPr>
        <w:t xml:space="preserve"> принимает решение:</w:t>
      </w:r>
    </w:p>
    <w:p w:rsidR="00C41212" w:rsidRPr="001B2F3D" w:rsidRDefault="00C41212" w:rsidP="00C41212">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о направлении предписания и (или) представления объекту контроля и (либо) о применении бюджетных мер принуждения</w:t>
      </w:r>
      <w:r w:rsidR="002604F3">
        <w:rPr>
          <w:rFonts w:ascii="Times New Roman" w:hAnsi="Times New Roman" w:cs="Times New Roman"/>
          <w:sz w:val="24"/>
          <w:szCs w:val="24"/>
        </w:rPr>
        <w:t>*</w:t>
      </w:r>
      <w:r w:rsidRPr="001B2F3D">
        <w:rPr>
          <w:rFonts w:ascii="Times New Roman" w:hAnsi="Times New Roman" w:cs="Times New Roman"/>
          <w:sz w:val="24"/>
          <w:szCs w:val="24"/>
        </w:rPr>
        <w:t>;</w:t>
      </w:r>
    </w:p>
    <w:p w:rsidR="00C41212" w:rsidRPr="001B2F3D" w:rsidRDefault="00C41212" w:rsidP="00C41212">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об отсутствии оснований для направления предписания, представления и  применени</w:t>
      </w:r>
      <w:r w:rsidR="00407F20">
        <w:rPr>
          <w:rFonts w:ascii="Times New Roman" w:hAnsi="Times New Roman" w:cs="Times New Roman"/>
          <w:sz w:val="24"/>
          <w:szCs w:val="24"/>
        </w:rPr>
        <w:t>я</w:t>
      </w:r>
      <w:r w:rsidRPr="001B2F3D">
        <w:rPr>
          <w:rFonts w:ascii="Times New Roman" w:hAnsi="Times New Roman" w:cs="Times New Roman"/>
          <w:sz w:val="24"/>
          <w:szCs w:val="24"/>
        </w:rPr>
        <w:t xml:space="preserve"> бюджетных мер принуждения</w:t>
      </w:r>
      <w:r w:rsidR="002604F3">
        <w:rPr>
          <w:rFonts w:ascii="Times New Roman" w:hAnsi="Times New Roman" w:cs="Times New Roman"/>
          <w:sz w:val="24"/>
          <w:szCs w:val="24"/>
        </w:rPr>
        <w:t>*</w:t>
      </w:r>
      <w:r w:rsidRPr="001B2F3D">
        <w:rPr>
          <w:rFonts w:ascii="Times New Roman" w:hAnsi="Times New Roman" w:cs="Times New Roman"/>
          <w:sz w:val="24"/>
          <w:szCs w:val="24"/>
        </w:rPr>
        <w:t>;</w:t>
      </w:r>
    </w:p>
    <w:p w:rsidR="00C41212" w:rsidRPr="001B2F3D" w:rsidRDefault="00C41212" w:rsidP="00C41212">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в)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9" w:name="Par170"/>
      <w:bookmarkEnd w:id="9"/>
      <w:r w:rsidRPr="001B2F3D">
        <w:rPr>
          <w:rFonts w:ascii="Times New Roman" w:hAnsi="Times New Roman" w:cs="Times New Roman"/>
          <w:sz w:val="24"/>
          <w:szCs w:val="24"/>
        </w:rPr>
        <w:t>РЕАЛИЗАЦИЯ РЕЗУЛЬТАТОВ ПРОВЕДЕНИЯ КОНТРОЛЬНЫХ МЕРОПРИЯТИЙ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6</w:t>
      </w:r>
      <w:r w:rsidR="00BF7493" w:rsidRPr="001B2F3D">
        <w:rPr>
          <w:rFonts w:ascii="Times New Roman" w:hAnsi="Times New Roman" w:cs="Times New Roman"/>
          <w:sz w:val="24"/>
          <w:szCs w:val="24"/>
        </w:rPr>
        <w:t xml:space="preserve">4. При осуществлении полномочий, предусмотренных абзацами </w:t>
      </w:r>
      <w:r w:rsidR="00D31001" w:rsidRPr="001B2F3D">
        <w:rPr>
          <w:rFonts w:ascii="Times New Roman" w:hAnsi="Times New Roman" w:cs="Times New Roman"/>
          <w:sz w:val="24"/>
          <w:szCs w:val="24"/>
        </w:rPr>
        <w:t>вторым</w:t>
      </w:r>
      <w:r w:rsidR="00BF7493" w:rsidRPr="001B2F3D">
        <w:rPr>
          <w:rFonts w:ascii="Times New Roman" w:hAnsi="Times New Roman" w:cs="Times New Roman"/>
          <w:sz w:val="24"/>
          <w:szCs w:val="24"/>
        </w:rPr>
        <w:t xml:space="preserve"> и </w:t>
      </w:r>
      <w:r w:rsidR="00D31001" w:rsidRPr="001B2F3D">
        <w:rPr>
          <w:rFonts w:ascii="Times New Roman" w:hAnsi="Times New Roman" w:cs="Times New Roman"/>
          <w:sz w:val="24"/>
          <w:szCs w:val="24"/>
        </w:rPr>
        <w:t>третьим</w:t>
      </w:r>
      <w:r w:rsidRPr="001B2F3D">
        <w:rPr>
          <w:rFonts w:ascii="Times New Roman" w:hAnsi="Times New Roman" w:cs="Times New Roman"/>
          <w:sz w:val="24"/>
          <w:szCs w:val="24"/>
        </w:rPr>
        <w:t xml:space="preserve"> </w:t>
      </w:r>
      <w:r w:rsidR="00BF7493" w:rsidRPr="001B2F3D">
        <w:rPr>
          <w:rFonts w:ascii="Times New Roman" w:hAnsi="Times New Roman" w:cs="Times New Roman"/>
          <w:sz w:val="24"/>
          <w:szCs w:val="24"/>
        </w:rPr>
        <w:t xml:space="preserve">пункта 6 </w:t>
      </w:r>
      <w:r w:rsidR="000449D6">
        <w:rPr>
          <w:rFonts w:ascii="Times New Roman" w:hAnsi="Times New Roman" w:cs="Times New Roman"/>
          <w:sz w:val="24"/>
          <w:szCs w:val="24"/>
        </w:rPr>
        <w:t>Финансово-бюджетной палатой</w:t>
      </w:r>
      <w:r w:rsidR="000449D6">
        <w:rPr>
          <w:rFonts w:ascii="Times New Roman" w:hAnsi="Times New Roman" w:cs="Times New Roman"/>
          <w:sz w:val="24"/>
          <w:szCs w:val="24"/>
        </w:rPr>
        <w:t xml:space="preserve"> Апастовского муниципального района Республики Татарстан</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w:t>
      </w:r>
      <w:r w:rsidR="00407F20">
        <w:rPr>
          <w:rFonts w:ascii="Times New Roman" w:hAnsi="Times New Roman" w:cs="Times New Roman"/>
          <w:sz w:val="24"/>
          <w:szCs w:val="24"/>
        </w:rPr>
        <w:t> </w:t>
      </w:r>
      <w:r w:rsidRPr="001B2F3D">
        <w:rPr>
          <w:rFonts w:ascii="Times New Roman" w:hAnsi="Times New Roman" w:cs="Times New Roman"/>
          <w:sz w:val="24"/>
          <w:szCs w:val="24"/>
        </w:rPr>
        <w:t>направляет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направляет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ущерба, причиненного такими нарушениями;</w:t>
      </w:r>
    </w:p>
    <w:p w:rsidR="00E50B1F"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в) </w:t>
      </w:r>
      <w:r w:rsidRPr="002604F3">
        <w:rPr>
          <w:rFonts w:ascii="Times New Roman" w:hAnsi="Times New Roman" w:cs="Times New Roman"/>
          <w:sz w:val="24"/>
          <w:szCs w:val="24"/>
        </w:rPr>
        <w:t>применяет бюджетные меры принуждения</w:t>
      </w:r>
      <w:r w:rsidR="002604F3" w:rsidRPr="002604F3">
        <w:rPr>
          <w:rFonts w:ascii="Times New Roman" w:hAnsi="Times New Roman" w:cs="Times New Roman"/>
          <w:sz w:val="24"/>
          <w:szCs w:val="24"/>
        </w:rPr>
        <w:t>*</w:t>
      </w:r>
      <w:r w:rsidRPr="002604F3">
        <w:rPr>
          <w:rFonts w:ascii="Times New Roman" w:hAnsi="Times New Roman" w:cs="Times New Roman"/>
          <w:sz w:val="24"/>
          <w:szCs w:val="24"/>
        </w:rPr>
        <w:t>.</w:t>
      </w:r>
    </w:p>
    <w:p w:rsidR="00BF7493" w:rsidRPr="001B2F3D" w:rsidRDefault="00E50B1F" w:rsidP="00BF7493">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65. </w:t>
      </w:r>
      <w:r w:rsidR="00BF7493" w:rsidRPr="001B2F3D">
        <w:rPr>
          <w:rFonts w:ascii="Times New Roman" w:hAnsi="Times New Roman" w:cs="Times New Roman"/>
          <w:sz w:val="24"/>
          <w:szCs w:val="24"/>
        </w:rPr>
        <w:t xml:space="preserve">При осуществлении полномочий, предусмотренных абзацами </w:t>
      </w:r>
      <w:r w:rsidR="00D31001" w:rsidRPr="001B2F3D">
        <w:rPr>
          <w:rFonts w:ascii="Times New Roman" w:hAnsi="Times New Roman" w:cs="Times New Roman"/>
          <w:sz w:val="24"/>
          <w:szCs w:val="24"/>
        </w:rPr>
        <w:t>четвертым</w:t>
      </w:r>
      <w:r w:rsidR="00BF7493" w:rsidRPr="001B2F3D">
        <w:rPr>
          <w:rFonts w:ascii="Times New Roman" w:hAnsi="Times New Roman" w:cs="Times New Roman"/>
          <w:sz w:val="24"/>
          <w:szCs w:val="24"/>
        </w:rPr>
        <w:t xml:space="preserve"> - де</w:t>
      </w:r>
      <w:r w:rsidR="00D31001" w:rsidRPr="001B2F3D">
        <w:rPr>
          <w:rFonts w:ascii="Times New Roman" w:hAnsi="Times New Roman" w:cs="Times New Roman"/>
          <w:sz w:val="24"/>
          <w:szCs w:val="24"/>
        </w:rPr>
        <w:t>в</w:t>
      </w:r>
      <w:r w:rsidR="00BF7493" w:rsidRPr="001B2F3D">
        <w:rPr>
          <w:rFonts w:ascii="Times New Roman" w:hAnsi="Times New Roman" w:cs="Times New Roman"/>
          <w:sz w:val="24"/>
          <w:szCs w:val="24"/>
        </w:rPr>
        <w:t>ятым пункта 6 настоящ</w:t>
      </w:r>
      <w:r w:rsidR="00D31001" w:rsidRPr="001B2F3D">
        <w:rPr>
          <w:rFonts w:ascii="Times New Roman" w:hAnsi="Times New Roman" w:cs="Times New Roman"/>
          <w:sz w:val="24"/>
          <w:szCs w:val="24"/>
        </w:rPr>
        <w:t>его</w:t>
      </w:r>
      <w:r w:rsidR="00BF7493" w:rsidRPr="001B2F3D">
        <w:rPr>
          <w:rFonts w:ascii="Times New Roman" w:hAnsi="Times New Roman" w:cs="Times New Roman"/>
          <w:sz w:val="24"/>
          <w:szCs w:val="24"/>
        </w:rPr>
        <w:t xml:space="preserve"> П</w:t>
      </w:r>
      <w:r w:rsidR="00D31001" w:rsidRPr="001B2F3D">
        <w:rPr>
          <w:rFonts w:ascii="Times New Roman" w:hAnsi="Times New Roman" w:cs="Times New Roman"/>
          <w:sz w:val="24"/>
          <w:szCs w:val="24"/>
        </w:rPr>
        <w:t>орядка</w:t>
      </w:r>
      <w:r w:rsidR="00BF7493" w:rsidRPr="001B2F3D">
        <w:rPr>
          <w:rFonts w:ascii="Times New Roman" w:hAnsi="Times New Roman" w:cs="Times New Roman"/>
          <w:sz w:val="24"/>
          <w:szCs w:val="24"/>
        </w:rPr>
        <w:t>,</w:t>
      </w:r>
      <w:r w:rsidR="00D31001" w:rsidRPr="001B2F3D">
        <w:rPr>
          <w:rFonts w:ascii="Times New Roman" w:hAnsi="Times New Roman" w:cs="Times New Roman"/>
          <w:sz w:val="24"/>
          <w:szCs w:val="24"/>
        </w:rPr>
        <w:t xml:space="preserve"> </w:t>
      </w:r>
      <w:r w:rsidR="00BF7493" w:rsidRPr="001B2F3D">
        <w:rPr>
          <w:rFonts w:ascii="Times New Roman" w:hAnsi="Times New Roman" w:cs="Times New Roman"/>
          <w:sz w:val="24"/>
          <w:szCs w:val="24"/>
        </w:rPr>
        <w:t>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полномочий, предусмотренных абзацами четвертым - шестым пункта 6 настоящ</w:t>
      </w:r>
      <w:r w:rsidR="00D31001" w:rsidRPr="001B2F3D">
        <w:rPr>
          <w:rFonts w:ascii="Times New Roman" w:hAnsi="Times New Roman" w:cs="Times New Roman"/>
          <w:sz w:val="24"/>
          <w:szCs w:val="24"/>
        </w:rPr>
        <w:t>его</w:t>
      </w:r>
      <w:r w:rsidR="00BF7493" w:rsidRPr="001B2F3D">
        <w:rPr>
          <w:rFonts w:ascii="Times New Roman" w:hAnsi="Times New Roman" w:cs="Times New Roman"/>
          <w:sz w:val="24"/>
          <w:szCs w:val="24"/>
        </w:rPr>
        <w:t xml:space="preserve"> П</w:t>
      </w:r>
      <w:r w:rsidR="00D31001" w:rsidRPr="001B2F3D">
        <w:rPr>
          <w:rFonts w:ascii="Times New Roman" w:hAnsi="Times New Roman" w:cs="Times New Roman"/>
          <w:sz w:val="24"/>
          <w:szCs w:val="24"/>
        </w:rPr>
        <w:t>о</w:t>
      </w:r>
      <w:r w:rsidR="00BF7493" w:rsidRPr="001B2F3D">
        <w:rPr>
          <w:rFonts w:ascii="Times New Roman" w:hAnsi="Times New Roman" w:cs="Times New Roman"/>
          <w:sz w:val="24"/>
          <w:szCs w:val="24"/>
        </w:rPr>
        <w:t>р</w:t>
      </w:r>
      <w:r w:rsidR="00D31001" w:rsidRPr="001B2F3D">
        <w:rPr>
          <w:rFonts w:ascii="Times New Roman" w:hAnsi="Times New Roman" w:cs="Times New Roman"/>
          <w:sz w:val="24"/>
          <w:szCs w:val="24"/>
        </w:rPr>
        <w:t>ядка</w:t>
      </w:r>
      <w:r w:rsidR="00BF7493" w:rsidRPr="001B2F3D">
        <w:rPr>
          <w:rFonts w:ascii="Times New Roman" w:hAnsi="Times New Roman" w:cs="Times New Roman"/>
          <w:sz w:val="24"/>
          <w:szCs w:val="24"/>
        </w:rPr>
        <w:t>, указанные предписания выдаются до начала закупки.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66. Применение бюджетных мер принуждения осуществляется в порядке, установленном </w:t>
      </w:r>
      <w:r w:rsidR="000449D6">
        <w:rPr>
          <w:rFonts w:ascii="Times New Roman" w:hAnsi="Times New Roman" w:cs="Times New Roman"/>
          <w:sz w:val="24"/>
          <w:szCs w:val="24"/>
        </w:rPr>
        <w:t>Финансово-бюджетной палатой</w:t>
      </w:r>
      <w:r w:rsidR="000449D6">
        <w:rPr>
          <w:rFonts w:ascii="Times New Roman" w:hAnsi="Times New Roman" w:cs="Times New Roman"/>
          <w:sz w:val="24"/>
          <w:szCs w:val="24"/>
        </w:rPr>
        <w:t xml:space="preserve"> Апастовского муниципального района Республики Татарстан</w:t>
      </w:r>
      <w:r w:rsidR="000449D6">
        <w:rPr>
          <w:rFonts w:ascii="Times New Roman" w:hAnsi="Times New Roman" w:cs="Times New Roman"/>
          <w:sz w:val="24"/>
          <w:szCs w:val="24"/>
        </w:rPr>
        <w:t xml:space="preserve"> </w:t>
      </w:r>
      <w:r w:rsidR="002604F3">
        <w:rPr>
          <w:rFonts w:ascii="Times New Roman" w:hAnsi="Times New Roman" w:cs="Times New Roman"/>
          <w:sz w:val="24"/>
          <w:szCs w:val="24"/>
        </w:rPr>
        <w:t>*</w:t>
      </w:r>
      <w:r w:rsidR="00407F20">
        <w:rPr>
          <w:rFonts w:ascii="Times New Roman" w:hAnsi="Times New Roman" w:cs="Times New Roman"/>
          <w:sz w:val="24"/>
          <w:szCs w:val="24"/>
        </w:rPr>
        <w:t>.</w:t>
      </w:r>
    </w:p>
    <w:p w:rsidR="00E50B1F" w:rsidRPr="001B2F3D" w:rsidRDefault="00E50B1F" w:rsidP="00D31001">
      <w:pPr>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67. </w:t>
      </w:r>
      <w:r w:rsidR="00D31001" w:rsidRPr="001B2F3D">
        <w:rPr>
          <w:rFonts w:ascii="Times New Roman" w:hAnsi="Times New Roman" w:cs="Times New Roman"/>
          <w:sz w:val="24"/>
          <w:szCs w:val="24"/>
        </w:rPr>
        <w:t xml:space="preserve">Представления и предписания в течение 30 рабочих дней со дня принятия решения об их направлении направляются (вручаются) представителю объекта контроля в соответствии с </w:t>
      </w:r>
      <w:r w:rsidRPr="001B2F3D">
        <w:rPr>
          <w:rFonts w:ascii="Times New Roman" w:hAnsi="Times New Roman" w:cs="Times New Roman"/>
          <w:sz w:val="24"/>
          <w:szCs w:val="24"/>
        </w:rPr>
        <w:t xml:space="preserve"> настоящим Порядком.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68. Отмена представлений и предписаний </w:t>
      </w:r>
      <w:r w:rsidR="000449D6">
        <w:rPr>
          <w:rFonts w:ascii="Times New Roman" w:hAnsi="Times New Roman" w:cs="Times New Roman"/>
          <w:sz w:val="24"/>
          <w:szCs w:val="24"/>
        </w:rPr>
        <w:t>Финансово-бюджетной палаты Апастовского муниципального района Республики Татарстан</w:t>
      </w:r>
      <w:r w:rsidRPr="001B2F3D">
        <w:rPr>
          <w:rFonts w:ascii="Times New Roman" w:hAnsi="Times New Roman" w:cs="Times New Roman"/>
          <w:sz w:val="24"/>
          <w:szCs w:val="24"/>
        </w:rPr>
        <w:t xml:space="preserve"> осуществляется в судебном порядке.</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69. Должностные лица, принимающие участие в контрольных мероприятиях, </w:t>
      </w:r>
      <w:r w:rsidRPr="001B2F3D">
        <w:rPr>
          <w:rFonts w:ascii="Times New Roman" w:hAnsi="Times New Roman" w:cs="Times New Roman"/>
          <w:sz w:val="24"/>
          <w:szCs w:val="24"/>
        </w:rPr>
        <w:lastRenderedPageBreak/>
        <w:t xml:space="preserve">осуществляют контроль за исполнением объектами контроля представлений и предписаний. В случае неисполнения представления и (или) предписания о возмещении причиненного ущерба </w:t>
      </w:r>
      <w:r w:rsidR="000449D6">
        <w:rPr>
          <w:rFonts w:ascii="Times New Roman" w:hAnsi="Times New Roman" w:cs="Times New Roman"/>
          <w:sz w:val="24"/>
          <w:szCs w:val="24"/>
        </w:rPr>
        <w:t>Финансово-бюджетная палата</w:t>
      </w:r>
      <w:r w:rsidR="000449D6">
        <w:rPr>
          <w:rFonts w:ascii="Times New Roman" w:hAnsi="Times New Roman" w:cs="Times New Roman"/>
          <w:sz w:val="24"/>
          <w:szCs w:val="24"/>
        </w:rPr>
        <w:t xml:space="preserve"> Апастовского муниципального района Республики Татарстан</w:t>
      </w:r>
      <w:r w:rsidRPr="001B2F3D">
        <w:rPr>
          <w:rFonts w:ascii="Times New Roman" w:hAnsi="Times New Roman" w:cs="Times New Roman"/>
          <w:sz w:val="24"/>
          <w:szCs w:val="24"/>
        </w:rPr>
        <w:t xml:space="preserve"> применяет к лицу, не исполнившему такое представление и (или) предписание, меры ответственности согласно законодательству Российской Федерации.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70. </w:t>
      </w:r>
      <w:proofErr w:type="gramStart"/>
      <w:r w:rsidRPr="001B2F3D">
        <w:rPr>
          <w:rFonts w:ascii="Times New Roman" w:hAnsi="Times New Roman" w:cs="Times New Roman"/>
          <w:sz w:val="24"/>
          <w:szCs w:val="24"/>
        </w:rPr>
        <w:t xml:space="preserve">В случае неисполнения предписания о возмещении ущерба, причиненного </w:t>
      </w:r>
      <w:r w:rsidR="000449D6">
        <w:rPr>
          <w:rFonts w:ascii="Times New Roman" w:hAnsi="Times New Roman" w:cs="Times New Roman"/>
          <w:sz w:val="24"/>
          <w:szCs w:val="24"/>
        </w:rPr>
        <w:t>муниципальному образованию «</w:t>
      </w:r>
      <w:proofErr w:type="spellStart"/>
      <w:r w:rsidR="000449D6">
        <w:rPr>
          <w:rFonts w:ascii="Times New Roman" w:hAnsi="Times New Roman" w:cs="Times New Roman"/>
          <w:sz w:val="24"/>
          <w:szCs w:val="24"/>
        </w:rPr>
        <w:t>Апастовский</w:t>
      </w:r>
      <w:proofErr w:type="spellEnd"/>
      <w:r w:rsidR="000449D6">
        <w:rPr>
          <w:rFonts w:ascii="Times New Roman" w:hAnsi="Times New Roman" w:cs="Times New Roman"/>
          <w:sz w:val="24"/>
          <w:szCs w:val="24"/>
        </w:rPr>
        <w:t xml:space="preserve"> муниципальный район Республики Татарстан»</w:t>
      </w:r>
      <w:r w:rsidR="00D31001"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нарушением бюджетного законодательства Российской Федерации и иных нормативных правовых актов, регулирующих бюджетные правоотношения, </w:t>
      </w:r>
      <w:r w:rsidR="000449D6">
        <w:rPr>
          <w:rFonts w:ascii="Times New Roman" w:hAnsi="Times New Roman" w:cs="Times New Roman"/>
          <w:sz w:val="24"/>
          <w:szCs w:val="24"/>
        </w:rPr>
        <w:t>Финансово-бюджетная палата</w:t>
      </w:r>
      <w:r w:rsidR="000449D6">
        <w:rPr>
          <w:rFonts w:ascii="Times New Roman" w:hAnsi="Times New Roman" w:cs="Times New Roman"/>
          <w:sz w:val="24"/>
          <w:szCs w:val="24"/>
        </w:rPr>
        <w:t xml:space="preserve"> Апастовского муниципального района Республики Татарстан</w:t>
      </w:r>
      <w:r w:rsidR="000449D6"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направляет в суд исковое заявление о возмещении объектом контроля, должностными лицами которого допущено указанное нарушение, ущерба, причиненного </w:t>
      </w:r>
      <w:r w:rsidR="000449D6">
        <w:rPr>
          <w:rFonts w:ascii="Times New Roman" w:hAnsi="Times New Roman" w:cs="Times New Roman"/>
          <w:sz w:val="24"/>
          <w:szCs w:val="24"/>
        </w:rPr>
        <w:t>муниципальному образованию «</w:t>
      </w:r>
      <w:proofErr w:type="spellStart"/>
      <w:r w:rsidR="000449D6">
        <w:rPr>
          <w:rFonts w:ascii="Times New Roman" w:hAnsi="Times New Roman" w:cs="Times New Roman"/>
          <w:sz w:val="24"/>
          <w:szCs w:val="24"/>
        </w:rPr>
        <w:t>Апастовский</w:t>
      </w:r>
      <w:proofErr w:type="spellEnd"/>
      <w:r w:rsidR="000449D6">
        <w:rPr>
          <w:rFonts w:ascii="Times New Roman" w:hAnsi="Times New Roman" w:cs="Times New Roman"/>
          <w:sz w:val="24"/>
          <w:szCs w:val="24"/>
        </w:rPr>
        <w:t xml:space="preserve"> муниципальный район Республики Татарстан»</w:t>
      </w:r>
      <w:r w:rsidRPr="001B2F3D">
        <w:rPr>
          <w:rFonts w:ascii="Times New Roman" w:hAnsi="Times New Roman" w:cs="Times New Roman"/>
          <w:sz w:val="24"/>
          <w:szCs w:val="24"/>
        </w:rPr>
        <w:t>, и</w:t>
      </w:r>
      <w:proofErr w:type="gramEnd"/>
      <w:r w:rsidRPr="001B2F3D">
        <w:rPr>
          <w:rFonts w:ascii="Times New Roman" w:hAnsi="Times New Roman" w:cs="Times New Roman"/>
          <w:sz w:val="24"/>
          <w:szCs w:val="24"/>
        </w:rPr>
        <w:t xml:space="preserve"> защищает </w:t>
      </w:r>
      <w:r w:rsidRPr="00407F20">
        <w:rPr>
          <w:rFonts w:ascii="Times New Roman" w:hAnsi="Times New Roman" w:cs="Times New Roman"/>
          <w:sz w:val="24"/>
          <w:szCs w:val="24"/>
        </w:rPr>
        <w:t>в суде интересы</w:t>
      </w:r>
      <w:r w:rsidR="00A8737B">
        <w:rPr>
          <w:rFonts w:ascii="Times New Roman" w:hAnsi="Times New Roman" w:cs="Times New Roman"/>
          <w:sz w:val="24"/>
          <w:szCs w:val="24"/>
        </w:rPr>
        <w:t xml:space="preserve"> Апастовского муниципального района Республики Татарстан</w:t>
      </w:r>
      <w:r w:rsidR="00407F20" w:rsidRPr="001B2F3D">
        <w:rPr>
          <w:rFonts w:ascii="Times New Roman" w:hAnsi="Times New Roman" w:cs="Times New Roman"/>
          <w:sz w:val="24"/>
          <w:szCs w:val="24"/>
        </w:rPr>
        <w:t xml:space="preserve"> </w:t>
      </w:r>
      <w:r w:rsidRPr="00407F20">
        <w:rPr>
          <w:rFonts w:ascii="Times New Roman" w:hAnsi="Times New Roman" w:cs="Times New Roman"/>
          <w:sz w:val="24"/>
          <w:szCs w:val="24"/>
        </w:rPr>
        <w:t xml:space="preserve">по </w:t>
      </w:r>
      <w:r w:rsidRPr="001B2F3D">
        <w:rPr>
          <w:rFonts w:ascii="Times New Roman" w:hAnsi="Times New Roman" w:cs="Times New Roman"/>
          <w:sz w:val="24"/>
          <w:szCs w:val="24"/>
        </w:rPr>
        <w:t>этому иску.</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71. В случае выявления обстоятельств и фактов, свидетельствующих о признаках нарушений, относящихся к компетенции другого </w:t>
      </w:r>
      <w:r w:rsidR="003E6590">
        <w:rPr>
          <w:rFonts w:ascii="Times New Roman" w:hAnsi="Times New Roman" w:cs="Times New Roman"/>
          <w:sz w:val="24"/>
          <w:szCs w:val="24"/>
        </w:rPr>
        <w:t>и</w:t>
      </w:r>
      <w:r w:rsidRPr="001B2F3D">
        <w:rPr>
          <w:rFonts w:ascii="Times New Roman" w:hAnsi="Times New Roman" w:cs="Times New Roman"/>
          <w:sz w:val="24"/>
          <w:szCs w:val="24"/>
        </w:rPr>
        <w:t>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2</w:t>
      </w:r>
      <w:r w:rsidRPr="001B2F3D">
        <w:rPr>
          <w:rFonts w:ascii="Times New Roman" w:hAnsi="Times New Roman" w:cs="Times New Roman"/>
          <w:sz w:val="24"/>
          <w:szCs w:val="24"/>
        </w:rPr>
        <w:t xml:space="preserve">. Формы и требования к содержанию представлений и предписаний, иных документов, предусмотренных настоящим Порядком, устанавливаются </w:t>
      </w:r>
      <w:r w:rsidR="00A8737B">
        <w:rPr>
          <w:rFonts w:ascii="Times New Roman" w:hAnsi="Times New Roman" w:cs="Times New Roman"/>
          <w:sz w:val="24"/>
          <w:szCs w:val="24"/>
        </w:rPr>
        <w:t>Финансово-бюджетной палатой</w:t>
      </w:r>
      <w:r w:rsidR="00A8737B">
        <w:rPr>
          <w:rFonts w:ascii="Times New Roman" w:hAnsi="Times New Roman" w:cs="Times New Roman"/>
          <w:sz w:val="24"/>
          <w:szCs w:val="24"/>
        </w:rPr>
        <w:t xml:space="preserve"> Апастовского муниципального района Республики Татарстан</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0" w:name="Par186"/>
      <w:bookmarkEnd w:id="10"/>
      <w:r w:rsidRPr="001B2F3D">
        <w:rPr>
          <w:rFonts w:ascii="Times New Roman" w:hAnsi="Times New Roman" w:cs="Times New Roman"/>
          <w:sz w:val="24"/>
          <w:szCs w:val="24"/>
        </w:rPr>
        <w:t>IV. ТРЕБОВАНИЯ К СОСТАВЛЕНИЮ И ПРЕДСТАВЛЕНИЮ ОТЧЕТНОСТИ</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r w:rsidRPr="001B2F3D">
        <w:rPr>
          <w:rFonts w:ascii="Times New Roman" w:hAnsi="Times New Roman" w:cs="Times New Roman"/>
          <w:sz w:val="24"/>
          <w:szCs w:val="24"/>
        </w:rPr>
        <w:t>О РЕЗУЛЬТАТАХ ПРОВЕДЕНИЯ КОНТРОЛЬНЫХ МЕРОПРИЯТИЙ</w:t>
      </w:r>
    </w:p>
    <w:p w:rsidR="00E50B1F" w:rsidRPr="001B2F3D" w:rsidRDefault="00E50B1F">
      <w:pPr>
        <w:widowControl w:val="0"/>
        <w:autoSpaceDE w:val="0"/>
        <w:autoSpaceDN w:val="0"/>
        <w:adjustRightInd w:val="0"/>
        <w:spacing w:after="0" w:line="240" w:lineRule="auto"/>
        <w:jc w:val="center"/>
        <w:rPr>
          <w:rFonts w:ascii="Times New Roman" w:hAnsi="Times New Roman" w:cs="Times New Roman"/>
          <w:sz w:val="24"/>
          <w:szCs w:val="24"/>
        </w:rPr>
      </w:pP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3</w:t>
      </w:r>
      <w:r w:rsidRPr="001B2F3D">
        <w:rPr>
          <w:rFonts w:ascii="Times New Roman" w:hAnsi="Times New Roman" w:cs="Times New Roman"/>
          <w:sz w:val="24"/>
          <w:szCs w:val="24"/>
        </w:rPr>
        <w:t xml:space="preserve">.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A8737B">
        <w:rPr>
          <w:rFonts w:ascii="Times New Roman" w:hAnsi="Times New Roman" w:cs="Times New Roman"/>
          <w:sz w:val="24"/>
          <w:szCs w:val="24"/>
        </w:rPr>
        <w:t>Финансово-бюджетной палаты Апастовского муниципального района Республики Татарстан</w:t>
      </w:r>
      <w:r w:rsidR="00A8737B" w:rsidRPr="001B2F3D">
        <w:rPr>
          <w:rFonts w:ascii="Times New Roman" w:hAnsi="Times New Roman" w:cs="Times New Roman"/>
          <w:sz w:val="24"/>
          <w:szCs w:val="24"/>
        </w:rPr>
        <w:t xml:space="preserve"> </w:t>
      </w:r>
      <w:r w:rsidRPr="001B2F3D">
        <w:rPr>
          <w:rFonts w:ascii="Times New Roman" w:hAnsi="Times New Roman" w:cs="Times New Roman"/>
          <w:sz w:val="24"/>
          <w:szCs w:val="24"/>
        </w:rPr>
        <w:t xml:space="preserve">ежегодно составляет отчет по форме, устанавливаемой </w:t>
      </w:r>
      <w:r w:rsidR="00A8737B">
        <w:rPr>
          <w:rFonts w:ascii="Times New Roman" w:hAnsi="Times New Roman" w:cs="Times New Roman"/>
          <w:sz w:val="24"/>
          <w:szCs w:val="24"/>
        </w:rPr>
        <w:t>Финансово-бюджетной палатой</w:t>
      </w:r>
      <w:r w:rsidR="00A8737B">
        <w:rPr>
          <w:rFonts w:ascii="Times New Roman" w:hAnsi="Times New Roman" w:cs="Times New Roman"/>
          <w:sz w:val="24"/>
          <w:szCs w:val="24"/>
        </w:rPr>
        <w:t xml:space="preserve"> Апастовского муниципального района Республики Татарстан</w:t>
      </w:r>
      <w:r w:rsidRPr="001B2F3D">
        <w:rPr>
          <w:rFonts w:ascii="Times New Roman" w:hAnsi="Times New Roman" w:cs="Times New Roman"/>
          <w:sz w:val="24"/>
          <w:szCs w:val="24"/>
        </w:rPr>
        <w:t>.</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4</w:t>
      </w:r>
      <w:r w:rsidRPr="001B2F3D">
        <w:rPr>
          <w:rFonts w:ascii="Times New Roman" w:hAnsi="Times New Roman" w:cs="Times New Roman"/>
          <w:sz w:val="24"/>
          <w:szCs w:val="24"/>
        </w:rPr>
        <w:t>. В форме отчета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
    <w:p w:rsidR="00E50B1F" w:rsidRPr="001B2F3D" w:rsidRDefault="00823E8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w:t>
      </w:r>
      <w:r w:rsidR="00E50B1F" w:rsidRPr="001B2F3D">
        <w:rPr>
          <w:rFonts w:ascii="Times New Roman" w:hAnsi="Times New Roman" w:cs="Times New Roman"/>
          <w:sz w:val="24"/>
          <w:szCs w:val="24"/>
        </w:rPr>
        <w:t>. К результатам проведения контрольных мероприятий, подлежащим обязательному раскрытию в форме отчета, относятся (если иное не установлено нормативными правовыми актами):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а) начисленные штрафы в количественном и денежном выражении по видам нарушений;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б) количество материалов, направленных в правоохранительные органы, и сумма предполагаемого ущерба по видам нарушений;</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в)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г) количество примененных и исполненных (неисполненных) бюджетных мер принуждения;</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д) объем проверенных бюджетных средств;</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 xml:space="preserve">е) количество поданных и (или) удовлетворенных жалоб (исков) на решения </w:t>
      </w:r>
      <w:r w:rsidR="00A8737B">
        <w:rPr>
          <w:rFonts w:ascii="Times New Roman" w:hAnsi="Times New Roman" w:cs="Times New Roman"/>
          <w:sz w:val="24"/>
          <w:szCs w:val="24"/>
        </w:rPr>
        <w:t>Финансово-бюджетной палаты Апастовского муниципального района Республики Татарстан</w:t>
      </w:r>
      <w:r w:rsidRPr="001B2F3D">
        <w:rPr>
          <w:rFonts w:ascii="Times New Roman" w:hAnsi="Times New Roman" w:cs="Times New Roman"/>
          <w:sz w:val="24"/>
          <w:szCs w:val="24"/>
        </w:rPr>
        <w:t>, а также на его действия (бездействие) в рамках осуществленной им контрольной деятельности.</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6</w:t>
      </w:r>
      <w:r w:rsidRPr="001B2F3D">
        <w:rPr>
          <w:rFonts w:ascii="Times New Roman" w:hAnsi="Times New Roman" w:cs="Times New Roman"/>
          <w:sz w:val="24"/>
          <w:szCs w:val="24"/>
        </w:rPr>
        <w:t xml:space="preserve">. Отчет подписывается </w:t>
      </w:r>
      <w:r w:rsidR="00A0674E" w:rsidRPr="001B2F3D">
        <w:rPr>
          <w:rFonts w:ascii="Times New Roman" w:hAnsi="Times New Roman" w:cs="Times New Roman"/>
          <w:sz w:val="24"/>
          <w:szCs w:val="24"/>
        </w:rPr>
        <w:t>Руководителем</w:t>
      </w:r>
      <w:r w:rsidRPr="001B2F3D">
        <w:rPr>
          <w:rFonts w:ascii="Times New Roman" w:hAnsi="Times New Roman" w:cs="Times New Roman"/>
          <w:sz w:val="24"/>
          <w:szCs w:val="24"/>
        </w:rPr>
        <w:t xml:space="preserve"> и представляется </w:t>
      </w:r>
      <w:r w:rsidR="00A0674E" w:rsidRPr="001B2F3D">
        <w:rPr>
          <w:rFonts w:ascii="Times New Roman" w:hAnsi="Times New Roman" w:cs="Times New Roman"/>
          <w:sz w:val="24"/>
          <w:szCs w:val="24"/>
        </w:rPr>
        <w:t>Главе</w:t>
      </w:r>
      <w:r w:rsidRPr="001B2F3D">
        <w:rPr>
          <w:rFonts w:ascii="Times New Roman" w:hAnsi="Times New Roman" w:cs="Times New Roman"/>
          <w:sz w:val="24"/>
          <w:szCs w:val="24"/>
        </w:rPr>
        <w:t xml:space="preserve"> до 1 марта года, следующего за отчетным.</w:t>
      </w:r>
    </w:p>
    <w:p w:rsidR="00E50B1F" w:rsidRPr="001B2F3D" w:rsidRDefault="00E50B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2F3D">
        <w:rPr>
          <w:rFonts w:ascii="Times New Roman" w:hAnsi="Times New Roman" w:cs="Times New Roman"/>
          <w:sz w:val="24"/>
          <w:szCs w:val="24"/>
        </w:rPr>
        <w:t>7</w:t>
      </w:r>
      <w:r w:rsidR="00823E83">
        <w:rPr>
          <w:rFonts w:ascii="Times New Roman" w:hAnsi="Times New Roman" w:cs="Times New Roman"/>
          <w:sz w:val="24"/>
          <w:szCs w:val="24"/>
        </w:rPr>
        <w:t>7</w:t>
      </w:r>
      <w:r w:rsidRPr="001B2F3D">
        <w:rPr>
          <w:rFonts w:ascii="Times New Roman" w:hAnsi="Times New Roman" w:cs="Times New Roman"/>
          <w:sz w:val="24"/>
          <w:szCs w:val="24"/>
        </w:rPr>
        <w:t xml:space="preserve">. Результаты проведения контрольных мероприятий размещаются на официальном сайте </w:t>
      </w:r>
      <w:r w:rsidR="00A8737B">
        <w:rPr>
          <w:rFonts w:ascii="Times New Roman" w:hAnsi="Times New Roman" w:cs="Times New Roman"/>
          <w:sz w:val="24"/>
          <w:szCs w:val="24"/>
        </w:rPr>
        <w:lastRenderedPageBreak/>
        <w:t>Апастовского муниципального района Республики Татарстан</w:t>
      </w:r>
      <w:r w:rsidRPr="001B2F3D">
        <w:rPr>
          <w:rFonts w:ascii="Times New Roman" w:hAnsi="Times New Roman" w:cs="Times New Roman"/>
          <w:sz w:val="24"/>
          <w:szCs w:val="24"/>
        </w:rPr>
        <w:t xml:space="preserve">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E50B1F" w:rsidRPr="001B2F3D" w:rsidRDefault="00E50B1F">
      <w:pPr>
        <w:widowControl w:val="0"/>
        <w:autoSpaceDE w:val="0"/>
        <w:autoSpaceDN w:val="0"/>
        <w:adjustRightInd w:val="0"/>
        <w:spacing w:after="0" w:line="240" w:lineRule="auto"/>
        <w:rPr>
          <w:rFonts w:ascii="Times New Roman" w:hAnsi="Times New Roman" w:cs="Times New Roman"/>
          <w:sz w:val="24"/>
          <w:szCs w:val="24"/>
        </w:rPr>
      </w:pPr>
    </w:p>
    <w:p w:rsidR="002604F3" w:rsidRPr="001B2F3D" w:rsidRDefault="002604F3" w:rsidP="002604F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04F3">
        <w:rPr>
          <w:rFonts w:ascii="Times New Roman" w:hAnsi="Times New Roman" w:cs="Times New Roman"/>
          <w:sz w:val="24"/>
          <w:szCs w:val="24"/>
        </w:rPr>
        <w:t>*- Справочно: в соответствии с пунктом 1 статьи 306.2 Бюджетного кодекса РФ орган внутреннего муниципального финансового контроля применяет бюджетные меры принуждения в случае, если является финансовым органом.</w:t>
      </w:r>
    </w:p>
    <w:p w:rsidR="0023687D" w:rsidRPr="001B2F3D" w:rsidRDefault="0023687D">
      <w:pPr>
        <w:rPr>
          <w:rFonts w:ascii="Times New Roman" w:hAnsi="Times New Roman" w:cs="Times New Roman"/>
          <w:sz w:val="24"/>
          <w:szCs w:val="24"/>
        </w:rPr>
      </w:pPr>
    </w:p>
    <w:sectPr w:rsidR="0023687D" w:rsidRPr="001B2F3D" w:rsidSect="00EA5E97">
      <w:footerReference w:type="default" r:id="rId1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2C8" w:rsidRDefault="007352C8" w:rsidP="00E15689">
      <w:pPr>
        <w:spacing w:after="0" w:line="240" w:lineRule="auto"/>
      </w:pPr>
      <w:r>
        <w:separator/>
      </w:r>
    </w:p>
  </w:endnote>
  <w:endnote w:type="continuationSeparator" w:id="0">
    <w:p w:rsidR="007352C8" w:rsidRDefault="007352C8" w:rsidP="00E1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5063"/>
      <w:docPartObj>
        <w:docPartGallery w:val="Page Numbers (Bottom of Page)"/>
        <w:docPartUnique/>
      </w:docPartObj>
    </w:sdtPr>
    <w:sdtEndPr/>
    <w:sdtContent>
      <w:p w:rsidR="002604F3" w:rsidRDefault="007352C8">
        <w:pPr>
          <w:pStyle w:val="a6"/>
          <w:jc w:val="center"/>
        </w:pPr>
        <w:r>
          <w:fldChar w:fldCharType="begin"/>
        </w:r>
        <w:r>
          <w:instrText xml:space="preserve"> PAGE   \* MERGEFORMAT </w:instrText>
        </w:r>
        <w:r>
          <w:fldChar w:fldCharType="separate"/>
        </w:r>
        <w:r w:rsidR="00A8737B">
          <w:rPr>
            <w:noProof/>
          </w:rPr>
          <w:t>1</w:t>
        </w:r>
        <w:r>
          <w:rPr>
            <w:noProof/>
          </w:rPr>
          <w:fldChar w:fldCharType="end"/>
        </w:r>
      </w:p>
    </w:sdtContent>
  </w:sdt>
  <w:p w:rsidR="002604F3" w:rsidRDefault="002604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2C8" w:rsidRDefault="007352C8" w:rsidP="00E15689">
      <w:pPr>
        <w:spacing w:after="0" w:line="240" w:lineRule="auto"/>
      </w:pPr>
      <w:r>
        <w:separator/>
      </w:r>
    </w:p>
  </w:footnote>
  <w:footnote w:type="continuationSeparator" w:id="0">
    <w:p w:rsidR="007352C8" w:rsidRDefault="007352C8" w:rsidP="00E15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1F"/>
    <w:rsid w:val="000449D6"/>
    <w:rsid w:val="000547A3"/>
    <w:rsid w:val="000B50F1"/>
    <w:rsid w:val="00180BCA"/>
    <w:rsid w:val="001B2F3D"/>
    <w:rsid w:val="0023687D"/>
    <w:rsid w:val="002604F3"/>
    <w:rsid w:val="002710E4"/>
    <w:rsid w:val="002D510A"/>
    <w:rsid w:val="00373896"/>
    <w:rsid w:val="003C6113"/>
    <w:rsid w:val="003D1B07"/>
    <w:rsid w:val="003E6590"/>
    <w:rsid w:val="00407F20"/>
    <w:rsid w:val="00460074"/>
    <w:rsid w:val="004A5AF4"/>
    <w:rsid w:val="004C04B0"/>
    <w:rsid w:val="004D013F"/>
    <w:rsid w:val="004D1132"/>
    <w:rsid w:val="004D1E13"/>
    <w:rsid w:val="0052257F"/>
    <w:rsid w:val="005650CC"/>
    <w:rsid w:val="0058564A"/>
    <w:rsid w:val="005D0AE0"/>
    <w:rsid w:val="006C534D"/>
    <w:rsid w:val="006D245F"/>
    <w:rsid w:val="006E4A24"/>
    <w:rsid w:val="006F24EE"/>
    <w:rsid w:val="007352C8"/>
    <w:rsid w:val="007525F5"/>
    <w:rsid w:val="00761380"/>
    <w:rsid w:val="00765C6F"/>
    <w:rsid w:val="007D02C9"/>
    <w:rsid w:val="007D59AB"/>
    <w:rsid w:val="007D6E19"/>
    <w:rsid w:val="00813EE0"/>
    <w:rsid w:val="00823E83"/>
    <w:rsid w:val="00863A76"/>
    <w:rsid w:val="008D35BD"/>
    <w:rsid w:val="00914C5D"/>
    <w:rsid w:val="00970743"/>
    <w:rsid w:val="009E7188"/>
    <w:rsid w:val="00A0674E"/>
    <w:rsid w:val="00A3279E"/>
    <w:rsid w:val="00A8737B"/>
    <w:rsid w:val="00A95191"/>
    <w:rsid w:val="00AB5173"/>
    <w:rsid w:val="00B10AD2"/>
    <w:rsid w:val="00B1311B"/>
    <w:rsid w:val="00B20034"/>
    <w:rsid w:val="00BA07EC"/>
    <w:rsid w:val="00BF7493"/>
    <w:rsid w:val="00C005C3"/>
    <w:rsid w:val="00C41212"/>
    <w:rsid w:val="00C416E6"/>
    <w:rsid w:val="00C422C6"/>
    <w:rsid w:val="00C42F40"/>
    <w:rsid w:val="00C67B92"/>
    <w:rsid w:val="00C8674D"/>
    <w:rsid w:val="00C94D3E"/>
    <w:rsid w:val="00D24B6A"/>
    <w:rsid w:val="00D31001"/>
    <w:rsid w:val="00DB5F6C"/>
    <w:rsid w:val="00DD794E"/>
    <w:rsid w:val="00E00E66"/>
    <w:rsid w:val="00E15689"/>
    <w:rsid w:val="00E50B1F"/>
    <w:rsid w:val="00E63EAB"/>
    <w:rsid w:val="00E7614D"/>
    <w:rsid w:val="00EA5E97"/>
    <w:rsid w:val="00ED4969"/>
    <w:rsid w:val="00EF09B2"/>
    <w:rsid w:val="00F006B1"/>
    <w:rsid w:val="00F02A06"/>
    <w:rsid w:val="00F20B61"/>
    <w:rsid w:val="00F30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D4969"/>
    <w:pPr>
      <w:autoSpaceDE w:val="0"/>
      <w:autoSpaceDN w:val="0"/>
      <w:adjustRightInd w:val="0"/>
      <w:spacing w:after="0" w:line="240" w:lineRule="auto"/>
    </w:pPr>
    <w:rPr>
      <w:rFonts w:ascii="Arial" w:eastAsia="Times New Roman" w:hAnsi="Arial" w:cs="Arial"/>
      <w:sz w:val="20"/>
      <w:szCs w:val="20"/>
    </w:rPr>
  </w:style>
  <w:style w:type="character" w:styleId="a3">
    <w:name w:val="Hyperlink"/>
    <w:uiPriority w:val="99"/>
    <w:semiHidden/>
    <w:rsid w:val="00ED4969"/>
    <w:rPr>
      <w:rFonts w:cs="Times New Roman"/>
      <w:color w:val="0000FF"/>
      <w:u w:val="single"/>
    </w:rPr>
  </w:style>
  <w:style w:type="paragraph" w:styleId="a4">
    <w:name w:val="header"/>
    <w:basedOn w:val="a"/>
    <w:link w:val="a5"/>
    <w:uiPriority w:val="99"/>
    <w:semiHidden/>
    <w:unhideWhenUsed/>
    <w:rsid w:val="00E1568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15689"/>
  </w:style>
  <w:style w:type="paragraph" w:styleId="a6">
    <w:name w:val="footer"/>
    <w:basedOn w:val="a"/>
    <w:link w:val="a7"/>
    <w:uiPriority w:val="99"/>
    <w:unhideWhenUsed/>
    <w:rsid w:val="00E156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5689"/>
  </w:style>
  <w:style w:type="paragraph" w:styleId="a8">
    <w:name w:val="Balloon Text"/>
    <w:basedOn w:val="a"/>
    <w:link w:val="a9"/>
    <w:uiPriority w:val="99"/>
    <w:semiHidden/>
    <w:unhideWhenUsed/>
    <w:rsid w:val="003C61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6113"/>
    <w:rPr>
      <w:rFonts w:ascii="Tahoma" w:hAnsi="Tahoma" w:cs="Tahoma"/>
      <w:sz w:val="16"/>
      <w:szCs w:val="16"/>
    </w:rPr>
  </w:style>
  <w:style w:type="table" w:styleId="aa">
    <w:name w:val="Table Grid"/>
    <w:basedOn w:val="a1"/>
    <w:rsid w:val="00EA5E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D4969"/>
    <w:pPr>
      <w:autoSpaceDE w:val="0"/>
      <w:autoSpaceDN w:val="0"/>
      <w:adjustRightInd w:val="0"/>
      <w:spacing w:after="0" w:line="240" w:lineRule="auto"/>
    </w:pPr>
    <w:rPr>
      <w:rFonts w:ascii="Arial" w:eastAsia="Times New Roman" w:hAnsi="Arial" w:cs="Arial"/>
      <w:sz w:val="20"/>
      <w:szCs w:val="20"/>
    </w:rPr>
  </w:style>
  <w:style w:type="character" w:styleId="a3">
    <w:name w:val="Hyperlink"/>
    <w:uiPriority w:val="99"/>
    <w:semiHidden/>
    <w:rsid w:val="00ED4969"/>
    <w:rPr>
      <w:rFonts w:cs="Times New Roman"/>
      <w:color w:val="0000FF"/>
      <w:u w:val="single"/>
    </w:rPr>
  </w:style>
  <w:style w:type="paragraph" w:styleId="a4">
    <w:name w:val="header"/>
    <w:basedOn w:val="a"/>
    <w:link w:val="a5"/>
    <w:uiPriority w:val="99"/>
    <w:semiHidden/>
    <w:unhideWhenUsed/>
    <w:rsid w:val="00E1568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15689"/>
  </w:style>
  <w:style w:type="paragraph" w:styleId="a6">
    <w:name w:val="footer"/>
    <w:basedOn w:val="a"/>
    <w:link w:val="a7"/>
    <w:uiPriority w:val="99"/>
    <w:unhideWhenUsed/>
    <w:rsid w:val="00E156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5689"/>
  </w:style>
  <w:style w:type="paragraph" w:styleId="a8">
    <w:name w:val="Balloon Text"/>
    <w:basedOn w:val="a"/>
    <w:link w:val="a9"/>
    <w:uiPriority w:val="99"/>
    <w:semiHidden/>
    <w:unhideWhenUsed/>
    <w:rsid w:val="003C61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6113"/>
    <w:rPr>
      <w:rFonts w:ascii="Tahoma" w:hAnsi="Tahoma" w:cs="Tahoma"/>
      <w:sz w:val="16"/>
      <w:szCs w:val="16"/>
    </w:rPr>
  </w:style>
  <w:style w:type="table" w:styleId="aa">
    <w:name w:val="Table Grid"/>
    <w:basedOn w:val="a1"/>
    <w:rsid w:val="00EA5E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531E65FB594A9AB37E68A440D179E376044E9960224B144BC76BF474A68A6753FDE94ED2FBCFA245aCF" TargetMode="External"/><Relationship Id="rId5" Type="http://schemas.openxmlformats.org/officeDocument/2006/relationships/webSettings" Target="webSettings.xml"/><Relationship Id="rId10" Type="http://schemas.openxmlformats.org/officeDocument/2006/relationships/hyperlink" Target="consultantplus://offline/ref=D1531E65FB594A9AB37E68A440D179E376054A986F2F4B144BC76BF474A68A6753FDE94CD5F94CaDF" TargetMode="External"/><Relationship Id="rId4" Type="http://schemas.openxmlformats.org/officeDocument/2006/relationships/settings" Target="settings.xml"/><Relationship Id="rId9" Type="http://schemas.openxmlformats.org/officeDocument/2006/relationships/hyperlink" Target="file:///L:\&#1051;&#1080;&#1083;&#1103;%20&#1047;&#1072;&#1084;&#1080;&#1083;&#1077;&#1074;&#1085;&#1072;\&#1053;&#1055;&#1040;%20&#1088;&#1072;&#1079;&#1088;&#1072;&#1073;&#1086;&#1090;&#1082;&#1072;%20&#1087;&#1086;%20&#1084;&#1091;&#1085;&#1080;&#1094;&#1080;&#1087;&#1072;&#1083;&#1072;&#1084;\&#1055;&#1054;&#1056;&#1071;&#1044;&#1054;&#1050;%20&#1076;&#1083;&#1103;%20&#1084;&#1091;&#1085;&#1080;&#1094;&#1080;&#1087;&#1072;&#1083;.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EF5C7-FB76-41A4-8BEA-F40134C3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5532</Words>
  <Characters>31537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Chulpan.Yunusova</dc:creator>
  <cp:lastModifiedBy>User</cp:lastModifiedBy>
  <cp:revision>2</cp:revision>
  <cp:lastPrinted>2015-02-11T05:24:00Z</cp:lastPrinted>
  <dcterms:created xsi:type="dcterms:W3CDTF">2015-03-04T04:25:00Z</dcterms:created>
  <dcterms:modified xsi:type="dcterms:W3CDTF">2015-03-04T04:25:00Z</dcterms:modified>
</cp:coreProperties>
</file>