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4253"/>
        <w:gridCol w:w="1134"/>
        <w:gridCol w:w="4111"/>
      </w:tblGrid>
      <w:tr w:rsidR="00145C63" w:rsidRPr="00B50BD8" w:rsidTr="00820545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145C63" w:rsidRPr="00B50BD8" w:rsidRDefault="00145C63" w:rsidP="00B90C4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145C63" w:rsidRPr="00B50BD8" w:rsidRDefault="00145C63" w:rsidP="00B90C4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145C63" w:rsidRPr="00B50BD8" w:rsidRDefault="00145C63" w:rsidP="00B90C4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145C63" w:rsidRDefault="00145C63" w:rsidP="00B90C4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C63" w:rsidRPr="00B50BD8" w:rsidRDefault="00145C63" w:rsidP="00B90C4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пгт.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145C63" w:rsidRDefault="00D558C3" w:rsidP="00B90C4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" name="Рисунок 2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45C63" w:rsidRPr="00B50BD8" w:rsidRDefault="00145C63" w:rsidP="00B90C4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145C63" w:rsidRPr="00B50BD8" w:rsidRDefault="00145C63" w:rsidP="00B90C4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145C63" w:rsidRPr="00B50BD8" w:rsidRDefault="00145C63" w:rsidP="00B90C4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145C63" w:rsidRDefault="00145C63" w:rsidP="00B90C4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C63" w:rsidRPr="00B50BD8" w:rsidRDefault="00145C63" w:rsidP="00B90C45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штп. Апас, Советская урамы, 2 йорт</w:t>
            </w:r>
          </w:p>
        </w:tc>
      </w:tr>
      <w:tr w:rsidR="00145C63" w:rsidRPr="00B50BD8" w:rsidTr="00820545">
        <w:trPr>
          <w:trHeight w:val="680"/>
        </w:trPr>
        <w:tc>
          <w:tcPr>
            <w:tcW w:w="949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145C63" w:rsidRPr="00B50BD8" w:rsidRDefault="00145C63" w:rsidP="00B90C45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 xml:space="preserve">-mail: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145C63" w:rsidRPr="00775B2C" w:rsidTr="00820545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145C63" w:rsidTr="00B90C45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145C63" w:rsidRPr="003311E5" w:rsidRDefault="00145C63" w:rsidP="00B90C45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145C63" w:rsidTr="00B90C45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145C63" w:rsidRPr="00987B2F" w:rsidRDefault="00145C63" w:rsidP="00B90C45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45C63" w:rsidRPr="00987B2F" w:rsidRDefault="00145C63" w:rsidP="00B90C45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145C63" w:rsidRPr="00987B2F" w:rsidRDefault="00145C63" w:rsidP="00B90C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45C63" w:rsidRPr="006218CB" w:rsidRDefault="00145C63" w:rsidP="00B90C45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145C63" w:rsidRPr="00B50BD8" w:rsidRDefault="00145C63" w:rsidP="00B90C45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145C63" w:rsidRDefault="00145C63" w:rsidP="00B90C45">
            <w:pPr>
              <w:jc w:val="center"/>
            </w:pPr>
          </w:p>
        </w:tc>
        <w:tc>
          <w:tcPr>
            <w:tcW w:w="411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45C63" w:rsidRPr="00775B2C" w:rsidRDefault="00145C63" w:rsidP="00B90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145C63" w:rsidTr="00820545">
        <w:trPr>
          <w:trHeight w:hRule="exact" w:val="1134"/>
        </w:trPr>
        <w:tc>
          <w:tcPr>
            <w:tcW w:w="9498" w:type="dxa"/>
            <w:gridSpan w:val="3"/>
            <w:shd w:val="clear" w:color="auto" w:fill="auto"/>
          </w:tcPr>
          <w:p w:rsidR="00145C63" w:rsidRDefault="00145C63" w:rsidP="00820545">
            <w:pPr>
              <w:ind w:left="34" w:hanging="34"/>
            </w:pPr>
          </w:p>
        </w:tc>
      </w:tr>
    </w:tbl>
    <w:p w:rsidR="00000000" w:rsidRPr="00B856FE" w:rsidRDefault="001E3A13" w:rsidP="00B85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856FE">
        <w:rPr>
          <w:rFonts w:ascii="Times New Roman" w:hAnsi="Times New Roman" w:cs="Times New Roman"/>
          <w:b/>
          <w:sz w:val="28"/>
          <w:szCs w:val="28"/>
        </w:rPr>
        <w:t>Об утверждении Порядка определения объема и условий предоставления бюджетным и автономным учреждениям субсидий на иные цели, не связанные с финансовым обеспечением выполнения муниципального задания на оказание муниципальных услуг</w:t>
      </w:r>
    </w:p>
    <w:bookmarkEnd w:id="0"/>
    <w:p w:rsidR="0092168C" w:rsidRPr="00B856FE" w:rsidRDefault="0092168C" w:rsidP="00B85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B856FE" w:rsidRDefault="001E3A13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56FE">
        <w:rPr>
          <w:rFonts w:ascii="Times New Roman" w:hAnsi="Times New Roman" w:cs="Times New Roman"/>
          <w:sz w:val="28"/>
          <w:szCs w:val="28"/>
        </w:rPr>
        <w:t>В соответствии</w:t>
      </w:r>
      <w:r w:rsidRPr="00B856FE">
        <w:rPr>
          <w:rFonts w:ascii="Times New Roman" w:hAnsi="Times New Roman" w:cs="Times New Roman"/>
          <w:sz w:val="28"/>
          <w:szCs w:val="28"/>
        </w:rPr>
        <w:t xml:space="preserve"> с пунктом 1 </w:t>
      </w:r>
      <w:r w:rsidRPr="00B856FE">
        <w:rPr>
          <w:rFonts w:ascii="Times New Roman" w:hAnsi="Times New Roman" w:cs="Times New Roman"/>
          <w:sz w:val="28"/>
          <w:szCs w:val="28"/>
        </w:rPr>
        <w:fldChar w:fldCharType="begin"/>
      </w:r>
      <w:r w:rsidRPr="00B856FE">
        <w:rPr>
          <w:rFonts w:ascii="Times New Roman" w:hAnsi="Times New Roman" w:cs="Times New Roman"/>
          <w:sz w:val="28"/>
          <w:szCs w:val="28"/>
        </w:rPr>
        <w:instrText xml:space="preserve"> HYPERLINK "kodeks://link/d?nd=901714433&amp;point=mark=00000000000000000000000000000000000000000000000000BP60OU"\o"’’Бюджетный кодекс Российской Федерации (с изменениями на 15 июля 2021 года)’’</w:instrText>
      </w:r>
    </w:p>
    <w:p w:rsidR="00000000" w:rsidRPr="00B856FE" w:rsidRDefault="001E3A13" w:rsidP="00B85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6FE">
        <w:rPr>
          <w:rFonts w:ascii="Times New Roman" w:hAnsi="Times New Roman" w:cs="Times New Roman"/>
          <w:sz w:val="28"/>
          <w:szCs w:val="28"/>
        </w:rPr>
        <w:instrText>Кодекс РФ от 31.07.1998 N 145-ФЗ</w:instrText>
      </w:r>
    </w:p>
    <w:p w:rsidR="00000000" w:rsidRPr="00B856FE" w:rsidRDefault="001E3A13" w:rsidP="00B85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6FE">
        <w:rPr>
          <w:rFonts w:ascii="Times New Roman" w:hAnsi="Times New Roman" w:cs="Times New Roman"/>
          <w:sz w:val="28"/>
          <w:szCs w:val="28"/>
        </w:rPr>
        <w:instrText>Статус: действующая</w:instrText>
      </w:r>
      <w:r w:rsidRPr="00B856FE">
        <w:rPr>
          <w:rFonts w:ascii="Times New Roman" w:hAnsi="Times New Roman" w:cs="Times New Roman"/>
          <w:sz w:val="28"/>
          <w:szCs w:val="28"/>
        </w:rPr>
        <w:instrText xml:space="preserve"> редакция (действ. с 20.07.2021)"</w:instrText>
      </w:r>
      <w:r w:rsidR="0092168C" w:rsidRPr="00B856FE">
        <w:rPr>
          <w:rFonts w:ascii="Times New Roman" w:hAnsi="Times New Roman" w:cs="Times New Roman"/>
          <w:sz w:val="28"/>
          <w:szCs w:val="28"/>
        </w:rPr>
      </w:r>
      <w:r w:rsidRPr="00B856FE">
        <w:rPr>
          <w:rFonts w:ascii="Times New Roman" w:hAnsi="Times New Roman" w:cs="Times New Roman"/>
          <w:sz w:val="28"/>
          <w:szCs w:val="28"/>
        </w:rPr>
        <w:fldChar w:fldCharType="separate"/>
      </w:r>
      <w:r w:rsidRPr="00B856F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статьи 78.1 Бюджетного кодекса Российской Федерации</w:t>
      </w:r>
      <w:r w:rsidRPr="00B856F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B856FE">
        <w:rPr>
          <w:rFonts w:ascii="Times New Roman" w:hAnsi="Times New Roman" w:cs="Times New Roman"/>
          <w:sz w:val="28"/>
          <w:szCs w:val="28"/>
        </w:rPr>
        <w:fldChar w:fldCharType="end"/>
      </w:r>
      <w:r w:rsidRPr="00B856FE">
        <w:rPr>
          <w:rFonts w:ascii="Times New Roman" w:hAnsi="Times New Roman" w:cs="Times New Roman"/>
          <w:sz w:val="28"/>
          <w:szCs w:val="28"/>
        </w:rPr>
        <w:t xml:space="preserve">, </w:t>
      </w:r>
      <w:r w:rsidRPr="00B856FE">
        <w:rPr>
          <w:rFonts w:ascii="Times New Roman" w:hAnsi="Times New Roman" w:cs="Times New Roman"/>
          <w:sz w:val="28"/>
          <w:szCs w:val="28"/>
        </w:rPr>
        <w:fldChar w:fldCharType="begin"/>
      </w:r>
      <w:r w:rsidRPr="00B856FE">
        <w:rPr>
          <w:rFonts w:ascii="Times New Roman" w:hAnsi="Times New Roman" w:cs="Times New Roman"/>
          <w:sz w:val="28"/>
          <w:szCs w:val="28"/>
        </w:rPr>
        <w:instrText xml:space="preserve"> HYPERLINK "kodeks://link/d?nd=564315958&amp;point=mark=0000000000000000000000000000000000000000000000000064U0IK"\o"’’Об общих требованиях к нормативным правовым актам и </w:instrText>
      </w:r>
      <w:r w:rsidRPr="00B856FE">
        <w:rPr>
          <w:rFonts w:ascii="Times New Roman" w:hAnsi="Times New Roman" w:cs="Times New Roman"/>
          <w:sz w:val="28"/>
          <w:szCs w:val="28"/>
        </w:rPr>
        <w:instrText>муниципальным правовым актам ...’’</w:instrText>
      </w:r>
    </w:p>
    <w:p w:rsidR="00000000" w:rsidRPr="00B856FE" w:rsidRDefault="001E3A13" w:rsidP="00B85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6FE">
        <w:rPr>
          <w:rFonts w:ascii="Times New Roman" w:hAnsi="Times New Roman" w:cs="Times New Roman"/>
          <w:sz w:val="28"/>
          <w:szCs w:val="28"/>
        </w:rPr>
        <w:instrText>Постановление Правительства РФ от 22.02.2020 N 203</w:instrText>
      </w:r>
    </w:p>
    <w:p w:rsidR="00000000" w:rsidRPr="00B856FE" w:rsidRDefault="001E3A13" w:rsidP="00B85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6FE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01.01.2021)"</w:instrText>
      </w:r>
      <w:r w:rsidR="0092168C" w:rsidRPr="00B856FE">
        <w:rPr>
          <w:rFonts w:ascii="Times New Roman" w:hAnsi="Times New Roman" w:cs="Times New Roman"/>
          <w:sz w:val="28"/>
          <w:szCs w:val="28"/>
        </w:rPr>
      </w:r>
      <w:r w:rsidRPr="00B856FE">
        <w:rPr>
          <w:rFonts w:ascii="Times New Roman" w:hAnsi="Times New Roman" w:cs="Times New Roman"/>
          <w:sz w:val="28"/>
          <w:szCs w:val="28"/>
        </w:rPr>
        <w:fldChar w:fldCharType="separate"/>
      </w:r>
      <w:r w:rsidRPr="00B856F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постановлением Правительства Российской Федерацией от 22.02.2020 N 203 "Об общих требованиях к нормативным правовым ак</w:t>
      </w:r>
      <w:r w:rsidRPr="00B856F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</w:t>
      </w:r>
      <w:r w:rsidRPr="00B856FE">
        <w:rPr>
          <w:rFonts w:ascii="Times New Roman" w:hAnsi="Times New Roman" w:cs="Times New Roman"/>
          <w:sz w:val="28"/>
          <w:szCs w:val="28"/>
        </w:rPr>
        <w:fldChar w:fldCharType="end"/>
      </w:r>
      <w:r w:rsidR="0092168C" w:rsidRPr="00B856FE">
        <w:rPr>
          <w:rFonts w:ascii="Times New Roman" w:hAnsi="Times New Roman" w:cs="Times New Roman"/>
          <w:sz w:val="28"/>
          <w:szCs w:val="28"/>
        </w:rPr>
        <w:t xml:space="preserve"> Исполнительный комитет Апастовского муниципального района Республики Татарстан</w:t>
      </w:r>
      <w:r w:rsidRPr="00B856FE">
        <w:rPr>
          <w:rFonts w:ascii="Times New Roman" w:hAnsi="Times New Roman" w:cs="Times New Roman"/>
          <w:sz w:val="28"/>
          <w:szCs w:val="28"/>
        </w:rPr>
        <w:t xml:space="preserve"> </w:t>
      </w:r>
      <w:r w:rsidRPr="00B856FE">
        <w:rPr>
          <w:rFonts w:ascii="Times New Roman" w:hAnsi="Times New Roman" w:cs="Times New Roman"/>
          <w:b/>
          <w:sz w:val="28"/>
          <w:szCs w:val="28"/>
        </w:rPr>
        <w:t>п</w:t>
      </w:r>
      <w:r w:rsidR="0092168C" w:rsidRPr="00B8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6FE">
        <w:rPr>
          <w:rFonts w:ascii="Times New Roman" w:hAnsi="Times New Roman" w:cs="Times New Roman"/>
          <w:b/>
          <w:sz w:val="28"/>
          <w:szCs w:val="28"/>
        </w:rPr>
        <w:t>о</w:t>
      </w:r>
      <w:r w:rsidR="0092168C" w:rsidRPr="00B8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6FE">
        <w:rPr>
          <w:rFonts w:ascii="Times New Roman" w:hAnsi="Times New Roman" w:cs="Times New Roman"/>
          <w:b/>
          <w:sz w:val="28"/>
          <w:szCs w:val="28"/>
        </w:rPr>
        <w:t>с</w:t>
      </w:r>
      <w:r w:rsidR="0092168C" w:rsidRPr="00B8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6FE">
        <w:rPr>
          <w:rFonts w:ascii="Times New Roman" w:hAnsi="Times New Roman" w:cs="Times New Roman"/>
          <w:b/>
          <w:sz w:val="28"/>
          <w:szCs w:val="28"/>
        </w:rPr>
        <w:t>т</w:t>
      </w:r>
      <w:r w:rsidR="0092168C" w:rsidRPr="00B8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6FE">
        <w:rPr>
          <w:rFonts w:ascii="Times New Roman" w:hAnsi="Times New Roman" w:cs="Times New Roman"/>
          <w:b/>
          <w:sz w:val="28"/>
          <w:szCs w:val="28"/>
        </w:rPr>
        <w:t>а</w:t>
      </w:r>
      <w:r w:rsidR="0092168C" w:rsidRPr="00B8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6FE">
        <w:rPr>
          <w:rFonts w:ascii="Times New Roman" w:hAnsi="Times New Roman" w:cs="Times New Roman"/>
          <w:b/>
          <w:sz w:val="28"/>
          <w:szCs w:val="28"/>
        </w:rPr>
        <w:t>н</w:t>
      </w:r>
      <w:r w:rsidR="0092168C" w:rsidRPr="00B8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6FE">
        <w:rPr>
          <w:rFonts w:ascii="Times New Roman" w:hAnsi="Times New Roman" w:cs="Times New Roman"/>
          <w:b/>
          <w:sz w:val="28"/>
          <w:szCs w:val="28"/>
        </w:rPr>
        <w:t>о</w:t>
      </w:r>
      <w:r w:rsidR="0092168C" w:rsidRPr="00B8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6FE">
        <w:rPr>
          <w:rFonts w:ascii="Times New Roman" w:hAnsi="Times New Roman" w:cs="Times New Roman"/>
          <w:b/>
          <w:sz w:val="28"/>
          <w:szCs w:val="28"/>
        </w:rPr>
        <w:t>в</w:t>
      </w:r>
      <w:r w:rsidR="0092168C" w:rsidRPr="00B8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6FE">
        <w:rPr>
          <w:rFonts w:ascii="Times New Roman" w:hAnsi="Times New Roman" w:cs="Times New Roman"/>
          <w:b/>
          <w:sz w:val="28"/>
          <w:szCs w:val="28"/>
        </w:rPr>
        <w:t>л</w:t>
      </w:r>
      <w:r w:rsidR="0092168C" w:rsidRPr="00B8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6FE">
        <w:rPr>
          <w:rFonts w:ascii="Times New Roman" w:hAnsi="Times New Roman" w:cs="Times New Roman"/>
          <w:b/>
          <w:sz w:val="28"/>
          <w:szCs w:val="28"/>
        </w:rPr>
        <w:t>я</w:t>
      </w:r>
      <w:r w:rsidR="0092168C" w:rsidRPr="00B856FE">
        <w:rPr>
          <w:rFonts w:ascii="Times New Roman" w:hAnsi="Times New Roman" w:cs="Times New Roman"/>
          <w:b/>
          <w:sz w:val="28"/>
          <w:szCs w:val="28"/>
        </w:rPr>
        <w:t xml:space="preserve"> е т</w:t>
      </w:r>
      <w:r w:rsidRPr="00B856FE">
        <w:rPr>
          <w:rFonts w:ascii="Times New Roman" w:hAnsi="Times New Roman" w:cs="Times New Roman"/>
          <w:b/>
          <w:sz w:val="28"/>
          <w:szCs w:val="28"/>
        </w:rPr>
        <w:t>:</w:t>
      </w:r>
      <w:r w:rsidRPr="00B8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68C" w:rsidRPr="00B856FE" w:rsidRDefault="001E3A13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56FE">
        <w:rPr>
          <w:rFonts w:ascii="Times New Roman" w:hAnsi="Times New Roman" w:cs="Times New Roman"/>
          <w:sz w:val="28"/>
          <w:szCs w:val="28"/>
        </w:rPr>
        <w:t>1.</w:t>
      </w:r>
      <w:r w:rsidRPr="00B856F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2168C" w:rsidRPr="00B856FE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B856FE">
        <w:rPr>
          <w:rFonts w:ascii="Times New Roman" w:hAnsi="Times New Roman" w:cs="Times New Roman"/>
          <w:sz w:val="28"/>
          <w:szCs w:val="28"/>
        </w:rPr>
        <w:t>Порядок определения объема и условия предоставления бюджетным и</w:t>
      </w:r>
      <w:r w:rsidRPr="00B856FE">
        <w:rPr>
          <w:rFonts w:ascii="Times New Roman" w:hAnsi="Times New Roman" w:cs="Times New Roman"/>
          <w:sz w:val="28"/>
          <w:szCs w:val="28"/>
        </w:rPr>
        <w:t xml:space="preserve"> автономным учреждениям субсидий на иные цели, не связанные с финансовым обеспечением выполнения муниципального задания на оказание муниципальных услуг</w:t>
      </w:r>
      <w:r w:rsidR="0092168C" w:rsidRPr="00B856FE">
        <w:rPr>
          <w:rFonts w:ascii="Times New Roman" w:hAnsi="Times New Roman" w:cs="Times New Roman"/>
          <w:sz w:val="28"/>
          <w:szCs w:val="28"/>
        </w:rPr>
        <w:t>.</w:t>
      </w:r>
    </w:p>
    <w:p w:rsidR="0092168C" w:rsidRPr="00B856FE" w:rsidRDefault="0092168C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56FE">
        <w:rPr>
          <w:rFonts w:ascii="Times New Roman" w:hAnsi="Times New Roman" w:cs="Times New Roman"/>
          <w:sz w:val="28"/>
          <w:szCs w:val="28"/>
        </w:rPr>
        <w:t>2</w:t>
      </w:r>
      <w:r w:rsidR="001E3A13" w:rsidRPr="00B856FE">
        <w:rPr>
          <w:rFonts w:ascii="Times New Roman" w:hAnsi="Times New Roman" w:cs="Times New Roman"/>
          <w:sz w:val="28"/>
          <w:szCs w:val="28"/>
        </w:rPr>
        <w:t>.</w:t>
      </w:r>
      <w:r w:rsidRPr="00B856FE">
        <w:rPr>
          <w:rFonts w:ascii="Times New Roman" w:hAnsi="Times New Roman" w:cs="Times New Roman"/>
          <w:sz w:val="28"/>
          <w:szCs w:val="28"/>
        </w:rPr>
        <w:t>Настоящее постановление опубликовать на официальном портале правовой информации Республики Татарстан.</w:t>
      </w:r>
    </w:p>
    <w:p w:rsidR="00000000" w:rsidRPr="00B856FE" w:rsidRDefault="0092168C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56FE">
        <w:rPr>
          <w:rFonts w:ascii="Times New Roman" w:hAnsi="Times New Roman" w:cs="Times New Roman"/>
          <w:sz w:val="28"/>
          <w:szCs w:val="28"/>
        </w:rPr>
        <w:t>3</w:t>
      </w:r>
      <w:r w:rsidR="001E3A13" w:rsidRPr="00B856FE">
        <w:rPr>
          <w:rFonts w:ascii="Times New Roman" w:hAnsi="Times New Roman" w:cs="Times New Roman"/>
          <w:sz w:val="28"/>
          <w:szCs w:val="28"/>
        </w:rPr>
        <w:t>. Контроль за исполнением настоящ</w:t>
      </w:r>
      <w:r w:rsidR="001E3A13" w:rsidRPr="00B856FE">
        <w:rPr>
          <w:rFonts w:ascii="Times New Roman" w:hAnsi="Times New Roman" w:cs="Times New Roman"/>
          <w:sz w:val="28"/>
          <w:szCs w:val="28"/>
        </w:rPr>
        <w:t xml:space="preserve">его постановления возложить на </w:t>
      </w:r>
      <w:r w:rsidRPr="00B856FE">
        <w:rPr>
          <w:rFonts w:ascii="Times New Roman" w:hAnsi="Times New Roman" w:cs="Times New Roman"/>
          <w:sz w:val="28"/>
          <w:szCs w:val="28"/>
        </w:rPr>
        <w:t>председателя Финансово-бюджетной палаты Апастовского муниципального района Республики Татарстан Имамутдинова Р.Г.</w:t>
      </w:r>
      <w:r w:rsidR="001E3A13" w:rsidRPr="00B8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B856FE" w:rsidRDefault="001E3A13" w:rsidP="00B85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B856FE" w:rsidRDefault="001E3A13" w:rsidP="00B85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B856FE" w:rsidRDefault="001E3A13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6FE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92168C" w:rsidRPr="00B856F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856F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2168C" w:rsidRPr="00B856FE">
        <w:rPr>
          <w:rFonts w:ascii="Times New Roman" w:hAnsi="Times New Roman" w:cs="Times New Roman"/>
          <w:b/>
          <w:sz w:val="28"/>
          <w:szCs w:val="28"/>
        </w:rPr>
        <w:t xml:space="preserve">  А.А. Тугушев</w:t>
      </w:r>
    </w:p>
    <w:p w:rsidR="00000000" w:rsidRPr="00B856FE" w:rsidRDefault="001E3A13" w:rsidP="00B856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C63" w:rsidRDefault="00145C63" w:rsidP="00B856F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5C63" w:rsidRDefault="00145C63" w:rsidP="00B856F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5C63" w:rsidRDefault="00145C63" w:rsidP="00B856F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5C63" w:rsidRDefault="00145C63" w:rsidP="00B856F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5C63" w:rsidRDefault="00145C63" w:rsidP="00B856F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545" w:rsidRDefault="00820545" w:rsidP="00B856F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545" w:rsidRDefault="00820545" w:rsidP="00B856F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45C63" w:rsidRDefault="00145C63" w:rsidP="00B856F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00000" w:rsidRPr="00B856FE" w:rsidRDefault="0092168C" w:rsidP="00B856F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56FE">
        <w:rPr>
          <w:rFonts w:ascii="Times New Roman" w:hAnsi="Times New Roman" w:cs="Times New Roman"/>
        </w:rPr>
        <w:lastRenderedPageBreak/>
        <w:t xml:space="preserve">Утвержден </w:t>
      </w:r>
    </w:p>
    <w:p w:rsidR="0092168C" w:rsidRPr="00B856FE" w:rsidRDefault="0092168C" w:rsidP="00B856F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56FE">
        <w:rPr>
          <w:rFonts w:ascii="Times New Roman" w:hAnsi="Times New Roman" w:cs="Times New Roman"/>
        </w:rPr>
        <w:t>постановлением</w:t>
      </w:r>
    </w:p>
    <w:p w:rsidR="00000000" w:rsidRPr="00B856FE" w:rsidRDefault="001E3A13" w:rsidP="00B856F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56FE">
        <w:rPr>
          <w:rFonts w:ascii="Times New Roman" w:hAnsi="Times New Roman" w:cs="Times New Roman"/>
        </w:rPr>
        <w:t>Исполнительного комитета</w:t>
      </w:r>
    </w:p>
    <w:p w:rsidR="0092168C" w:rsidRPr="00B856FE" w:rsidRDefault="0092168C" w:rsidP="00B856F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56FE">
        <w:rPr>
          <w:rFonts w:ascii="Times New Roman" w:hAnsi="Times New Roman" w:cs="Times New Roman"/>
        </w:rPr>
        <w:t xml:space="preserve">Апастовского муниципального района </w:t>
      </w:r>
    </w:p>
    <w:p w:rsidR="0092168C" w:rsidRPr="00B856FE" w:rsidRDefault="0092168C" w:rsidP="00B856F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56FE">
        <w:rPr>
          <w:rFonts w:ascii="Times New Roman" w:hAnsi="Times New Roman" w:cs="Times New Roman"/>
        </w:rPr>
        <w:t>Республики Татарстан</w:t>
      </w:r>
    </w:p>
    <w:p w:rsidR="00000000" w:rsidRPr="00B856FE" w:rsidRDefault="001E3A13" w:rsidP="00B856F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56FE">
        <w:rPr>
          <w:rFonts w:ascii="Times New Roman" w:hAnsi="Times New Roman" w:cs="Times New Roman"/>
        </w:rPr>
        <w:t xml:space="preserve">от </w:t>
      </w:r>
      <w:r w:rsidR="0092168C" w:rsidRPr="00B856FE">
        <w:rPr>
          <w:rFonts w:ascii="Times New Roman" w:hAnsi="Times New Roman" w:cs="Times New Roman"/>
        </w:rPr>
        <w:t>_____</w:t>
      </w:r>
      <w:r w:rsidRPr="00B856FE">
        <w:rPr>
          <w:rFonts w:ascii="Times New Roman" w:hAnsi="Times New Roman" w:cs="Times New Roman"/>
        </w:rPr>
        <w:t xml:space="preserve"> 2021 г. </w:t>
      </w:r>
      <w:r w:rsidR="0092168C" w:rsidRPr="00B856FE">
        <w:rPr>
          <w:rFonts w:ascii="Times New Roman" w:hAnsi="Times New Roman" w:cs="Times New Roman"/>
        </w:rPr>
        <w:t>N____</w:t>
      </w:r>
      <w:r w:rsidRPr="00B856FE">
        <w:rPr>
          <w:rFonts w:ascii="Times New Roman" w:hAnsi="Times New Roman" w:cs="Times New Roman"/>
        </w:rPr>
        <w:t xml:space="preserve"> </w:t>
      </w:r>
    </w:p>
    <w:p w:rsidR="00000000" w:rsidRPr="00B856FE" w:rsidRDefault="001E3A13" w:rsidP="00B856F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00000" w:rsidRPr="00B856FE" w:rsidRDefault="001E3A13" w:rsidP="00B856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56FE">
        <w:rPr>
          <w:rFonts w:ascii="Times New Roman" w:hAnsi="Times New Roman" w:cs="Times New Roman"/>
        </w:rPr>
        <w:t xml:space="preserve"> </w:t>
      </w:r>
    </w:p>
    <w:p w:rsidR="00000000" w:rsidRDefault="00B856FE" w:rsidP="00B856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6FE">
        <w:rPr>
          <w:rFonts w:ascii="Times New Roman" w:hAnsi="Times New Roman" w:cs="Times New Roman"/>
          <w:b/>
          <w:sz w:val="26"/>
          <w:szCs w:val="26"/>
        </w:rPr>
        <w:t>Порядок определения объема и условия предоставления бюджетным и автономным учреждениям субсидий на иные цели, не связанные с финансовым обеспечением выполнения муниципального задания на оказание муниципальных услуг</w:t>
      </w:r>
    </w:p>
    <w:p w:rsidR="00145C63" w:rsidRPr="00B856FE" w:rsidRDefault="00145C63" w:rsidP="00B856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1.1.Настоящий Порядок устанавливает правила определения объема и условий предоставления субсидий бюджетным и автономным учреждениям Апастовского муниципального района</w:t>
      </w:r>
      <w:r w:rsidR="00145C63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Pr="00B856FE">
        <w:rPr>
          <w:rFonts w:ascii="Times New Roman" w:hAnsi="Times New Roman" w:cs="Times New Roman"/>
          <w:sz w:val="26"/>
          <w:szCs w:val="26"/>
        </w:rPr>
        <w:t xml:space="preserve"> (далее - Учреждение), созданным на базе муниципальной собственности муниципального образования</w:t>
      </w:r>
      <w:r w:rsidR="00145C63">
        <w:rPr>
          <w:rFonts w:ascii="Times New Roman" w:hAnsi="Times New Roman" w:cs="Times New Roman"/>
          <w:sz w:val="26"/>
          <w:szCs w:val="26"/>
        </w:rPr>
        <w:t xml:space="preserve"> «Апастовский муниципальный район Республики Татарстан»</w:t>
      </w:r>
      <w:r w:rsidRPr="00B856FE">
        <w:rPr>
          <w:rFonts w:ascii="Times New Roman" w:hAnsi="Times New Roman" w:cs="Times New Roman"/>
          <w:sz w:val="26"/>
          <w:szCs w:val="26"/>
        </w:rPr>
        <w:t>, на иные цели, не связанные с финансовым обеспечением выполнения муниципального задания (далее - Субсидия), из бюджета Апастовского муниципального района.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1.2. Иными целями в рамках настоящего Порядка являются расходы учреждений, не включаемые в состав нормативных затрат на оказание муниципальных услуг (выполнение работ), в том числе на: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осуществление выплат работникам учреждений, не связанные с выполнением муниципального задания;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содержание имущества, закрепленного за учреждением на праве оперативного управления или безвозмездного пользования, не включенного в нормативные затраты, связанные с выполнением муниципального задания;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приобретение основных средств, в том числе приобретенных посредством финансовой аренды (лизинга), не включаемых в нормативные затраты, связанные с выполнением муниципального задания;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проведение текущего ремонта имущества, закрепленного за учреждением на праве оперативного управления или безвозмездного пользования, не включенного в нормативные затраты, связанные с выполнением муниципального задания;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проведение мероприятий по решениям Исполнительного комитета Апастовского муниципального района, не учитываемых в нормативных затратах, связанные с выполнением муниципального задания;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проведение мероприятий по ликвидации чрезвычайной ситуации;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комплектование книжных фондов библиотек, не включаемых в нормативные затраты, связанные с выполнением муниципального задания;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обеспечение отдыха, оздоровления и занятости детей, подростков и молодежи, организацию и обеспечение отдыха и оздоровления детей (в том числе по обеспечению организации отдыха детей в каникулярное время);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осуществление социальных выплат;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lastRenderedPageBreak/>
        <w:t>исполнение судебных актов;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организацию и проведение мероприятий в сфере молодежной политики, культурно-массовых мероприятий, не включаемых в нормативные затраты, связанные с выполнением муниципального задания;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приобретение новогодних подарков для детей муниципальных организаций;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выплату грантов, поощрений, премий, установленных нормативными правовыми документами;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приобретение материальных запасов, не включаемых в нормативные затраты, связанные с выполнением муниципального задания;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финансирование расходов по проведению ликвидационных, реорганизационных мероприятий в муниципальных учреждениях;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социальную поддержку отдельных категорий специалистов, проживающих и работающих в сельских населенных пунктах Апастовского муниципального района Республики Татарстан;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оплату услуг по перевозке детей в муниципальных общеобразовательных учреждениях;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расходов, осуществляемых учреждением в рамках уставной деятельности, не включенных в нормативные затраты на оказание муниципальных услуг (выполнение работ) в соответствии с муниципальным заданием.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1.3.Субсидии на иные цели предоставляется Исполнительным комитетом Апастовского муниципального района, осуществляющим функции и полномочия учредителя в отношении учреждений (далее - Учредитель) на основании заключенного в соответствии с постановлением Исполнительного комитета Апастовского муниципального района соглашения о представлении муниципальному бюджетному или автономному учреждению субсидии в соответствии с </w:t>
      </w:r>
      <w:hyperlink r:id="rId8" w:anchor="/document/12112604/entry/78111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абзацем вторым пункта 1 статьи 78.1</w:t>
        </w:r>
      </w:hyperlink>
      <w:r w:rsidRPr="00B856FE">
        <w:rPr>
          <w:rFonts w:ascii="Times New Roman" w:hAnsi="Times New Roman" w:cs="Times New Roman"/>
          <w:sz w:val="26"/>
          <w:szCs w:val="26"/>
        </w:rPr>
        <w:t> Бюджетного кодекса Российской Федерации (далее - соглашение) с указанием цели предоставления субсидии.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1.4.Субсидия предоставляется в пределах бюджетных ассигнований, предусмотренных решением Совета Апастовского муниципального района о бюджете Апастовского муниципального района на соответствующий финансовый год и на плановый период и лимитов бюджетных обязательств, утвержденных в установленном порядке соответствующему учредителю на финансовое обеспечение расходов учреждений.</w:t>
      </w:r>
    </w:p>
    <w:p w:rsidR="00B856FE" w:rsidRPr="00B856FE" w:rsidRDefault="00B856FE" w:rsidP="00B856F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2. Условия и порядок предоставления субсидии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2.1.Для получения субсидии Учреждение предоставляет Учредителю перечень документов, который включает в себя: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856FE">
        <w:rPr>
          <w:rFonts w:ascii="Times New Roman" w:hAnsi="Times New Roman" w:cs="Times New Roman"/>
          <w:sz w:val="26"/>
          <w:szCs w:val="26"/>
        </w:rPr>
        <w:t>ояснительную записку, содержащую обоснование необходимости предоставления бюджетных средств на цели, установленные в соответствии с </w:t>
      </w:r>
      <w:hyperlink r:id="rId9" w:anchor="/document/402928330/entry/112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1.2</w:t>
        </w:r>
      </w:hyperlink>
      <w:r w:rsidRPr="00B856FE">
        <w:rPr>
          <w:rFonts w:ascii="Times New Roman" w:hAnsi="Times New Roman" w:cs="Times New Roman"/>
          <w:sz w:val="26"/>
          <w:szCs w:val="26"/>
        </w:rPr>
        <w:t> 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 (или) иную информацию;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lastRenderedPageBreak/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иную информацию в зависимости от цели предоставления субсидии.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2.2.Учредитель рассматривает предоставленные учреждением документы, указанные в </w:t>
      </w:r>
      <w:hyperlink r:id="rId10" w:anchor="/document/402928330/entry/121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2.1</w:t>
        </w:r>
      </w:hyperlink>
      <w:r w:rsidRPr="00B856FE">
        <w:rPr>
          <w:rFonts w:ascii="Times New Roman" w:hAnsi="Times New Roman" w:cs="Times New Roman"/>
          <w:sz w:val="26"/>
          <w:szCs w:val="26"/>
        </w:rPr>
        <w:t> настоящего Порядка и принимает решение о предоставлении или об отказе в предоставлении субсидии учреждению в течение 10 календарных дней со дня поступления документов.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2.3.Решение об отказе в предоставлении Субсидии принимается при наличии следующих оснований: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несоответствие представленных Учреждением документов требованиям, определенным в соответствии с </w:t>
      </w:r>
      <w:hyperlink r:id="rId11" w:anchor="/document/402928330/entry/121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2.1</w:t>
        </w:r>
      </w:hyperlink>
      <w:r w:rsidRPr="00B856FE">
        <w:rPr>
          <w:rFonts w:ascii="Times New Roman" w:hAnsi="Times New Roman" w:cs="Times New Roman"/>
          <w:sz w:val="26"/>
          <w:szCs w:val="26"/>
        </w:rPr>
        <w:t> настоящего Порядка (при их установлении), или непредставление (предоставление не в полном объеме) указанных документов;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недостоверность информации, содержащейся в документах, предоставленных Учреждением.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2.4.В случае отказа в предоставлении субсидии, Учреждение вправе повторно представить Учредителю, документы, предусмотренные в </w:t>
      </w:r>
      <w:hyperlink r:id="rId12" w:anchor="/document/402928330/entry/121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2.1</w:t>
        </w:r>
      </w:hyperlink>
      <w:r w:rsidRPr="00B856FE">
        <w:rPr>
          <w:rFonts w:ascii="Times New Roman" w:hAnsi="Times New Roman" w:cs="Times New Roman"/>
          <w:sz w:val="26"/>
          <w:szCs w:val="26"/>
        </w:rPr>
        <w:t> настоящего Порядка.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 xml:space="preserve">2.5.Размер </w:t>
      </w:r>
      <w:r w:rsidR="00145C63">
        <w:rPr>
          <w:rFonts w:ascii="Times New Roman" w:hAnsi="Times New Roman" w:cs="Times New Roman"/>
          <w:sz w:val="26"/>
          <w:szCs w:val="26"/>
        </w:rPr>
        <w:t>с</w:t>
      </w:r>
      <w:r w:rsidRPr="00B856FE">
        <w:rPr>
          <w:rFonts w:ascii="Times New Roman" w:hAnsi="Times New Roman" w:cs="Times New Roman"/>
          <w:sz w:val="26"/>
          <w:szCs w:val="26"/>
        </w:rPr>
        <w:t>убсидии определяется на основании документов, предоставленных Учреждением в соответствии с </w:t>
      </w:r>
      <w:hyperlink r:id="rId13" w:anchor="/document/402928330/entry/121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2.1</w:t>
        </w:r>
      </w:hyperlink>
      <w:r w:rsidRPr="00B856FE">
        <w:rPr>
          <w:rFonts w:ascii="Times New Roman" w:hAnsi="Times New Roman" w:cs="Times New Roman"/>
          <w:sz w:val="26"/>
          <w:szCs w:val="26"/>
        </w:rPr>
        <w:t xml:space="preserve"> настоящего Порядка в пределах бюджетных ассигнований, предусмотренных решением Совета Апастовского муниципального района о бюджете Апастовского муниципального района на соответствующий финансовый год и на плановый период и лимитов бюджетных обязательств, утвержденных в установленном порядке, с учетом требований, установленных правовыми актами, техническими регламентами и иными документами в зависимости от цели предоставления </w:t>
      </w:r>
      <w:r w:rsidR="00145C63">
        <w:rPr>
          <w:rFonts w:ascii="Times New Roman" w:hAnsi="Times New Roman" w:cs="Times New Roman"/>
          <w:sz w:val="26"/>
          <w:szCs w:val="26"/>
        </w:rPr>
        <w:t>с</w:t>
      </w:r>
      <w:r w:rsidRPr="00B856FE">
        <w:rPr>
          <w:rFonts w:ascii="Times New Roman" w:hAnsi="Times New Roman" w:cs="Times New Roman"/>
          <w:sz w:val="26"/>
          <w:szCs w:val="26"/>
        </w:rPr>
        <w:t xml:space="preserve">убсидии, за исключением случаев, когда размер </w:t>
      </w:r>
      <w:r w:rsidR="00145C63">
        <w:rPr>
          <w:rFonts w:ascii="Times New Roman" w:hAnsi="Times New Roman" w:cs="Times New Roman"/>
          <w:sz w:val="26"/>
          <w:szCs w:val="26"/>
        </w:rPr>
        <w:t>с</w:t>
      </w:r>
      <w:r w:rsidRPr="00B856FE">
        <w:rPr>
          <w:rFonts w:ascii="Times New Roman" w:hAnsi="Times New Roman" w:cs="Times New Roman"/>
          <w:sz w:val="26"/>
          <w:szCs w:val="26"/>
        </w:rPr>
        <w:t>убсидии определен решением о бюджете района, нормативно-правовыми актами Апастовского муниципального района.</w:t>
      </w:r>
    </w:p>
    <w:p w:rsidR="00B856FE" w:rsidRPr="00145C63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2.6.</w:t>
      </w:r>
      <w:r w:rsidR="00145C63">
        <w:rPr>
          <w:rFonts w:ascii="Times New Roman" w:hAnsi="Times New Roman" w:cs="Times New Roman"/>
          <w:sz w:val="26"/>
          <w:szCs w:val="26"/>
        </w:rPr>
        <w:t>Предоставление с</w:t>
      </w:r>
      <w:r w:rsidRPr="00B856FE">
        <w:rPr>
          <w:rFonts w:ascii="Times New Roman" w:hAnsi="Times New Roman" w:cs="Times New Roman"/>
          <w:sz w:val="26"/>
          <w:szCs w:val="26"/>
        </w:rPr>
        <w:t xml:space="preserve">убсидии осуществляется на основании соглашения о предоставлении субсидии из бюджета Апастовского муниципального района (далее - Соглашение), заключаемого между Учреждением и Учредителем, в том числе дополнительных соглашений к указанному Соглашению, предусматривающих внесение в него изменений или его расторжение в соответствии </w:t>
      </w:r>
      <w:r w:rsidRPr="00145C63">
        <w:rPr>
          <w:rFonts w:ascii="Times New Roman" w:hAnsi="Times New Roman" w:cs="Times New Roman"/>
          <w:sz w:val="26"/>
          <w:szCs w:val="26"/>
        </w:rPr>
        <w:t>с типовой формой, утвержденной постановлением Исполнительного комитета Апастовского муниципального района.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2.7. Соглашение включает в себя, в том числе следующие положения: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1) 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lastRenderedPageBreak/>
        <w:t>2) 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(программ), указанных в </w:t>
      </w:r>
      <w:hyperlink r:id="rId14" w:anchor="/document/402928330/entry/112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1.2</w:t>
        </w:r>
      </w:hyperlink>
      <w:r w:rsidRPr="00B856FE">
        <w:rPr>
          <w:rFonts w:ascii="Times New Roman" w:hAnsi="Times New Roman" w:cs="Times New Roman"/>
          <w:sz w:val="26"/>
          <w:szCs w:val="26"/>
        </w:rPr>
        <w:t> настоящего Порядка (в случае если субсидия предоставляется в целях реализации такого проекта),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 (или) услуг, планируемых к получению при достижении результатов соответствующих проектов (при возможности такой детализации);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3) размер субсидии;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4) сроки (график) перечисления субсидии;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5) сроки представления отчетности;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6) 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7) основания и порядок внесения изменений в соглашение, в том числе в случае уменьшения органу-учредителю как получателю бюджетных средств ранее доведенных лимитов бюджетных обязательств на предоставление субсидии;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8) основания для досрочного прекращения соглашения по решению Учредителя в одностороннем порядке, в том числе в связи с:</w:t>
      </w:r>
    </w:p>
    <w:p w:rsidR="00B856FE" w:rsidRPr="00B856FE" w:rsidRDefault="00B856FE" w:rsidP="009B38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реорганизацией или ликвидацией учреждения;</w:t>
      </w:r>
    </w:p>
    <w:p w:rsidR="00B856FE" w:rsidRPr="00B856FE" w:rsidRDefault="00B856FE" w:rsidP="009B38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нарушением учреждением целей и условий предоставления субсидии, установленных правовым актом и (или) соглашением;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9) запрет на расторжение соглашения учреждением в одностороннем порядке;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10) иные положения (при необходимости).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2.8.Учреждение, на первое число месяца, предшествующего месяцу, в котором планируется заключение Соглашения либо принятие решения о предоставлении субсидии, должно соответствовать следующим требованиям: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отсутстви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856FE">
        <w:rPr>
          <w:rFonts w:ascii="Times New Roman" w:hAnsi="Times New Roman" w:cs="Times New Roman"/>
          <w:sz w:val="26"/>
          <w:szCs w:val="26"/>
        </w:rPr>
        <w:t xml:space="preserve"> у Учреждения неисполненной обязанности по уплате налогов, сборов, страховых взносов, пеней, штрафов, процентов, подлежащих уплате в соответствии с </w:t>
      </w:r>
      <w:hyperlink r:id="rId15" w:anchor="/document/10900200/entry/0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законодательством</w:t>
        </w:r>
      </w:hyperlink>
      <w:r w:rsidRPr="00B856FE">
        <w:rPr>
          <w:rFonts w:ascii="Times New Roman" w:hAnsi="Times New Roman" w:cs="Times New Roman"/>
          <w:sz w:val="26"/>
          <w:szCs w:val="26"/>
        </w:rPr>
        <w:t> 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Апастовского муниципального района.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2.9.Результаты предоставления субсидии отражаются в Соглашении и являются его неотъемлемой частью.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lastRenderedPageBreak/>
        <w:t>2.10.Перечисление субсидии осуществляется ежегодно до 31 декабря, в соответствии со сроком перечисления субсидии, отраженными в Соглашении и являющимся его неотъемлемой частью.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2.11.Положения, установленные </w:t>
      </w:r>
      <w:hyperlink r:id="rId16" w:anchor="/document/402928330/entry/12702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подпунктом 2 пункта 2.7</w:t>
        </w:r>
      </w:hyperlink>
      <w:r w:rsidRPr="00B856FE">
        <w:rPr>
          <w:rFonts w:ascii="Times New Roman" w:hAnsi="Times New Roman" w:cs="Times New Roman"/>
          <w:sz w:val="26"/>
          <w:szCs w:val="26"/>
        </w:rPr>
        <w:t> и </w:t>
      </w:r>
      <w:hyperlink r:id="rId17" w:anchor="/document/402928330/entry/129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2.9</w:t>
        </w:r>
      </w:hyperlink>
      <w:r w:rsidRPr="00B856FE">
        <w:rPr>
          <w:rFonts w:ascii="Times New Roman" w:hAnsi="Times New Roman" w:cs="Times New Roman"/>
          <w:sz w:val="26"/>
          <w:szCs w:val="26"/>
        </w:rPr>
        <w:t> настоящего Порядка, не применяются при предоставлении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2.12.При изменении размера предоставляемых субсидий в Соглашения вносятся изменения путем заключения дополнительных соглашений.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2.1</w:t>
      </w:r>
      <w:r w:rsidR="00145C63">
        <w:rPr>
          <w:rFonts w:ascii="Times New Roman" w:hAnsi="Times New Roman" w:cs="Times New Roman"/>
          <w:sz w:val="26"/>
          <w:szCs w:val="26"/>
        </w:rPr>
        <w:t>3</w:t>
      </w:r>
      <w:r w:rsidRPr="00B856FE">
        <w:rPr>
          <w:rFonts w:ascii="Times New Roman" w:hAnsi="Times New Roman" w:cs="Times New Roman"/>
          <w:sz w:val="26"/>
          <w:szCs w:val="26"/>
        </w:rPr>
        <w:t xml:space="preserve">.Перечисление Субсидии осуществляется на лицевой счет, открытый учреждению в территориальном отделении департамента казначейства министерства финансов Республики Татарстан по </w:t>
      </w:r>
      <w:r>
        <w:rPr>
          <w:rFonts w:ascii="Times New Roman" w:hAnsi="Times New Roman" w:cs="Times New Roman"/>
          <w:sz w:val="26"/>
          <w:szCs w:val="26"/>
        </w:rPr>
        <w:t>Апастовскому</w:t>
      </w:r>
      <w:r w:rsidRPr="00B856FE">
        <w:rPr>
          <w:rFonts w:ascii="Times New Roman" w:hAnsi="Times New Roman" w:cs="Times New Roman"/>
          <w:sz w:val="26"/>
          <w:szCs w:val="26"/>
        </w:rPr>
        <w:t xml:space="preserve"> муниципальному району.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Операции субсидиями, поступающими учреждениям, учитываются на лицевых счетах, предназначенных для учета операций со средствами, предоставленными учреждениям из бюджета Апастовского муниципального района в виде субсидий на иные цели.</w:t>
      </w:r>
    </w:p>
    <w:p w:rsidR="00B856FE" w:rsidRPr="00B856FE" w:rsidRDefault="00B856FE" w:rsidP="00B856F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3. Требования к отчетности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3.1.Учреждения ежеквартально до 10 числа месяца, следующего за отчетным кварталом, предоставляют учредителем отчет о достижении результатов предоставления  субсидии и отчет об осуществлении расходов, источником финансового обеспечения которых является субсидия. Отчеты предоставляются нарастающим итогом с начала года по состоянию на 1 число квартала, следующего за отчетным. Результаты предоставления субсидии должны быть конкретными, измеримыми и соответствовать результатам национальных или региональных проектов (в случае если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 (или) услуг, планируемых к получению при достижении результатов соответствующих проектов (при возможности такой детализации). Формы отчетов устанавливаются в Соглашении.</w:t>
      </w:r>
    </w:p>
    <w:p w:rsidR="009B385A" w:rsidRDefault="009B385A" w:rsidP="009B385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B856FE" w:rsidRPr="00B856FE" w:rsidRDefault="00B856FE" w:rsidP="009B385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4.Порядок осуществления контроля за соблюдением целей, условий и порядка</w:t>
      </w:r>
      <w:r w:rsidR="009B385A">
        <w:rPr>
          <w:rFonts w:ascii="Times New Roman" w:hAnsi="Times New Roman" w:cs="Times New Roman"/>
          <w:sz w:val="26"/>
          <w:szCs w:val="26"/>
        </w:rPr>
        <w:t xml:space="preserve"> </w:t>
      </w:r>
      <w:r w:rsidRPr="00B856FE">
        <w:rPr>
          <w:rFonts w:ascii="Times New Roman" w:hAnsi="Times New Roman" w:cs="Times New Roman"/>
          <w:sz w:val="26"/>
          <w:szCs w:val="26"/>
        </w:rPr>
        <w:t>предоставления субсидий и ответственность за их несоблюдение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4.1.Остатки субсидий, не использованные в текущем финансовом году, в отношении которых учредителем не принято решения о наличии потребности и направлении их на те же цели в очередном финансовом году, подлежат перечислению в бюджет Апастовского муниципального района.</w:t>
      </w:r>
    </w:p>
    <w:p w:rsidR="00B856FE" w:rsidRPr="00B856FE" w:rsidRDefault="00B856FE" w:rsidP="00B85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 xml:space="preserve">4.2.Принятие решения об использовании в очередном финансовом году не использованных в текущем финансовом году остатков средств субсидий осуществляется учредителем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субсидии, на основании отчета о расходах </w:t>
      </w:r>
      <w:r w:rsidRPr="00B856FE">
        <w:rPr>
          <w:rFonts w:ascii="Times New Roman" w:hAnsi="Times New Roman" w:cs="Times New Roman"/>
          <w:sz w:val="26"/>
          <w:szCs w:val="26"/>
        </w:rPr>
        <w:lastRenderedPageBreak/>
        <w:t>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 </w:t>
      </w:r>
      <w:hyperlink r:id="rId18" w:anchor="/document/10102673/entry/5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государственную тайну</w:t>
        </w:r>
      </w:hyperlink>
      <w:r w:rsidRPr="00B856FE">
        <w:rPr>
          <w:rFonts w:ascii="Times New Roman" w:hAnsi="Times New Roman" w:cs="Times New Roman"/>
          <w:sz w:val="26"/>
          <w:szCs w:val="26"/>
        </w:rPr>
        <w:t>), и (или) обязательств, подлежащих принятию в очередном финансовом году в соответствии с конкурсными процедурами и 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 </w:t>
      </w:r>
      <w:hyperlink r:id="rId19" w:anchor="/document/70353464/entry/0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законодательством</w:t>
        </w:r>
      </w:hyperlink>
      <w:r w:rsidRPr="00B856FE">
        <w:rPr>
          <w:rFonts w:ascii="Times New Roman" w:hAnsi="Times New Roman" w:cs="Times New Roman"/>
          <w:sz w:val="26"/>
          <w:szCs w:val="26"/>
        </w:rPr>
        <w:t> Российской Федерации о контрактной системе в сфере закупок товаров, работ, услуг для обеспечения государственных и муниципальных нужд, кроме субсидий, предоставляемых в целях осуществления выплат физическим лицам.</w:t>
      </w:r>
    </w:p>
    <w:p w:rsidR="00B856FE" w:rsidRPr="00B856FE" w:rsidRDefault="00B856FE" w:rsidP="009B38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4.3.Решение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субсидии, принимается учредителем.</w:t>
      </w:r>
    </w:p>
    <w:p w:rsidR="00B856FE" w:rsidRPr="00B856FE" w:rsidRDefault="00B856FE" w:rsidP="009B38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Для принятия учредителем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 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B856FE" w:rsidRPr="00B856FE" w:rsidRDefault="00B856FE" w:rsidP="009B38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Учредитель принимает решение в течение 10 рабочих дней с момента поступления указанной в </w:t>
      </w:r>
      <w:hyperlink r:id="rId20" w:anchor="/document/402928330/entry/1432" w:history="1">
        <w:r w:rsidRPr="00B856FE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абзаце втором</w:t>
        </w:r>
      </w:hyperlink>
      <w:r w:rsidRPr="00B856FE">
        <w:rPr>
          <w:rFonts w:ascii="Times New Roman" w:hAnsi="Times New Roman" w:cs="Times New Roman"/>
          <w:sz w:val="26"/>
          <w:szCs w:val="26"/>
        </w:rPr>
        <w:t> настоящего пункта информации.</w:t>
      </w:r>
    </w:p>
    <w:p w:rsidR="00B856FE" w:rsidRPr="00B856FE" w:rsidRDefault="00B856FE" w:rsidP="009B38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4.4.Обязательные проверки соблюдения учреждениями условий и целей предоставления субсидий осуществляются учредителем и уполномоченными органами муниципального финансового контроля.</w:t>
      </w:r>
    </w:p>
    <w:p w:rsidR="00B856FE" w:rsidRPr="00B856FE" w:rsidRDefault="00B856FE" w:rsidP="009B38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4.5.В случае несоблюдения учреждением целей и условий, установленных при предоставлении субсидии, выявленных по результатам проверок, а также в случае недостижения результатов предоставления субсидий, субсидии подлежат возврату в бюджет Апастовского муниципального района на основании:</w:t>
      </w:r>
    </w:p>
    <w:p w:rsidR="00B856FE" w:rsidRPr="00B856FE" w:rsidRDefault="00B856FE" w:rsidP="009B38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письменного требования учредителя - в течение 10 рабочих дней со дня получения требования;</w:t>
      </w:r>
    </w:p>
    <w:p w:rsidR="00B856FE" w:rsidRPr="00B856FE" w:rsidRDefault="00B856FE" w:rsidP="009B38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представления и (или) предписания соответствующего органа муниципального финансового контроля - в сроки, установленные в соответствии с законодательством Российской Федерации.</w:t>
      </w:r>
    </w:p>
    <w:p w:rsidR="00B856FE" w:rsidRPr="00B856FE" w:rsidRDefault="00B856FE" w:rsidP="009B38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t>В случае невыполнения в установленный срок требования о возврате субсидии учредитель обеспечивает ее взыскание в судебном порядке в соответствии с законодательством Российской Федерации.</w:t>
      </w:r>
    </w:p>
    <w:p w:rsidR="00B856FE" w:rsidRPr="00B856FE" w:rsidRDefault="00B856FE" w:rsidP="009B38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856FE">
        <w:rPr>
          <w:rFonts w:ascii="Times New Roman" w:hAnsi="Times New Roman" w:cs="Times New Roman"/>
          <w:sz w:val="26"/>
          <w:szCs w:val="26"/>
        </w:rPr>
        <w:lastRenderedPageBreak/>
        <w:t>4.6.Контроль за соблюдением учреждениями условий предоставления субсидий, а также заключенных соглашений осуществляется учредителем и уполномоченными органами муниципального финансового контроля.</w:t>
      </w:r>
    </w:p>
    <w:p w:rsidR="001E3A13" w:rsidRPr="00B856FE" w:rsidRDefault="001E3A13" w:rsidP="00B856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E3A13" w:rsidRPr="00B856FE" w:rsidSect="00820545">
      <w:type w:val="continuous"/>
      <w:pgSz w:w="11907" w:h="16840"/>
      <w:pgMar w:top="1417" w:right="850" w:bottom="850" w:left="1843" w:header="280" w:footer="2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13" w:rsidRDefault="001E3A13">
      <w:pPr>
        <w:spacing w:after="0" w:line="240" w:lineRule="auto"/>
      </w:pPr>
      <w:r>
        <w:separator/>
      </w:r>
    </w:p>
  </w:endnote>
  <w:endnote w:type="continuationSeparator" w:id="0">
    <w:p w:rsidR="001E3A13" w:rsidRDefault="001E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13" w:rsidRDefault="001E3A13">
      <w:pPr>
        <w:spacing w:after="0" w:line="240" w:lineRule="auto"/>
      </w:pPr>
      <w:r>
        <w:separator/>
      </w:r>
    </w:p>
  </w:footnote>
  <w:footnote w:type="continuationSeparator" w:id="0">
    <w:p w:rsidR="001E3A13" w:rsidRDefault="001E3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8C"/>
    <w:rsid w:val="00137389"/>
    <w:rsid w:val="00145C63"/>
    <w:rsid w:val="001E3A13"/>
    <w:rsid w:val="00820545"/>
    <w:rsid w:val="0092168C"/>
    <w:rsid w:val="009B385A"/>
    <w:rsid w:val="00B856FE"/>
    <w:rsid w:val="00D5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16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168C"/>
  </w:style>
  <w:style w:type="paragraph" w:styleId="a5">
    <w:name w:val="footer"/>
    <w:basedOn w:val="a"/>
    <w:link w:val="a6"/>
    <w:uiPriority w:val="99"/>
    <w:unhideWhenUsed/>
    <w:rsid w:val="009216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168C"/>
  </w:style>
  <w:style w:type="paragraph" w:customStyle="1" w:styleId="s1">
    <w:name w:val="s_1"/>
    <w:basedOn w:val="a"/>
    <w:rsid w:val="00B8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B856FE"/>
    <w:rPr>
      <w:color w:val="0000FF"/>
      <w:u w:val="single"/>
    </w:rPr>
  </w:style>
  <w:style w:type="paragraph" w:customStyle="1" w:styleId="s3">
    <w:name w:val="s_3"/>
    <w:basedOn w:val="a"/>
    <w:rsid w:val="00B8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B8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16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168C"/>
  </w:style>
  <w:style w:type="paragraph" w:styleId="a5">
    <w:name w:val="footer"/>
    <w:basedOn w:val="a"/>
    <w:link w:val="a6"/>
    <w:uiPriority w:val="99"/>
    <w:unhideWhenUsed/>
    <w:rsid w:val="009216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168C"/>
  </w:style>
  <w:style w:type="paragraph" w:customStyle="1" w:styleId="s1">
    <w:name w:val="s_1"/>
    <w:basedOn w:val="a"/>
    <w:rsid w:val="00B8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B856FE"/>
    <w:rPr>
      <w:color w:val="0000FF"/>
      <w:u w:val="single"/>
    </w:rPr>
  </w:style>
  <w:style w:type="paragraph" w:customStyle="1" w:styleId="s3">
    <w:name w:val="s_3"/>
    <w:basedOn w:val="a"/>
    <w:rsid w:val="00B8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B8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9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Порядка определения объема и условий предоставления бюджетным и автономным учреждениям субсидий на иные цели, не связанные с финансовым обеспечением выполнения муниципального задания на оказание муниципальных услуг </vt:lpstr>
    </vt:vector>
  </TitlesOfParts>
  <Company/>
  <LinksUpToDate>false</LinksUpToDate>
  <CharactersWithSpaces>20597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определения объема и условий предоставления бюджетным и автономным учреждениям субсидий на иные цели, не связанные с финансовым обеспечением выполнения муниципального задания на оказание муниципальных услуг</dc:title>
  <dc:creator>YouRist_1</dc:creator>
  <cp:lastModifiedBy>YouRist_1</cp:lastModifiedBy>
  <cp:revision>2</cp:revision>
  <dcterms:created xsi:type="dcterms:W3CDTF">2021-11-18T10:42:00Z</dcterms:created>
  <dcterms:modified xsi:type="dcterms:W3CDTF">2021-11-18T10:42:00Z</dcterms:modified>
</cp:coreProperties>
</file>