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E89" w:rsidRPr="00AB7E89" w:rsidRDefault="00C868EB" w:rsidP="00AB7E89">
      <w:pPr>
        <w:pStyle w:val="a7"/>
        <w:jc w:val="center"/>
        <w:rPr>
          <w:rFonts w:ascii="Arial" w:hAnsi="Arial" w:cs="Arial"/>
          <w:snapToGrid w:val="0"/>
          <w:color w:val="000000"/>
          <w:sz w:val="24"/>
          <w:szCs w:val="24"/>
        </w:rPr>
      </w:pPr>
      <w:r w:rsidRPr="00AB7E89">
        <w:rPr>
          <w:rFonts w:ascii="Arial" w:hAnsi="Arial" w:cs="Arial"/>
          <w:sz w:val="24"/>
          <w:szCs w:val="24"/>
        </w:rPr>
        <w:t xml:space="preserve">Постановление Исполнительного комитета Апастовского муниципального района Республики Татарстан  от </w:t>
      </w:r>
      <w:r w:rsidR="00AB7E89">
        <w:rPr>
          <w:rFonts w:ascii="Arial" w:hAnsi="Arial" w:cs="Arial"/>
          <w:sz w:val="24"/>
          <w:szCs w:val="24"/>
        </w:rPr>
        <w:t>________</w:t>
      </w:r>
      <w:r w:rsidRPr="00AB7E89">
        <w:rPr>
          <w:rFonts w:ascii="Arial" w:hAnsi="Arial" w:cs="Arial"/>
          <w:sz w:val="24"/>
          <w:szCs w:val="24"/>
        </w:rPr>
        <w:t xml:space="preserve">  2022 года </w:t>
      </w:r>
      <w:r w:rsidR="00AB7E89">
        <w:rPr>
          <w:rFonts w:ascii="Arial" w:hAnsi="Arial" w:cs="Arial"/>
          <w:sz w:val="24"/>
          <w:szCs w:val="24"/>
        </w:rPr>
        <w:t>№ __</w:t>
      </w:r>
      <w:r w:rsidRPr="00AB7E89">
        <w:rPr>
          <w:rFonts w:ascii="Arial" w:hAnsi="Arial" w:cs="Arial"/>
          <w:sz w:val="24"/>
          <w:szCs w:val="24"/>
        </w:rPr>
        <w:t>«</w:t>
      </w:r>
      <w:r w:rsidR="00AB7E89" w:rsidRPr="00AB7E89">
        <w:rPr>
          <w:rFonts w:ascii="Arial" w:hAnsi="Arial" w:cs="Arial"/>
          <w:snapToGrid w:val="0"/>
          <w:color w:val="000000"/>
          <w:sz w:val="24"/>
          <w:szCs w:val="24"/>
        </w:rPr>
        <w:t xml:space="preserve">О внесении изменений в положение об организации </w:t>
      </w:r>
      <w:r w:rsidR="00AB7E89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="00AB7E89" w:rsidRPr="00AB7E89">
        <w:rPr>
          <w:rFonts w:ascii="Arial" w:hAnsi="Arial" w:cs="Arial"/>
          <w:snapToGrid w:val="0"/>
          <w:color w:val="000000"/>
          <w:sz w:val="24"/>
          <w:szCs w:val="24"/>
        </w:rPr>
        <w:t xml:space="preserve">и ведении гражданской обороны </w:t>
      </w:r>
    </w:p>
    <w:p w:rsidR="00AB7E89" w:rsidRPr="00AB7E89" w:rsidRDefault="00AB7E89" w:rsidP="00AB7E89">
      <w:pPr>
        <w:pStyle w:val="a7"/>
        <w:jc w:val="center"/>
        <w:rPr>
          <w:rFonts w:ascii="Arial" w:hAnsi="Arial" w:cs="Arial"/>
          <w:snapToGrid w:val="0"/>
          <w:color w:val="000000"/>
          <w:sz w:val="24"/>
          <w:szCs w:val="24"/>
        </w:rPr>
      </w:pPr>
      <w:r w:rsidRPr="00AB7E89">
        <w:rPr>
          <w:rFonts w:ascii="Arial" w:hAnsi="Arial" w:cs="Arial"/>
          <w:snapToGrid w:val="0"/>
          <w:color w:val="000000"/>
          <w:sz w:val="24"/>
          <w:szCs w:val="24"/>
        </w:rPr>
        <w:t xml:space="preserve">в </w:t>
      </w:r>
      <w:proofErr w:type="spellStart"/>
      <w:r w:rsidRPr="00AB7E89">
        <w:rPr>
          <w:rFonts w:ascii="Arial" w:hAnsi="Arial" w:cs="Arial"/>
          <w:snapToGrid w:val="0"/>
          <w:color w:val="000000"/>
          <w:sz w:val="24"/>
          <w:szCs w:val="24"/>
        </w:rPr>
        <w:t>Апастовском</w:t>
      </w:r>
      <w:proofErr w:type="spellEnd"/>
      <w:r w:rsidRPr="00AB7E89">
        <w:rPr>
          <w:rFonts w:ascii="Arial" w:hAnsi="Arial" w:cs="Arial"/>
          <w:snapToGrid w:val="0"/>
          <w:color w:val="000000"/>
          <w:sz w:val="24"/>
          <w:szCs w:val="24"/>
        </w:rPr>
        <w:t xml:space="preserve"> муниципальном районе </w:t>
      </w:r>
      <w:r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Pr="00AB7E89">
        <w:rPr>
          <w:rFonts w:ascii="Arial" w:hAnsi="Arial" w:cs="Arial"/>
          <w:snapToGrid w:val="0"/>
          <w:color w:val="000000"/>
          <w:sz w:val="24"/>
          <w:szCs w:val="24"/>
        </w:rPr>
        <w:t>Республики Татарстан</w:t>
      </w:r>
    </w:p>
    <w:p w:rsidR="00AB7E89" w:rsidRPr="00AB7E89" w:rsidRDefault="00AB7E89" w:rsidP="00AB7E89">
      <w:pPr>
        <w:pStyle w:val="a7"/>
        <w:rPr>
          <w:rFonts w:ascii="Arial" w:hAnsi="Arial" w:cs="Arial"/>
          <w:snapToGrid w:val="0"/>
          <w:color w:val="000000"/>
          <w:sz w:val="24"/>
          <w:szCs w:val="24"/>
        </w:rPr>
      </w:pPr>
    </w:p>
    <w:p w:rsidR="00AB7E89" w:rsidRPr="00AB7E89" w:rsidRDefault="00AB7E89" w:rsidP="00AB7E89">
      <w:pPr>
        <w:pStyle w:val="a7"/>
        <w:ind w:firstLine="708"/>
        <w:jc w:val="both"/>
        <w:rPr>
          <w:rFonts w:ascii="Arial" w:hAnsi="Arial" w:cs="Arial"/>
          <w:sz w:val="24"/>
          <w:szCs w:val="24"/>
        </w:rPr>
      </w:pPr>
      <w:r w:rsidRPr="00AB7E89">
        <w:rPr>
          <w:rFonts w:ascii="Arial" w:hAnsi="Arial" w:cs="Arial"/>
          <w:sz w:val="24"/>
          <w:szCs w:val="24"/>
        </w:rPr>
        <w:t xml:space="preserve">Исполнительный комитет Апастовского </w:t>
      </w:r>
      <w:proofErr w:type="gramStart"/>
      <w:r w:rsidRPr="00AB7E89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AB7E89">
        <w:rPr>
          <w:rFonts w:ascii="Arial" w:hAnsi="Arial" w:cs="Arial"/>
          <w:sz w:val="24"/>
          <w:szCs w:val="24"/>
        </w:rPr>
        <w:t xml:space="preserve"> района Республики Татарстан п</w:t>
      </w:r>
      <w:r>
        <w:rPr>
          <w:rFonts w:ascii="Arial" w:hAnsi="Arial" w:cs="Arial"/>
          <w:sz w:val="24"/>
          <w:szCs w:val="24"/>
        </w:rPr>
        <w:t>остановляет</w:t>
      </w:r>
      <w:r w:rsidRPr="00AB7E89">
        <w:rPr>
          <w:rFonts w:ascii="Arial" w:hAnsi="Arial" w:cs="Arial"/>
          <w:sz w:val="24"/>
          <w:szCs w:val="24"/>
        </w:rPr>
        <w:t>:</w:t>
      </w:r>
    </w:p>
    <w:p w:rsidR="00AB7E89" w:rsidRPr="00AB7E89" w:rsidRDefault="00AB7E89" w:rsidP="00AB7E89">
      <w:pPr>
        <w:pStyle w:val="a7"/>
        <w:numPr>
          <w:ilvl w:val="1"/>
          <w:numId w:val="1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AB7E89">
        <w:rPr>
          <w:rFonts w:ascii="Arial" w:hAnsi="Arial" w:cs="Arial"/>
          <w:sz w:val="24"/>
          <w:szCs w:val="24"/>
        </w:rPr>
        <w:t xml:space="preserve">Внести  в Положение об организации и ведении гражданской обороны в </w:t>
      </w:r>
      <w:proofErr w:type="spellStart"/>
      <w:r w:rsidRPr="00AB7E89">
        <w:rPr>
          <w:rFonts w:ascii="Arial" w:hAnsi="Arial" w:cs="Arial"/>
          <w:sz w:val="24"/>
          <w:szCs w:val="24"/>
        </w:rPr>
        <w:t>Апастовском</w:t>
      </w:r>
      <w:proofErr w:type="spellEnd"/>
      <w:r w:rsidRPr="00AB7E89">
        <w:rPr>
          <w:rFonts w:ascii="Arial" w:hAnsi="Arial" w:cs="Arial"/>
          <w:sz w:val="24"/>
          <w:szCs w:val="24"/>
        </w:rPr>
        <w:t xml:space="preserve"> муниципальном районе, утвержденное постановлением Исполнительного комитета Апастовского муниципального района Республики Татарстан от 18.11.2020г. № 408 следующие изменения:</w:t>
      </w:r>
    </w:p>
    <w:p w:rsidR="00AB7E89" w:rsidRPr="00AB7E89" w:rsidRDefault="00AB7E89" w:rsidP="00AB7E89">
      <w:pPr>
        <w:pStyle w:val="a7"/>
        <w:ind w:firstLine="0"/>
        <w:jc w:val="both"/>
        <w:rPr>
          <w:rFonts w:ascii="Arial" w:hAnsi="Arial" w:cs="Arial"/>
          <w:sz w:val="24"/>
          <w:szCs w:val="24"/>
        </w:rPr>
      </w:pPr>
      <w:r w:rsidRPr="00AB7E89">
        <w:rPr>
          <w:rFonts w:ascii="Arial" w:hAnsi="Arial" w:cs="Arial"/>
          <w:sz w:val="24"/>
          <w:szCs w:val="24"/>
        </w:rPr>
        <w:t xml:space="preserve">          в  пункте 14 слова «Президента Республики Татарстан» заменить словами «высшего должностного лица Республики Татарстан»</w:t>
      </w:r>
      <w:r w:rsidR="00846C35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  <w:r w:rsidRPr="00AB7E89">
        <w:rPr>
          <w:rFonts w:ascii="Arial" w:hAnsi="Arial" w:cs="Arial"/>
          <w:sz w:val="24"/>
          <w:szCs w:val="24"/>
        </w:rPr>
        <w:t xml:space="preserve"> </w:t>
      </w:r>
    </w:p>
    <w:p w:rsidR="00AB7E89" w:rsidRPr="00AB7E89" w:rsidRDefault="00AB7E89" w:rsidP="00AB7E89">
      <w:pPr>
        <w:pStyle w:val="a7"/>
        <w:numPr>
          <w:ilvl w:val="1"/>
          <w:numId w:val="1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AB7E89">
        <w:rPr>
          <w:rFonts w:ascii="Arial" w:hAnsi="Arial" w:cs="Arial"/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AB7E89" w:rsidRPr="00AB7E89" w:rsidRDefault="00AB7E89" w:rsidP="00AB7E89">
      <w:pPr>
        <w:pStyle w:val="a7"/>
        <w:ind w:firstLine="0"/>
        <w:jc w:val="both"/>
        <w:rPr>
          <w:rFonts w:ascii="Arial" w:hAnsi="Arial" w:cs="Arial"/>
          <w:sz w:val="24"/>
          <w:szCs w:val="24"/>
        </w:rPr>
      </w:pPr>
    </w:p>
    <w:p w:rsidR="00AB7E89" w:rsidRPr="00AB7E89" w:rsidRDefault="00AB7E89" w:rsidP="00AB7E89">
      <w:pPr>
        <w:pStyle w:val="a7"/>
        <w:ind w:firstLine="0"/>
        <w:jc w:val="both"/>
        <w:rPr>
          <w:rFonts w:ascii="Arial" w:hAnsi="Arial" w:cs="Arial"/>
          <w:sz w:val="24"/>
          <w:szCs w:val="24"/>
        </w:rPr>
      </w:pPr>
    </w:p>
    <w:p w:rsidR="00AB7E89" w:rsidRPr="00AB7E89" w:rsidRDefault="00AB7E89" w:rsidP="00AB7E89">
      <w:pPr>
        <w:pStyle w:val="a7"/>
        <w:ind w:firstLine="708"/>
        <w:jc w:val="both"/>
        <w:rPr>
          <w:rFonts w:ascii="Arial" w:hAnsi="Arial" w:cs="Arial"/>
          <w:sz w:val="24"/>
          <w:szCs w:val="24"/>
        </w:rPr>
      </w:pPr>
      <w:r w:rsidRPr="00AB7E89">
        <w:rPr>
          <w:rFonts w:ascii="Arial" w:hAnsi="Arial" w:cs="Arial"/>
          <w:sz w:val="24"/>
          <w:szCs w:val="24"/>
        </w:rPr>
        <w:t xml:space="preserve">Руководитель                   </w:t>
      </w:r>
      <w:r w:rsidRPr="00AB7E89">
        <w:rPr>
          <w:rFonts w:ascii="Arial" w:hAnsi="Arial" w:cs="Arial"/>
          <w:sz w:val="24"/>
          <w:szCs w:val="24"/>
        </w:rPr>
        <w:tab/>
        <w:t xml:space="preserve">            </w:t>
      </w:r>
      <w:r w:rsidRPr="00AB7E89">
        <w:rPr>
          <w:rFonts w:ascii="Arial" w:hAnsi="Arial" w:cs="Arial"/>
          <w:sz w:val="24"/>
          <w:szCs w:val="24"/>
        </w:rPr>
        <w:tab/>
      </w:r>
      <w:r w:rsidRPr="00AB7E89">
        <w:rPr>
          <w:rFonts w:ascii="Arial" w:hAnsi="Arial" w:cs="Arial"/>
          <w:sz w:val="24"/>
          <w:szCs w:val="24"/>
        </w:rPr>
        <w:tab/>
      </w:r>
      <w:r w:rsidRPr="00AB7E89">
        <w:rPr>
          <w:rFonts w:ascii="Arial" w:hAnsi="Arial" w:cs="Arial"/>
          <w:sz w:val="24"/>
          <w:szCs w:val="24"/>
        </w:rPr>
        <w:tab/>
      </w:r>
      <w:r w:rsidRPr="00AB7E89">
        <w:rPr>
          <w:rFonts w:ascii="Arial" w:hAnsi="Arial" w:cs="Arial"/>
          <w:sz w:val="24"/>
          <w:szCs w:val="24"/>
        </w:rPr>
        <w:tab/>
        <w:t xml:space="preserve">А.А. </w:t>
      </w:r>
      <w:proofErr w:type="spellStart"/>
      <w:r w:rsidRPr="00AB7E89">
        <w:rPr>
          <w:rFonts w:ascii="Arial" w:hAnsi="Arial" w:cs="Arial"/>
          <w:sz w:val="24"/>
          <w:szCs w:val="24"/>
        </w:rPr>
        <w:t>Тугушев</w:t>
      </w:r>
      <w:proofErr w:type="spellEnd"/>
    </w:p>
    <w:p w:rsidR="00C01572" w:rsidRPr="00AB7E89" w:rsidRDefault="00846C35" w:rsidP="00AB7E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C01572" w:rsidRPr="00AB7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A03EE"/>
    <w:multiLevelType w:val="multilevel"/>
    <w:tmpl w:val="7CD8DE9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8EB"/>
    <w:rsid w:val="00691048"/>
    <w:rsid w:val="007E6266"/>
    <w:rsid w:val="00846C35"/>
    <w:rsid w:val="00AB7E89"/>
    <w:rsid w:val="00B71D44"/>
    <w:rsid w:val="00C868EB"/>
    <w:rsid w:val="00F7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8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C868E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68EB"/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character" w:styleId="a3">
    <w:name w:val="Hyperlink"/>
    <w:uiPriority w:val="99"/>
    <w:unhideWhenUsed/>
    <w:rsid w:val="00C868EB"/>
    <w:rPr>
      <w:color w:val="0000FF"/>
      <w:u w:val="single"/>
    </w:rPr>
  </w:style>
  <w:style w:type="character" w:customStyle="1" w:styleId="a4">
    <w:name w:val="Гипертекстовая ссылка"/>
    <w:uiPriority w:val="99"/>
    <w:rsid w:val="00C868EB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C868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C868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C868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868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C868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AB7E89"/>
    <w:pPr>
      <w:spacing w:after="0" w:line="240" w:lineRule="auto"/>
      <w:ind w:firstLine="72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AB7E8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8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C868E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68EB"/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character" w:styleId="a3">
    <w:name w:val="Hyperlink"/>
    <w:uiPriority w:val="99"/>
    <w:unhideWhenUsed/>
    <w:rsid w:val="00C868EB"/>
    <w:rPr>
      <w:color w:val="0000FF"/>
      <w:u w:val="single"/>
    </w:rPr>
  </w:style>
  <w:style w:type="character" w:customStyle="1" w:styleId="a4">
    <w:name w:val="Гипертекстовая ссылка"/>
    <w:uiPriority w:val="99"/>
    <w:rsid w:val="00C868EB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C868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C868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C868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868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C868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AB7E89"/>
    <w:pPr>
      <w:spacing w:after="0" w:line="240" w:lineRule="auto"/>
      <w:ind w:firstLine="72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AB7E8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YouRist_1</dc:creator>
  <cp:lastModifiedBy>YouRist_1</cp:lastModifiedBy>
  <cp:revision>3</cp:revision>
  <dcterms:created xsi:type="dcterms:W3CDTF">2022-01-31T07:21:00Z</dcterms:created>
  <dcterms:modified xsi:type="dcterms:W3CDTF">2022-01-31T07:30:00Z</dcterms:modified>
</cp:coreProperties>
</file>