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16" w:rsidRPr="00184E16" w:rsidRDefault="00184E16" w:rsidP="00184E16">
      <w:pPr>
        <w:spacing w:after="0" w:line="240" w:lineRule="auto"/>
        <w:jc w:val="center"/>
        <w:outlineLvl w:val="0"/>
        <w:rPr>
          <w:rFonts w:ascii="Arial" w:hAnsi="Arial" w:cs="Arial"/>
          <w:bCs/>
        </w:rPr>
      </w:pPr>
      <w:bookmarkStart w:id="0" w:name="_GoBack"/>
      <w:r w:rsidRPr="00184E16">
        <w:rPr>
          <w:rFonts w:ascii="Arial" w:hAnsi="Arial" w:cs="Arial"/>
        </w:rPr>
        <w:t xml:space="preserve">Постановление Исполнительного комитета Апастовского муниципального района Республики Татарстан </w:t>
      </w:r>
      <w:proofErr w:type="gramStart"/>
      <w:r w:rsidRPr="00184E16">
        <w:rPr>
          <w:rFonts w:ascii="Arial" w:hAnsi="Arial" w:cs="Arial"/>
        </w:rPr>
        <w:t>от</w:t>
      </w:r>
      <w:proofErr w:type="gramEnd"/>
      <w:r w:rsidRPr="00184E16">
        <w:rPr>
          <w:rFonts w:ascii="Arial" w:hAnsi="Arial" w:cs="Arial"/>
        </w:rPr>
        <w:t xml:space="preserve"> «</w:t>
      </w:r>
      <w:proofErr w:type="gramStart"/>
      <w:r w:rsidRPr="00184E16">
        <w:rPr>
          <w:rFonts w:ascii="Arial" w:hAnsi="Arial" w:cs="Arial"/>
          <w:bCs/>
        </w:rPr>
        <w:t>О</w:t>
      </w:r>
      <w:proofErr w:type="gramEnd"/>
      <w:r w:rsidRPr="00184E16">
        <w:rPr>
          <w:rFonts w:ascii="Arial" w:hAnsi="Arial" w:cs="Arial"/>
          <w:bCs/>
        </w:rPr>
        <w:t xml:space="preserve"> внесении изменений в  Порядок организации регулярных перевозок пассажиров и багажа автомобильным транспортом общего пользования по территории Апастовского муниципального района  Республики Татарстан»</w:t>
      </w:r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84E16" w:rsidRPr="00184E16" w:rsidRDefault="00184E16" w:rsidP="00184E16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184E16">
        <w:rPr>
          <w:rFonts w:ascii="Arial" w:hAnsi="Arial" w:cs="Arial"/>
          <w:sz w:val="22"/>
          <w:szCs w:val="22"/>
        </w:rPr>
        <w:t xml:space="preserve">В соответствии с </w:t>
      </w:r>
      <w:hyperlink r:id="rId5" w:history="1">
        <w:r w:rsidRPr="00184E16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Федеральным законом</w:t>
        </w:r>
      </w:hyperlink>
      <w:r w:rsidRPr="00184E16">
        <w:rPr>
          <w:rFonts w:ascii="Arial" w:hAnsi="Arial" w:cs="Arial"/>
          <w:sz w:val="22"/>
          <w:szCs w:val="22"/>
        </w:rPr>
        <w:t xml:space="preserve"> </w:t>
      </w:r>
      <w:hyperlink r:id="rId6" w:anchor="/document/401422364/paragraph/1/doclist/5197/showentries/0/highlight/JTVCJTdCJTIybmVlZF9jb3JyZWN0aW9uJTIyJTNBZmFsc2UlMkMlMjJjb250ZXh0JTIyJTNBJTIyMzM3LSU1Q3UwNDI0JTVDdTA0MTclMjIlN0QlNUQ=" w:history="1">
        <w:r w:rsidRPr="00184E16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 xml:space="preserve"> от 15 апреля 2022 г. N 92-ФЗ "</w:t>
        </w:r>
        <w:r w:rsidRPr="00184E16">
          <w:rPr>
            <w:rFonts w:ascii="Arial" w:hAnsi="Arial" w:cs="Arial"/>
            <w:sz w:val="22"/>
            <w:szCs w:val="22"/>
          </w:rPr>
          <w:t>О внесении изменений в отдельные законодательные акты Российской Федерации»</w:t>
        </w:r>
        <w:r w:rsidRPr="00184E16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</w:hyperlink>
      <w:r w:rsidRPr="00184E16">
        <w:rPr>
          <w:rFonts w:ascii="Arial" w:hAnsi="Arial" w:cs="Arial"/>
          <w:sz w:val="22"/>
          <w:szCs w:val="22"/>
        </w:rPr>
        <w:t xml:space="preserve">Исполнительный комитет Апастовского муниципального района Республики Татарстан  </w:t>
      </w:r>
      <w:proofErr w:type="gramStart"/>
      <w:r w:rsidRPr="00184E16">
        <w:rPr>
          <w:rFonts w:ascii="Arial" w:hAnsi="Arial" w:cs="Arial"/>
          <w:sz w:val="22"/>
          <w:szCs w:val="22"/>
        </w:rPr>
        <w:t>п</w:t>
      </w:r>
      <w:proofErr w:type="gramEnd"/>
      <w:r w:rsidRPr="00184E16">
        <w:rPr>
          <w:rFonts w:ascii="Arial" w:hAnsi="Arial" w:cs="Arial"/>
          <w:sz w:val="22"/>
          <w:szCs w:val="22"/>
        </w:rPr>
        <w:t xml:space="preserve"> о с т а н о в л я е т :                         </w:t>
      </w:r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1" w:name="sub_1"/>
      <w:proofErr w:type="gramStart"/>
      <w:r w:rsidRPr="00184E16">
        <w:rPr>
          <w:rFonts w:ascii="Arial" w:hAnsi="Arial" w:cs="Arial"/>
        </w:rPr>
        <w:t>1.Внести в  Порядок организации регулярных перевозок пассажиров и багажа автомобильным транспортом общего пользования по территории Апастовского муниципального района Республики Татарстан, утвержденный постановлением Исполнительного комитета Апастовского муниципального района Республики Татарстан от 2 апреля  2018 года № 69 (с изменениями внесенными постановлением Исполнительного комитета Апастовского муниципального района от 24.05.2018г. № 101) следующие изменения:</w:t>
      </w:r>
      <w:proofErr w:type="gramEnd"/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84E16">
        <w:rPr>
          <w:rFonts w:ascii="Arial" w:hAnsi="Arial" w:cs="Arial"/>
        </w:rPr>
        <w:t xml:space="preserve">пункт 6.2  изложить в следующей редакции: </w:t>
      </w:r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84E16">
        <w:rPr>
          <w:rFonts w:ascii="Arial" w:hAnsi="Arial" w:cs="Arial"/>
        </w:rPr>
        <w:t>«6.2.Осуществление регулярных перевозок пассажиров по регулируемым тарифам обеспечивается посредством</w:t>
      </w:r>
      <w:bookmarkStart w:id="2" w:name="P0034"/>
      <w:bookmarkEnd w:id="2"/>
      <w:r w:rsidRPr="00184E16">
        <w:rPr>
          <w:rFonts w:ascii="Arial" w:hAnsi="Arial" w:cs="Arial"/>
        </w:rPr>
        <w:t>:</w:t>
      </w:r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184E16">
        <w:rPr>
          <w:rFonts w:ascii="Arial" w:hAnsi="Arial" w:cs="Arial"/>
        </w:rPr>
        <w:t xml:space="preserve">1)заключения уполномоченным органом местного самоуправления либо иным муниципальным заказчиком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</w:t>
      </w:r>
      <w:r w:rsidRPr="00184E16">
        <w:rPr>
          <w:rFonts w:ascii="Arial" w:hAnsi="Arial" w:cs="Arial"/>
          <w:shd w:val="clear" w:color="auto" w:fill="FFFFFF"/>
        </w:rPr>
        <w:t>от 13 июля 2015 г. N 220-ФЗ</w:t>
      </w:r>
      <w:r w:rsidRPr="00184E16">
        <w:rPr>
          <w:rFonts w:ascii="Arial" w:hAnsi="Arial" w:cs="Arial"/>
        </w:rPr>
        <w:br/>
      </w:r>
      <w:r w:rsidRPr="00184E16">
        <w:rPr>
          <w:rFonts w:ascii="Arial" w:hAnsi="Arial" w:cs="Arial"/>
          <w:shd w:val="clear" w:color="auto" w:fill="FFFFFF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</w:t>
      </w:r>
      <w:proofErr w:type="gramEnd"/>
      <w:r w:rsidRPr="00184E16">
        <w:rPr>
          <w:rFonts w:ascii="Arial" w:hAnsi="Arial" w:cs="Arial"/>
          <w:shd w:val="clear" w:color="auto" w:fill="FFFFFF"/>
        </w:rPr>
        <w:t xml:space="preserve"> Российской Федерации и о внесении изменений в отдельные законодательные акты Российской Федерации"</w:t>
      </w:r>
      <w:r w:rsidRPr="00184E16">
        <w:rPr>
          <w:rFonts w:ascii="Arial" w:hAnsi="Arial" w:cs="Arial"/>
        </w:rPr>
        <w:t>;</w:t>
      </w:r>
      <w:bookmarkStart w:id="3" w:name="P0036"/>
      <w:bookmarkEnd w:id="3"/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184E16">
        <w:rPr>
          <w:rFonts w:ascii="Arial" w:hAnsi="Arial" w:cs="Arial"/>
        </w:rPr>
        <w:t xml:space="preserve">2) заключения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Pr="00184E16">
        <w:rPr>
          <w:rFonts w:ascii="Arial" w:hAnsi="Arial" w:cs="Arial"/>
        </w:rPr>
        <w:t>муниципально</w:t>
      </w:r>
      <w:proofErr w:type="spellEnd"/>
      <w:r w:rsidRPr="00184E16">
        <w:rPr>
          <w:rFonts w:ascii="Arial" w:hAnsi="Arial" w:cs="Arial"/>
        </w:rPr>
        <w:t xml:space="preserve">-частном партнерстве концессионного соглашения, соглашения о </w:t>
      </w:r>
      <w:proofErr w:type="spellStart"/>
      <w:r w:rsidRPr="00184E16">
        <w:rPr>
          <w:rFonts w:ascii="Arial" w:hAnsi="Arial" w:cs="Arial"/>
        </w:rPr>
        <w:t>муниципально</w:t>
      </w:r>
      <w:proofErr w:type="spellEnd"/>
      <w:r w:rsidRPr="00184E16">
        <w:rPr>
          <w:rFonts w:ascii="Arial" w:hAnsi="Arial" w:cs="Arial"/>
        </w:rPr>
        <w:t>-частном партнерстве, предусматривающих использование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- в случае, если это предусмотрено документом</w:t>
      </w:r>
      <w:proofErr w:type="gramEnd"/>
      <w:r w:rsidRPr="00184E16">
        <w:rPr>
          <w:rFonts w:ascii="Arial" w:hAnsi="Arial" w:cs="Arial"/>
        </w:rPr>
        <w:t xml:space="preserve"> планирования регулярных перевозок или региональным комплексным планом транспортного обслуживания населения</w:t>
      </w:r>
      <w:proofErr w:type="gramStart"/>
      <w:r w:rsidRPr="00184E16">
        <w:rPr>
          <w:rFonts w:ascii="Arial" w:hAnsi="Arial" w:cs="Arial"/>
        </w:rPr>
        <w:t>.";</w:t>
      </w:r>
      <w:proofErr w:type="gramEnd"/>
    </w:p>
    <w:p w:rsidR="00184E16" w:rsidRPr="00184E16" w:rsidRDefault="00184E16" w:rsidP="00184E16">
      <w:pPr>
        <w:spacing w:after="0" w:line="240" w:lineRule="auto"/>
        <w:jc w:val="both"/>
        <w:rPr>
          <w:rFonts w:ascii="Arial" w:hAnsi="Arial" w:cs="Arial"/>
        </w:rPr>
      </w:pPr>
    </w:p>
    <w:p w:rsidR="00184E16" w:rsidRPr="00184E16" w:rsidRDefault="00184E16" w:rsidP="00184E16">
      <w:pPr>
        <w:spacing w:after="0" w:line="240" w:lineRule="auto"/>
        <w:ind w:firstLine="480"/>
        <w:jc w:val="both"/>
        <w:rPr>
          <w:rFonts w:ascii="Arial" w:hAnsi="Arial" w:cs="Arial"/>
        </w:rPr>
      </w:pPr>
      <w:r w:rsidRPr="00184E16">
        <w:rPr>
          <w:rFonts w:ascii="Arial" w:hAnsi="Arial" w:cs="Arial"/>
        </w:rPr>
        <w:t xml:space="preserve">пункт 6.4  изложить в следующей редакции: </w:t>
      </w:r>
    </w:p>
    <w:p w:rsidR="00184E16" w:rsidRPr="00184E16" w:rsidRDefault="00184E16" w:rsidP="00184E1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sz w:val="22"/>
          <w:szCs w:val="22"/>
        </w:rPr>
      </w:pPr>
      <w:r w:rsidRPr="00184E16">
        <w:rPr>
          <w:rFonts w:ascii="Arial" w:hAnsi="Arial" w:cs="Arial"/>
          <w:sz w:val="22"/>
          <w:szCs w:val="22"/>
        </w:rPr>
        <w:t xml:space="preserve">"6.4. </w:t>
      </w:r>
      <w:proofErr w:type="gramStart"/>
      <w:r w:rsidRPr="00184E16">
        <w:rPr>
          <w:rFonts w:ascii="Arial" w:hAnsi="Arial" w:cs="Arial"/>
          <w:sz w:val="22"/>
          <w:szCs w:val="22"/>
        </w:rPr>
        <w:t xml:space="preserve">Муниципальный заказчик, </w:t>
      </w:r>
      <w:proofErr w:type="spellStart"/>
      <w:r w:rsidRPr="00184E16">
        <w:rPr>
          <w:rFonts w:ascii="Arial" w:hAnsi="Arial" w:cs="Arial"/>
          <w:sz w:val="22"/>
          <w:szCs w:val="22"/>
        </w:rPr>
        <w:t>концедент</w:t>
      </w:r>
      <w:proofErr w:type="spellEnd"/>
      <w:r w:rsidRPr="00184E16">
        <w:rPr>
          <w:rFonts w:ascii="Arial" w:hAnsi="Arial" w:cs="Arial"/>
          <w:sz w:val="22"/>
          <w:szCs w:val="22"/>
        </w:rPr>
        <w:t xml:space="preserve">, публичный партнер выдают на срок действия муниципального контракта или соглашения о </w:t>
      </w:r>
      <w:proofErr w:type="spellStart"/>
      <w:r w:rsidRPr="00184E16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184E16">
        <w:rPr>
          <w:rFonts w:ascii="Arial" w:hAnsi="Arial" w:cs="Arial"/>
          <w:sz w:val="22"/>
          <w:szCs w:val="22"/>
        </w:rPr>
        <w:t xml:space="preserve">-частном партнерстве, концессионного соглашения карты маршрута регулярных перевозок лицу, с которым заключены муниципальный контракт, концессионное соглашение или соглашение о </w:t>
      </w:r>
      <w:proofErr w:type="spellStart"/>
      <w:r w:rsidRPr="00184E16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184E16">
        <w:rPr>
          <w:rFonts w:ascii="Arial" w:hAnsi="Arial" w:cs="Arial"/>
          <w:sz w:val="22"/>
          <w:szCs w:val="22"/>
        </w:rPr>
        <w:t xml:space="preserve">-частном партнерстве и сведения о котором, указанные в </w:t>
      </w:r>
      <w:hyperlink r:id="rId7" w:history="1">
        <w:r w:rsidRPr="00184E16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 xml:space="preserve">пункте 13 части 1 статьи 26 </w:t>
        </w:r>
        <w:r w:rsidRPr="00184E16">
          <w:rPr>
            <w:rFonts w:ascii="Arial" w:hAnsi="Arial" w:cs="Arial"/>
            <w:sz w:val="22"/>
            <w:szCs w:val="22"/>
          </w:rPr>
          <w:t xml:space="preserve">Федерального закона </w:t>
        </w:r>
        <w:r w:rsidRPr="00184E16">
          <w:rPr>
            <w:rFonts w:ascii="Arial" w:hAnsi="Arial" w:cs="Arial"/>
            <w:sz w:val="22"/>
            <w:szCs w:val="22"/>
            <w:shd w:val="clear" w:color="auto" w:fill="FFFFFF"/>
          </w:rPr>
          <w:t>от 13 июля 2015 г. N 220-ФЗ "Об организации регулярных перевозок</w:t>
        </w:r>
        <w:proofErr w:type="gramEnd"/>
        <w:r w:rsidRPr="00184E16">
          <w:rPr>
            <w:rFonts w:ascii="Arial" w:hAnsi="Arial" w:cs="Arial"/>
            <w:sz w:val="22"/>
            <w:szCs w:val="22"/>
            <w:shd w:val="clear" w:color="auto" w:fill="FFFFFF"/>
          </w:rPr>
          <w:t xml:space="preserve">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</w:t>
        </w:r>
      </w:hyperlink>
      <w:r w:rsidRPr="00184E16">
        <w:rPr>
          <w:rFonts w:ascii="Arial" w:hAnsi="Arial" w:cs="Arial"/>
          <w:sz w:val="22"/>
          <w:szCs w:val="22"/>
        </w:rPr>
        <w:t>, включены в реестр маршрутов регулярных перевозок</w:t>
      </w:r>
      <w:proofErr w:type="gramStart"/>
      <w:r w:rsidRPr="00184E16">
        <w:rPr>
          <w:rFonts w:ascii="Arial" w:hAnsi="Arial" w:cs="Arial"/>
          <w:sz w:val="22"/>
          <w:szCs w:val="22"/>
        </w:rPr>
        <w:t>.";</w:t>
      </w:r>
      <w:proofErr w:type="gramEnd"/>
    </w:p>
    <w:p w:rsidR="00184E16" w:rsidRPr="00184E16" w:rsidRDefault="00184E16" w:rsidP="00184E1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184E16" w:rsidRPr="00184E16" w:rsidRDefault="00184E16" w:rsidP="00184E16">
      <w:pPr>
        <w:spacing w:after="0" w:line="240" w:lineRule="auto"/>
        <w:ind w:firstLine="480"/>
        <w:jc w:val="both"/>
        <w:rPr>
          <w:rFonts w:ascii="Arial" w:hAnsi="Arial" w:cs="Arial"/>
        </w:rPr>
      </w:pPr>
      <w:r w:rsidRPr="00184E16">
        <w:rPr>
          <w:rFonts w:ascii="Arial" w:hAnsi="Arial" w:cs="Arial"/>
        </w:rPr>
        <w:t xml:space="preserve">пункт 10.7 изложить в следующей редакции: </w:t>
      </w:r>
    </w:p>
    <w:p w:rsidR="00184E16" w:rsidRPr="00184E16" w:rsidRDefault="00184E16" w:rsidP="00184E1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sz w:val="22"/>
          <w:szCs w:val="22"/>
        </w:rPr>
      </w:pPr>
      <w:proofErr w:type="gramStart"/>
      <w:r w:rsidRPr="00184E16">
        <w:rPr>
          <w:rFonts w:ascii="Arial" w:hAnsi="Arial" w:cs="Arial"/>
          <w:sz w:val="22"/>
          <w:szCs w:val="22"/>
        </w:rPr>
        <w:t xml:space="preserve">«10.7.Действие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</w:t>
      </w:r>
      <w:r w:rsidRPr="00184E16">
        <w:rPr>
          <w:rFonts w:ascii="Arial" w:hAnsi="Arial" w:cs="Arial"/>
          <w:sz w:val="22"/>
          <w:szCs w:val="22"/>
        </w:rPr>
        <w:lastRenderedPageBreak/>
        <w:t xml:space="preserve">муниципальным контрактом либо в соответствии с концессионным соглашением либо соглашением о </w:t>
      </w:r>
      <w:proofErr w:type="spellStart"/>
      <w:r w:rsidRPr="00184E16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184E16">
        <w:rPr>
          <w:rFonts w:ascii="Arial" w:hAnsi="Arial" w:cs="Arial"/>
          <w:sz w:val="22"/>
          <w:szCs w:val="22"/>
        </w:rPr>
        <w:t xml:space="preserve">-частном партнерстве, со дня прекращения действия данных контракта либо концессионного соглашения, соглашения о </w:t>
      </w:r>
      <w:proofErr w:type="spellStart"/>
      <w:r w:rsidRPr="00184E16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184E16">
        <w:rPr>
          <w:rFonts w:ascii="Arial" w:hAnsi="Arial" w:cs="Arial"/>
          <w:sz w:val="22"/>
          <w:szCs w:val="22"/>
        </w:rPr>
        <w:t>-частном партнерстве.»;</w:t>
      </w:r>
      <w:proofErr w:type="gramEnd"/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84E16" w:rsidRPr="00184E16" w:rsidRDefault="00184E16" w:rsidP="00184E16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4" w:name="sub_2"/>
      <w:bookmarkEnd w:id="1"/>
      <w:r w:rsidRPr="00184E16">
        <w:rPr>
          <w:rFonts w:ascii="Arial" w:hAnsi="Arial" w:cs="Arial"/>
        </w:rPr>
        <w:t>2.Опубликовать настоящее постановление на официальном портале правовой информации Республики Татарстан (http:pravo.tatarstan.ru).</w:t>
      </w:r>
    </w:p>
    <w:bookmarkEnd w:id="4"/>
    <w:p w:rsidR="00184E16" w:rsidRPr="00184E16" w:rsidRDefault="00184E16" w:rsidP="00184E1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05"/>
        <w:gridCol w:w="2990"/>
      </w:tblGrid>
      <w:tr w:rsidR="00184E16" w:rsidRPr="00184E16" w:rsidTr="006D544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84E16" w:rsidRPr="00184E16" w:rsidRDefault="00184E16" w:rsidP="006D544C">
            <w:pPr>
              <w:spacing w:after="0" w:line="240" w:lineRule="auto"/>
              <w:rPr>
                <w:rFonts w:ascii="Arial" w:hAnsi="Arial" w:cs="Arial"/>
              </w:rPr>
            </w:pPr>
            <w:r w:rsidRPr="00184E16">
              <w:rPr>
                <w:rFonts w:ascii="Arial" w:hAnsi="Arial" w:cs="Arial"/>
              </w:rPr>
              <w:t xml:space="preserve">        Руководитель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84E16" w:rsidRPr="00184E16" w:rsidRDefault="00184E16" w:rsidP="006D544C">
            <w:pPr>
              <w:spacing w:after="0" w:line="240" w:lineRule="auto"/>
              <w:rPr>
                <w:rFonts w:ascii="Arial" w:hAnsi="Arial" w:cs="Arial"/>
              </w:rPr>
            </w:pPr>
            <w:r w:rsidRPr="00184E16">
              <w:rPr>
                <w:rFonts w:ascii="Arial" w:hAnsi="Arial" w:cs="Arial"/>
              </w:rPr>
              <w:t xml:space="preserve">               А.А. </w:t>
            </w:r>
            <w:proofErr w:type="spellStart"/>
            <w:r w:rsidRPr="00184E16">
              <w:rPr>
                <w:rFonts w:ascii="Arial" w:hAnsi="Arial" w:cs="Arial"/>
              </w:rPr>
              <w:t>Тугушев</w:t>
            </w:r>
            <w:proofErr w:type="spellEnd"/>
          </w:p>
        </w:tc>
      </w:tr>
    </w:tbl>
    <w:p w:rsidR="00184E16" w:rsidRPr="00184E16" w:rsidRDefault="00184E16" w:rsidP="0018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bookmarkEnd w:id="0"/>
    <w:p w:rsidR="00C01572" w:rsidRPr="00184E16" w:rsidRDefault="00184E16">
      <w:pPr>
        <w:rPr>
          <w:rFonts w:ascii="Arial" w:hAnsi="Arial" w:cs="Arial"/>
        </w:rPr>
      </w:pPr>
    </w:p>
    <w:sectPr w:rsidR="00C01572" w:rsidRPr="00184E16" w:rsidSect="00015A6C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16"/>
    <w:rsid w:val="00184E16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4E16"/>
    <w:rPr>
      <w:color w:val="0000FF"/>
      <w:u w:val="single"/>
    </w:rPr>
  </w:style>
  <w:style w:type="paragraph" w:customStyle="1" w:styleId="formattext">
    <w:name w:val="formattext"/>
    <w:basedOn w:val="a"/>
    <w:rsid w:val="00184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84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4E16"/>
    <w:rPr>
      <w:color w:val="0000FF"/>
      <w:u w:val="single"/>
    </w:rPr>
  </w:style>
  <w:style w:type="paragraph" w:customStyle="1" w:styleId="formattext">
    <w:name w:val="formattext"/>
    <w:basedOn w:val="a"/>
    <w:rsid w:val="00184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84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20287403&amp;prevdoc=350303023&amp;point=mark=000000000000000000000000000000000000000000000000008PA0L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garantF1://71029200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2022-06-06T06:09:00Z</dcterms:created>
  <dcterms:modified xsi:type="dcterms:W3CDTF">2022-06-06T06:10:00Z</dcterms:modified>
</cp:coreProperties>
</file>