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3CE" w:rsidRPr="00C003CE" w:rsidRDefault="00184E16" w:rsidP="00C003CE">
      <w:pPr>
        <w:spacing w:after="0" w:line="240" w:lineRule="auto"/>
        <w:jc w:val="center"/>
        <w:rPr>
          <w:rFonts w:ascii="Arial" w:hAnsi="Arial" w:cs="Arial"/>
          <w:sz w:val="24"/>
          <w:szCs w:val="24"/>
        </w:rPr>
      </w:pPr>
      <w:r w:rsidRPr="00C003CE">
        <w:rPr>
          <w:rFonts w:ascii="Arial" w:hAnsi="Arial" w:cs="Arial"/>
          <w:sz w:val="24"/>
          <w:szCs w:val="24"/>
        </w:rPr>
        <w:t>Постановление Исполнительного комитета Апастовского муниципального района Республики Татарстан от</w:t>
      </w:r>
      <w:r w:rsidR="00CF789F" w:rsidRPr="00C003CE">
        <w:rPr>
          <w:rFonts w:ascii="Arial" w:hAnsi="Arial" w:cs="Arial"/>
          <w:sz w:val="24"/>
          <w:szCs w:val="24"/>
        </w:rPr>
        <w:t xml:space="preserve"> </w:t>
      </w:r>
      <w:bookmarkStart w:id="0" w:name="_GoBack"/>
      <w:bookmarkEnd w:id="0"/>
      <w:r w:rsidR="00C003CE">
        <w:rPr>
          <w:rFonts w:ascii="Arial" w:hAnsi="Arial" w:cs="Arial"/>
          <w:sz w:val="24"/>
          <w:szCs w:val="24"/>
        </w:rPr>
        <w:t>«</w:t>
      </w:r>
      <w:r w:rsidR="00C003CE" w:rsidRPr="00C003CE">
        <w:rPr>
          <w:rFonts w:ascii="Arial" w:hAnsi="Arial" w:cs="Arial"/>
          <w:sz w:val="24"/>
          <w:szCs w:val="24"/>
        </w:rPr>
        <w:t>О внесении изменений в постановление «Об утверждении политики безопасности обработки персональных данных Исполнительного комитета Апастовского муниципального района  Республики Татарстан»</w:t>
      </w:r>
    </w:p>
    <w:p w:rsidR="00C003CE" w:rsidRPr="00C003CE" w:rsidRDefault="00C003CE" w:rsidP="00C003CE">
      <w:pPr>
        <w:spacing w:after="0" w:line="240" w:lineRule="auto"/>
        <w:jc w:val="both"/>
        <w:rPr>
          <w:rFonts w:ascii="Arial" w:hAnsi="Arial" w:cs="Arial"/>
          <w:sz w:val="24"/>
          <w:szCs w:val="24"/>
        </w:rPr>
      </w:pP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 xml:space="preserve">В соответствии с Федеральным законом от 27 июля  2006 года №152-ФЗ «О персональных данных» Исполнительный комитет Апастовского муниципального района Республики Татарстан </w:t>
      </w:r>
      <w:proofErr w:type="gramStart"/>
      <w:r w:rsidRPr="00C003CE">
        <w:rPr>
          <w:rFonts w:ascii="Arial" w:hAnsi="Arial" w:cs="Arial"/>
          <w:sz w:val="24"/>
          <w:szCs w:val="24"/>
        </w:rPr>
        <w:t>п</w:t>
      </w:r>
      <w:proofErr w:type="gramEnd"/>
      <w:r w:rsidRPr="00C003CE">
        <w:rPr>
          <w:rFonts w:ascii="Arial" w:hAnsi="Arial" w:cs="Arial"/>
          <w:sz w:val="24"/>
          <w:szCs w:val="24"/>
        </w:rPr>
        <w:t xml:space="preserve"> о с т а н о в л я е т:</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1.Внести в политику безопасности обработки персональных данных Исполнительного комитета Апастовского муниципального района  Республики Татарстан, утвержденную постановлением Исполнительного комитета Апастовского  муниципального района Республики Татарстан от 27.08.2020г.  № 308, следующие изменения:</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Дополнить разделом 10 следующего содержания:</w:t>
      </w:r>
    </w:p>
    <w:p w:rsidR="00C003CE" w:rsidRPr="00C003CE" w:rsidRDefault="00C003CE" w:rsidP="00C003CE">
      <w:pPr>
        <w:spacing w:after="0" w:line="240" w:lineRule="auto"/>
        <w:ind w:firstLine="708"/>
        <w:jc w:val="center"/>
        <w:rPr>
          <w:rFonts w:ascii="Arial" w:hAnsi="Arial" w:cs="Arial"/>
          <w:sz w:val="24"/>
          <w:szCs w:val="24"/>
        </w:rPr>
      </w:pPr>
      <w:r w:rsidRPr="00C003CE">
        <w:rPr>
          <w:rFonts w:ascii="Arial" w:hAnsi="Arial" w:cs="Arial"/>
          <w:sz w:val="24"/>
          <w:szCs w:val="24"/>
        </w:rPr>
        <w:t>«10. Хранение, обработка и передача персональных данных пользователей сайта Апастовского  муниципального района Республики Татарстан https://apastovo.tatarstan.ru/</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10.1.Персональные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C003CE" w:rsidRPr="00C003CE" w:rsidRDefault="00C003CE" w:rsidP="00C003CE">
      <w:pPr>
        <w:spacing w:after="0" w:line="240" w:lineRule="auto"/>
        <w:ind w:left="708"/>
        <w:jc w:val="both"/>
        <w:rPr>
          <w:rFonts w:ascii="Arial" w:hAnsi="Arial" w:cs="Arial"/>
          <w:sz w:val="24"/>
          <w:szCs w:val="24"/>
        </w:rPr>
      </w:pPr>
      <w:r w:rsidRPr="00C003CE">
        <w:rPr>
          <w:rFonts w:ascii="Arial" w:hAnsi="Arial" w:cs="Arial"/>
          <w:sz w:val="24"/>
          <w:szCs w:val="24"/>
        </w:rPr>
        <w:t>Перечень работников сайта, имеющих доступ к персональным данным Пользователей сайта: администратор сайта.  10.2.Обработка персональных данных на сайте осуществляется автоматизированным способом.</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10.3.Администрация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10.4.Администрация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и законодательством РФ.</w:t>
      </w:r>
    </w:p>
    <w:p w:rsidR="00C003CE" w:rsidRPr="00C003CE" w:rsidRDefault="00C003CE" w:rsidP="00C003CE">
      <w:pPr>
        <w:spacing w:after="0" w:line="240" w:lineRule="auto"/>
        <w:ind w:firstLine="708"/>
        <w:jc w:val="both"/>
        <w:rPr>
          <w:rFonts w:ascii="Arial" w:hAnsi="Arial" w:cs="Arial"/>
          <w:sz w:val="24"/>
          <w:szCs w:val="24"/>
        </w:rPr>
      </w:pPr>
      <w:r>
        <w:rPr>
          <w:rFonts w:ascii="Arial" w:hAnsi="Arial" w:cs="Arial"/>
          <w:sz w:val="24"/>
          <w:szCs w:val="24"/>
        </w:rPr>
        <w:t>10.5.При п</w:t>
      </w:r>
      <w:r w:rsidRPr="00C003CE">
        <w:rPr>
          <w:rFonts w:ascii="Arial" w:hAnsi="Arial" w:cs="Arial"/>
          <w:sz w:val="24"/>
          <w:szCs w:val="24"/>
        </w:rPr>
        <w:t>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C003CE" w:rsidRPr="00C003CE" w:rsidRDefault="00C003CE" w:rsidP="00C003CE">
      <w:pPr>
        <w:spacing w:after="0" w:line="240" w:lineRule="auto"/>
        <w:ind w:left="708"/>
        <w:jc w:val="both"/>
        <w:rPr>
          <w:rFonts w:ascii="Arial" w:hAnsi="Arial" w:cs="Arial"/>
          <w:sz w:val="24"/>
          <w:szCs w:val="24"/>
        </w:rPr>
      </w:pPr>
      <w:r w:rsidRPr="00C003CE">
        <w:rPr>
          <w:rFonts w:ascii="Arial" w:hAnsi="Arial" w:cs="Arial"/>
          <w:sz w:val="24"/>
          <w:szCs w:val="24"/>
        </w:rPr>
        <w:t xml:space="preserve">10.6. Согласие на обработку персональных данных, разрешенных субъектом персональных данных,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w:t>
      </w:r>
      <w:r w:rsidRPr="00C003CE">
        <w:rPr>
          <w:rFonts w:ascii="Arial" w:hAnsi="Arial" w:cs="Arial"/>
          <w:sz w:val="24"/>
          <w:szCs w:val="24"/>
        </w:rPr>
        <w:lastRenderedPageBreak/>
        <w:t>указанной в согласии на обработку персональных данных, разрешенных субъектом персональных данных для распространения.</w:t>
      </w:r>
    </w:p>
    <w:p w:rsidR="00C003CE" w:rsidRPr="00C003CE" w:rsidRDefault="00C003CE" w:rsidP="00C003CE">
      <w:pPr>
        <w:spacing w:after="0" w:line="240" w:lineRule="auto"/>
        <w:ind w:firstLine="708"/>
        <w:jc w:val="both"/>
        <w:rPr>
          <w:rFonts w:ascii="Arial" w:hAnsi="Arial" w:cs="Arial"/>
          <w:sz w:val="24"/>
          <w:szCs w:val="24"/>
        </w:rPr>
      </w:pPr>
      <w:proofErr w:type="gramStart"/>
      <w:r w:rsidRPr="00C003CE">
        <w:rPr>
          <w:rFonts w:ascii="Arial" w:hAnsi="Arial" w:cs="Arial"/>
          <w:sz w:val="24"/>
          <w:szCs w:val="24"/>
        </w:rPr>
        <w:t>10.7.В согласии на обработку персональных данных, разрешенных субъектом персональных данных для распространения, он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roofErr w:type="gramEnd"/>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10.8.Передача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10.9.Иные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10.10.Все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 xml:space="preserve">10.11.В </w:t>
      </w:r>
      <w:proofErr w:type="gramStart"/>
      <w:r w:rsidRPr="00C003CE">
        <w:rPr>
          <w:rFonts w:ascii="Arial" w:hAnsi="Arial" w:cs="Arial"/>
          <w:sz w:val="24"/>
          <w:szCs w:val="24"/>
        </w:rPr>
        <w:t>целях</w:t>
      </w:r>
      <w:proofErr w:type="gramEnd"/>
      <w:r w:rsidRPr="00C003CE">
        <w:rPr>
          <w:rFonts w:ascii="Arial" w:hAnsi="Arial" w:cs="Arial"/>
          <w:sz w:val="24"/>
          <w:szCs w:val="24"/>
        </w:rPr>
        <w:t xml:space="preserve">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10.12.Перечень категорий обрабатываемых  персональных данных по настоящему разделу: фамилия, имя, отчество; контактный телефон, адрес электронной почты, почтовый адрес</w:t>
      </w:r>
      <w:proofErr w:type="gramStart"/>
      <w:r w:rsidRPr="00C003CE">
        <w:rPr>
          <w:rFonts w:ascii="Arial" w:hAnsi="Arial" w:cs="Arial"/>
          <w:sz w:val="24"/>
          <w:szCs w:val="24"/>
        </w:rPr>
        <w:t>.».</w:t>
      </w:r>
      <w:proofErr w:type="gramEnd"/>
    </w:p>
    <w:p w:rsidR="00C003CE" w:rsidRPr="00C003CE" w:rsidRDefault="00C003CE" w:rsidP="00C003CE">
      <w:pPr>
        <w:spacing w:after="0" w:line="240" w:lineRule="auto"/>
        <w:jc w:val="both"/>
        <w:rPr>
          <w:rFonts w:ascii="Arial" w:hAnsi="Arial" w:cs="Arial"/>
          <w:sz w:val="24"/>
          <w:szCs w:val="24"/>
        </w:rPr>
      </w:pP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 xml:space="preserve">2.Опубликовать настоящее постановление на официальном сайте Апастовского </w:t>
      </w:r>
      <w:proofErr w:type="gramStart"/>
      <w:r w:rsidRPr="00C003CE">
        <w:rPr>
          <w:rFonts w:ascii="Arial" w:hAnsi="Arial" w:cs="Arial"/>
          <w:sz w:val="24"/>
          <w:szCs w:val="24"/>
        </w:rPr>
        <w:t>муниципального</w:t>
      </w:r>
      <w:proofErr w:type="gramEnd"/>
      <w:r w:rsidRPr="00C003CE">
        <w:rPr>
          <w:rFonts w:ascii="Arial" w:hAnsi="Arial" w:cs="Arial"/>
          <w:sz w:val="24"/>
          <w:szCs w:val="24"/>
        </w:rPr>
        <w:t xml:space="preserve"> района и на официальном портале правовой информации Республики Татарстан.</w:t>
      </w: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3.</w:t>
      </w:r>
      <w:proofErr w:type="gramStart"/>
      <w:r w:rsidRPr="00C003CE">
        <w:rPr>
          <w:rFonts w:ascii="Arial" w:hAnsi="Arial" w:cs="Arial"/>
          <w:sz w:val="24"/>
          <w:szCs w:val="24"/>
        </w:rPr>
        <w:t>Контроль за</w:t>
      </w:r>
      <w:proofErr w:type="gramEnd"/>
      <w:r w:rsidRPr="00C003CE">
        <w:rPr>
          <w:rFonts w:ascii="Arial" w:hAnsi="Arial" w:cs="Arial"/>
          <w:sz w:val="24"/>
          <w:szCs w:val="24"/>
        </w:rPr>
        <w:t xml:space="preserve"> исполнением настоящего Постановления возложить на управляющего делами. </w:t>
      </w:r>
    </w:p>
    <w:p w:rsidR="00C003CE" w:rsidRPr="00C003CE" w:rsidRDefault="00C003CE" w:rsidP="00C003CE">
      <w:pPr>
        <w:spacing w:after="0" w:line="240" w:lineRule="auto"/>
        <w:jc w:val="both"/>
        <w:rPr>
          <w:rFonts w:ascii="Arial" w:hAnsi="Arial" w:cs="Arial"/>
          <w:sz w:val="24"/>
          <w:szCs w:val="24"/>
        </w:rPr>
      </w:pPr>
    </w:p>
    <w:p w:rsidR="00C003CE" w:rsidRPr="00C003CE" w:rsidRDefault="00C003CE" w:rsidP="00C003CE">
      <w:pPr>
        <w:spacing w:after="0" w:line="240" w:lineRule="auto"/>
        <w:jc w:val="both"/>
        <w:rPr>
          <w:rFonts w:ascii="Arial" w:hAnsi="Arial" w:cs="Arial"/>
          <w:sz w:val="24"/>
          <w:szCs w:val="24"/>
        </w:rPr>
      </w:pPr>
    </w:p>
    <w:p w:rsidR="00C003CE" w:rsidRPr="00C003CE" w:rsidRDefault="00C003CE" w:rsidP="00C003CE">
      <w:pPr>
        <w:spacing w:after="0" w:line="240" w:lineRule="auto"/>
        <w:ind w:firstLine="708"/>
        <w:jc w:val="both"/>
        <w:rPr>
          <w:rFonts w:ascii="Arial" w:hAnsi="Arial" w:cs="Arial"/>
          <w:sz w:val="24"/>
          <w:szCs w:val="24"/>
        </w:rPr>
      </w:pPr>
      <w:r w:rsidRPr="00C003CE">
        <w:rPr>
          <w:rFonts w:ascii="Arial" w:hAnsi="Arial" w:cs="Arial"/>
          <w:sz w:val="24"/>
          <w:szCs w:val="24"/>
        </w:rPr>
        <w:t xml:space="preserve">Руководитель                                                                   </w:t>
      </w:r>
      <w:r w:rsidRPr="00C003CE">
        <w:rPr>
          <w:rFonts w:ascii="Arial" w:hAnsi="Arial" w:cs="Arial"/>
          <w:sz w:val="24"/>
          <w:szCs w:val="24"/>
        </w:rPr>
        <w:tab/>
        <w:t xml:space="preserve">   А.А. </w:t>
      </w:r>
      <w:proofErr w:type="spellStart"/>
      <w:r w:rsidRPr="00C003CE">
        <w:rPr>
          <w:rFonts w:ascii="Arial" w:hAnsi="Arial" w:cs="Arial"/>
          <w:sz w:val="24"/>
          <w:szCs w:val="24"/>
        </w:rPr>
        <w:t>Тугушев</w:t>
      </w:r>
      <w:proofErr w:type="spellEnd"/>
    </w:p>
    <w:p w:rsidR="00C01572" w:rsidRPr="00C003CE" w:rsidRDefault="00811665" w:rsidP="00C003CE">
      <w:pPr>
        <w:spacing w:after="0" w:line="240" w:lineRule="auto"/>
        <w:jc w:val="both"/>
        <w:rPr>
          <w:rFonts w:ascii="Arial" w:hAnsi="Arial" w:cs="Arial"/>
          <w:sz w:val="24"/>
          <w:szCs w:val="24"/>
        </w:rPr>
      </w:pPr>
    </w:p>
    <w:sectPr w:rsidR="00C01572" w:rsidRPr="00C003CE" w:rsidSect="00015A6C">
      <w:pgSz w:w="11906" w:h="16838"/>
      <w:pgMar w:top="1134" w:right="1134"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E16"/>
    <w:rsid w:val="00184E16"/>
    <w:rsid w:val="00601FD4"/>
    <w:rsid w:val="00691048"/>
    <w:rsid w:val="007E6266"/>
    <w:rsid w:val="00811665"/>
    <w:rsid w:val="00C003CE"/>
    <w:rsid w:val="00CA26B6"/>
    <w:rsid w:val="00CF789F"/>
    <w:rsid w:val="00E071A6"/>
    <w:rsid w:val="00F2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84E16"/>
    <w:rPr>
      <w:color w:val="0000FF"/>
      <w:u w:val="single"/>
    </w:rPr>
  </w:style>
  <w:style w:type="paragraph" w:customStyle="1" w:styleId="formattext">
    <w:name w:val="formattext"/>
    <w:basedOn w:val="a"/>
    <w:rsid w:val="00184E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84E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Прижатый влево"/>
    <w:basedOn w:val="a"/>
    <w:next w:val="a"/>
    <w:uiPriority w:val="99"/>
    <w:rsid w:val="00CA26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5">
    <w:name w:val="Нормальный (таблица)"/>
    <w:basedOn w:val="a"/>
    <w:next w:val="a"/>
    <w:uiPriority w:val="99"/>
    <w:rsid w:val="00CA26B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6">
    <w:name w:val="Title"/>
    <w:basedOn w:val="a"/>
    <w:link w:val="a7"/>
    <w:qFormat/>
    <w:rsid w:val="00C003CE"/>
    <w:pPr>
      <w:spacing w:after="0" w:line="240" w:lineRule="auto"/>
      <w:jc w:val="center"/>
    </w:pPr>
    <w:rPr>
      <w:rFonts w:ascii="Times New Roman" w:eastAsia="Times New Roman" w:hAnsi="Times New Roman"/>
      <w:b/>
      <w:sz w:val="28"/>
      <w:szCs w:val="20"/>
      <w:lang w:eastAsia="ru-RU"/>
    </w:rPr>
  </w:style>
  <w:style w:type="character" w:customStyle="1" w:styleId="a7">
    <w:name w:val="Название Знак"/>
    <w:basedOn w:val="a0"/>
    <w:link w:val="a6"/>
    <w:rsid w:val="00C003CE"/>
    <w:rPr>
      <w:rFonts w:ascii="Times New Roman" w:eastAsia="Times New Roman" w:hAnsi="Times New Roman" w:cs="Times New Roman"/>
      <w:b/>
      <w:sz w:val="28"/>
      <w:szCs w:val="20"/>
      <w:lang w:eastAsia="ru-RU"/>
    </w:rPr>
  </w:style>
  <w:style w:type="paragraph" w:customStyle="1" w:styleId="s3">
    <w:name w:val="s_3"/>
    <w:basedOn w:val="a"/>
    <w:rsid w:val="00C003CE"/>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uiPriority w:val="20"/>
    <w:qFormat/>
    <w:rsid w:val="00C003CE"/>
    <w:rPr>
      <w:i/>
      <w:iCs/>
    </w:rPr>
  </w:style>
  <w:style w:type="paragraph" w:customStyle="1" w:styleId="s1">
    <w:name w:val="s_1"/>
    <w:basedOn w:val="a"/>
    <w:rsid w:val="00C003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rsid w:val="00C003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E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84E16"/>
    <w:rPr>
      <w:color w:val="0000FF"/>
      <w:u w:val="single"/>
    </w:rPr>
  </w:style>
  <w:style w:type="paragraph" w:customStyle="1" w:styleId="formattext">
    <w:name w:val="formattext"/>
    <w:basedOn w:val="a"/>
    <w:rsid w:val="00184E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184E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4">
    <w:name w:val="Прижатый влево"/>
    <w:basedOn w:val="a"/>
    <w:next w:val="a"/>
    <w:uiPriority w:val="99"/>
    <w:rsid w:val="00CA26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5">
    <w:name w:val="Нормальный (таблица)"/>
    <w:basedOn w:val="a"/>
    <w:next w:val="a"/>
    <w:uiPriority w:val="99"/>
    <w:rsid w:val="00CA26B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6">
    <w:name w:val="Title"/>
    <w:basedOn w:val="a"/>
    <w:link w:val="a7"/>
    <w:qFormat/>
    <w:rsid w:val="00C003CE"/>
    <w:pPr>
      <w:spacing w:after="0" w:line="240" w:lineRule="auto"/>
      <w:jc w:val="center"/>
    </w:pPr>
    <w:rPr>
      <w:rFonts w:ascii="Times New Roman" w:eastAsia="Times New Roman" w:hAnsi="Times New Roman"/>
      <w:b/>
      <w:sz w:val="28"/>
      <w:szCs w:val="20"/>
      <w:lang w:eastAsia="ru-RU"/>
    </w:rPr>
  </w:style>
  <w:style w:type="character" w:customStyle="1" w:styleId="a7">
    <w:name w:val="Название Знак"/>
    <w:basedOn w:val="a0"/>
    <w:link w:val="a6"/>
    <w:rsid w:val="00C003CE"/>
    <w:rPr>
      <w:rFonts w:ascii="Times New Roman" w:eastAsia="Times New Roman" w:hAnsi="Times New Roman" w:cs="Times New Roman"/>
      <w:b/>
      <w:sz w:val="28"/>
      <w:szCs w:val="20"/>
      <w:lang w:eastAsia="ru-RU"/>
    </w:rPr>
  </w:style>
  <w:style w:type="paragraph" w:customStyle="1" w:styleId="s3">
    <w:name w:val="s_3"/>
    <w:basedOn w:val="a"/>
    <w:rsid w:val="00C003CE"/>
    <w:pPr>
      <w:spacing w:before="100" w:beforeAutospacing="1" w:after="100" w:afterAutospacing="1" w:line="240" w:lineRule="auto"/>
    </w:pPr>
    <w:rPr>
      <w:rFonts w:ascii="Times New Roman" w:eastAsia="Times New Roman" w:hAnsi="Times New Roman"/>
      <w:sz w:val="24"/>
      <w:szCs w:val="24"/>
      <w:lang w:eastAsia="ru-RU"/>
    </w:rPr>
  </w:style>
  <w:style w:type="character" w:styleId="a8">
    <w:name w:val="Emphasis"/>
    <w:uiPriority w:val="20"/>
    <w:qFormat/>
    <w:rsid w:val="00C003CE"/>
    <w:rPr>
      <w:i/>
      <w:iCs/>
    </w:rPr>
  </w:style>
  <w:style w:type="paragraph" w:customStyle="1" w:styleId="s1">
    <w:name w:val="s_1"/>
    <w:basedOn w:val="a"/>
    <w:rsid w:val="00C003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rsid w:val="00C0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4B622-886B-403F-9053-D232BDDE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YouRist_1</dc:creator>
  <cp:lastModifiedBy>YouRist_1</cp:lastModifiedBy>
  <cp:revision>2</cp:revision>
  <dcterms:created xsi:type="dcterms:W3CDTF">2022-07-01T13:25:00Z</dcterms:created>
  <dcterms:modified xsi:type="dcterms:W3CDTF">2022-07-01T13:25:00Z</dcterms:modified>
</cp:coreProperties>
</file>