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8A2" w:rsidRPr="003F28D8" w:rsidRDefault="003D78A2" w:rsidP="003D78A2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8D8">
        <w:rPr>
          <w:rFonts w:ascii="Times New Roman" w:hAnsi="Times New Roman" w:cs="Times New Roman"/>
          <w:b/>
          <w:sz w:val="28"/>
          <w:szCs w:val="28"/>
        </w:rPr>
        <w:t>СОВЕТ АПАСТОВСКОГО МУНИЦИПАЛЬНОГО РАЙОНА</w:t>
      </w:r>
    </w:p>
    <w:p w:rsidR="003D78A2" w:rsidRPr="003F28D8" w:rsidRDefault="003D78A2" w:rsidP="003D78A2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8D8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3D78A2" w:rsidRPr="003F28D8" w:rsidRDefault="003D78A2" w:rsidP="003D78A2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8A2" w:rsidRPr="003F28D8" w:rsidRDefault="003D78A2" w:rsidP="003D78A2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8D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D78A2" w:rsidRPr="003F28D8" w:rsidRDefault="003F28D8" w:rsidP="003D78A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«____»_____</w:t>
      </w:r>
      <w:r w:rsidR="00CC29BF" w:rsidRPr="003F28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D78A2" w:rsidRPr="003F28D8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5F0EFE" w:rsidRPr="003F28D8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3D78A2" w:rsidRPr="003F28D8">
        <w:rPr>
          <w:rFonts w:ascii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  <w:lang w:eastAsia="ru-RU"/>
        </w:rPr>
        <w:t>__</w:t>
      </w:r>
    </w:p>
    <w:p w:rsidR="003D78A2" w:rsidRPr="003F28D8" w:rsidRDefault="003D78A2" w:rsidP="003D78A2">
      <w:pPr>
        <w:numPr>
          <w:ilvl w:val="0"/>
          <w:numId w:val="1"/>
        </w:numPr>
        <w:tabs>
          <w:tab w:val="left" w:pos="4678"/>
          <w:tab w:val="left" w:pos="6096"/>
        </w:tabs>
        <w:autoSpaceDE w:val="0"/>
        <w:autoSpaceDN w:val="0"/>
        <w:adjustRightInd w:val="0"/>
        <w:spacing w:after="0" w:line="0" w:lineRule="atLeast"/>
        <w:ind w:right="609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78A2" w:rsidRPr="003F28D8" w:rsidRDefault="003D78A2" w:rsidP="003D78A2">
      <w:pPr>
        <w:numPr>
          <w:ilvl w:val="0"/>
          <w:numId w:val="1"/>
        </w:numPr>
        <w:tabs>
          <w:tab w:val="left" w:pos="4678"/>
          <w:tab w:val="left" w:pos="6096"/>
        </w:tabs>
        <w:autoSpaceDE w:val="0"/>
        <w:autoSpaceDN w:val="0"/>
        <w:adjustRightInd w:val="0"/>
        <w:spacing w:after="0" w:line="0" w:lineRule="atLeast"/>
        <w:ind w:left="720" w:right="-1"/>
        <w:jc w:val="center"/>
        <w:rPr>
          <w:rFonts w:ascii="Times New Roman" w:hAnsi="Times New Roman" w:cs="Times New Roman"/>
          <w:b/>
          <w:color w:val="303030"/>
          <w:sz w:val="28"/>
          <w:szCs w:val="28"/>
          <w:lang w:eastAsia="ru-RU"/>
        </w:rPr>
      </w:pPr>
      <w:r w:rsidRPr="003F28D8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="00D61FF8" w:rsidRPr="003F28D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внесении изменений  в Правила </w:t>
      </w:r>
      <w:r w:rsidRPr="003F28D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землепользования и застройки</w:t>
      </w:r>
      <w:r w:rsidR="00D61FF8" w:rsidRPr="003F28D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32AD5" w:rsidRPr="003F2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«</w:t>
      </w:r>
      <w:proofErr w:type="spellStart"/>
      <w:r w:rsidR="00932AD5" w:rsidRPr="003F2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Ишеевское</w:t>
      </w:r>
      <w:proofErr w:type="spellEnd"/>
      <w:r w:rsidR="00932AD5" w:rsidRPr="003F2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сельское поселение» Апастовского  муниципального района Республики Татарстан</w:t>
      </w:r>
      <w:r w:rsidR="00932AD5" w:rsidRPr="003F28D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D78A2" w:rsidRPr="003F28D8" w:rsidRDefault="003D78A2" w:rsidP="003D78A2">
      <w:pPr>
        <w:numPr>
          <w:ilvl w:val="0"/>
          <w:numId w:val="1"/>
        </w:numPr>
        <w:tabs>
          <w:tab w:val="left" w:pos="4678"/>
          <w:tab w:val="left" w:pos="6096"/>
        </w:tabs>
        <w:autoSpaceDE w:val="0"/>
        <w:autoSpaceDN w:val="0"/>
        <w:adjustRightInd w:val="0"/>
        <w:spacing w:after="0" w:line="0" w:lineRule="atLeast"/>
        <w:ind w:right="-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D78A2" w:rsidRPr="003F28D8" w:rsidRDefault="003D78A2" w:rsidP="003D78A2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8D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 соответствии со стать</w:t>
      </w:r>
      <w:r w:rsidR="00D61FF8" w:rsidRPr="003F28D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ей  33 </w:t>
      </w:r>
      <w:r w:rsidRPr="003F28D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Градостроительного кодекса Российской Федерации, частями 3 и  4 статьи 14 Федерального закона от 6 октября  2003 года № 131-ФЗ «Об общих принципах организации местного самоуправления в Российской Федерации» </w:t>
      </w:r>
      <w:r w:rsidRPr="003F28D8">
        <w:rPr>
          <w:rFonts w:ascii="Times New Roman" w:hAnsi="Times New Roman" w:cs="Times New Roman"/>
          <w:sz w:val="28"/>
          <w:szCs w:val="28"/>
        </w:rPr>
        <w:t xml:space="preserve">Совет Апастовского муниципального района Республики Татарстан   </w:t>
      </w:r>
      <w:proofErr w:type="gramStart"/>
      <w:r w:rsidRPr="003F28D8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3F28D8">
        <w:rPr>
          <w:rFonts w:ascii="Times New Roman" w:hAnsi="Times New Roman" w:cs="Times New Roman"/>
          <w:b/>
          <w:sz w:val="28"/>
          <w:szCs w:val="28"/>
        </w:rPr>
        <w:t xml:space="preserve"> е ш и л</w:t>
      </w:r>
      <w:r w:rsidRPr="003F28D8">
        <w:rPr>
          <w:rFonts w:ascii="Times New Roman" w:hAnsi="Times New Roman" w:cs="Times New Roman"/>
          <w:sz w:val="28"/>
          <w:szCs w:val="28"/>
        </w:rPr>
        <w:t>:</w:t>
      </w:r>
    </w:p>
    <w:p w:rsidR="00D61FF8" w:rsidRPr="003F28D8" w:rsidRDefault="00D61FF8" w:rsidP="003D78A2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DD6" w:rsidRPr="003F28D8" w:rsidRDefault="00370C10" w:rsidP="00513DD6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8D8">
        <w:rPr>
          <w:rFonts w:ascii="Times New Roman" w:hAnsi="Times New Roman" w:cs="Times New Roman"/>
          <w:sz w:val="28"/>
          <w:szCs w:val="28"/>
        </w:rPr>
        <w:t>1</w:t>
      </w:r>
      <w:r w:rsidR="003D78A2" w:rsidRPr="003F28D8">
        <w:rPr>
          <w:rFonts w:ascii="Times New Roman" w:hAnsi="Times New Roman" w:cs="Times New Roman"/>
          <w:sz w:val="28"/>
          <w:szCs w:val="28"/>
        </w:rPr>
        <w:t>.</w:t>
      </w:r>
      <w:r w:rsidR="00D61FF8" w:rsidRPr="003F28D8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D78A2" w:rsidRPr="003F28D8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Правила землепользования и застройки муниципального образования «</w:t>
      </w:r>
      <w:proofErr w:type="spellStart"/>
      <w:r w:rsidR="003D78A2" w:rsidRPr="003F28D8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Ишеевское</w:t>
      </w:r>
      <w:proofErr w:type="spellEnd"/>
      <w:r w:rsidR="003D78A2" w:rsidRPr="003F28D8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 xml:space="preserve"> сельское поселение» Апастовского  муниципального района Республики Татарстан</w:t>
      </w:r>
      <w:r w:rsidR="00D61FF8" w:rsidRPr="003F28D8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 xml:space="preserve">, утвержденные решением Совета Апастовского </w:t>
      </w:r>
      <w:r w:rsidR="00D61FF8" w:rsidRPr="003F28D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  от 21 февраля  2022 года № 99,  следующие изменения:</w:t>
      </w:r>
    </w:p>
    <w:p w:rsidR="003F28D8" w:rsidRPr="003F28D8" w:rsidRDefault="003F28D8" w:rsidP="003F28D8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8D8">
        <w:rPr>
          <w:rFonts w:ascii="Times New Roman" w:hAnsi="Times New Roman" w:cs="Times New Roman"/>
          <w:sz w:val="28"/>
          <w:szCs w:val="28"/>
        </w:rPr>
        <w:t>пункт 2 статьи 20 изложить в следующей редакции:</w:t>
      </w:r>
    </w:p>
    <w:p w:rsidR="003F28D8" w:rsidRPr="003F28D8" w:rsidRDefault="003F28D8" w:rsidP="003F28D8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8D8">
        <w:rPr>
          <w:rFonts w:ascii="Times New Roman" w:hAnsi="Times New Roman" w:cs="Times New Roman"/>
          <w:sz w:val="28"/>
          <w:szCs w:val="28"/>
        </w:rPr>
        <w:t>«2. Основаниями для рассмотрения руководителем Исполнительного комитета вопроса о внесении изменений в правила землепользования и застройки являются:</w:t>
      </w:r>
    </w:p>
    <w:p w:rsidR="003F28D8" w:rsidRPr="003F28D8" w:rsidRDefault="003F28D8" w:rsidP="003F28D8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8D8">
        <w:rPr>
          <w:rFonts w:ascii="Times New Roman" w:hAnsi="Times New Roman" w:cs="Times New Roman"/>
          <w:sz w:val="28"/>
          <w:szCs w:val="28"/>
        </w:rPr>
        <w:t>1) несоответствие Правил генеральному плану поселения,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3F28D8" w:rsidRPr="003F28D8" w:rsidRDefault="003F28D8" w:rsidP="003F28D8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8D8">
        <w:rPr>
          <w:rFonts w:ascii="Times New Roman" w:hAnsi="Times New Roman" w:cs="Times New Roman"/>
          <w:sz w:val="28"/>
          <w:szCs w:val="28"/>
        </w:rPr>
        <w:t xml:space="preserve">1.1)поступление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 w:rsidRPr="003F28D8">
        <w:rPr>
          <w:rFonts w:ascii="Times New Roman" w:hAnsi="Times New Roman" w:cs="Times New Roman"/>
          <w:sz w:val="28"/>
          <w:szCs w:val="28"/>
        </w:rPr>
        <w:t>приаэродромной</w:t>
      </w:r>
      <w:proofErr w:type="spellEnd"/>
      <w:r w:rsidRPr="003F28D8">
        <w:rPr>
          <w:rFonts w:ascii="Times New Roman" w:hAnsi="Times New Roman" w:cs="Times New Roman"/>
          <w:sz w:val="28"/>
          <w:szCs w:val="28"/>
        </w:rPr>
        <w:t xml:space="preserve"> территории, которые допущены в правилах землепользования и застройки поселения;</w:t>
      </w:r>
    </w:p>
    <w:p w:rsidR="003F28D8" w:rsidRPr="003F28D8" w:rsidRDefault="003F28D8" w:rsidP="003F28D8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8D8">
        <w:rPr>
          <w:rFonts w:ascii="Times New Roman" w:hAnsi="Times New Roman" w:cs="Times New Roman"/>
          <w:sz w:val="28"/>
          <w:szCs w:val="28"/>
        </w:rPr>
        <w:t>2)поступление предложений об изменении границ </w:t>
      </w:r>
      <w:hyperlink r:id="rId6" w:anchor="/document/76823249/entry/107" w:history="1">
        <w:r w:rsidRPr="003F28D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территориальных зон</w:t>
        </w:r>
      </w:hyperlink>
      <w:r w:rsidRPr="003F28D8">
        <w:rPr>
          <w:rFonts w:ascii="Times New Roman" w:hAnsi="Times New Roman" w:cs="Times New Roman"/>
          <w:sz w:val="28"/>
          <w:szCs w:val="28"/>
        </w:rPr>
        <w:t>, изменении градостроительных регламентов;</w:t>
      </w:r>
    </w:p>
    <w:p w:rsidR="003F28D8" w:rsidRPr="003F28D8" w:rsidRDefault="003F28D8" w:rsidP="003F28D8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8D8">
        <w:rPr>
          <w:rFonts w:ascii="Times New Roman" w:hAnsi="Times New Roman" w:cs="Times New Roman"/>
          <w:sz w:val="28"/>
          <w:szCs w:val="28"/>
        </w:rPr>
        <w:t>3)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3F28D8" w:rsidRPr="003F28D8" w:rsidRDefault="003F28D8" w:rsidP="003F28D8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28D8">
        <w:rPr>
          <w:rFonts w:ascii="Times New Roman" w:hAnsi="Times New Roman" w:cs="Times New Roman"/>
          <w:sz w:val="28"/>
          <w:szCs w:val="28"/>
        </w:rPr>
        <w:t xml:space="preserve">3.1) несоответствие сведений о местоположении границ населенных пунктов (в том числе в случае выявления пересечения границ населенного </w:t>
      </w:r>
      <w:r w:rsidRPr="003F28D8">
        <w:rPr>
          <w:rFonts w:ascii="Times New Roman" w:hAnsi="Times New Roman" w:cs="Times New Roman"/>
          <w:sz w:val="28"/>
          <w:szCs w:val="28"/>
        </w:rPr>
        <w:lastRenderedPageBreak/>
        <w:t>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</w:t>
      </w:r>
      <w:proofErr w:type="gramEnd"/>
      <w:r w:rsidRPr="003F28D8">
        <w:rPr>
          <w:rFonts w:ascii="Times New Roman" w:hAnsi="Times New Roman" w:cs="Times New Roman"/>
          <w:sz w:val="28"/>
          <w:szCs w:val="28"/>
        </w:rPr>
        <w:t xml:space="preserve"> пунктов;</w:t>
      </w:r>
    </w:p>
    <w:p w:rsidR="003F28D8" w:rsidRPr="003F28D8" w:rsidRDefault="003F28D8" w:rsidP="003F28D8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8D8">
        <w:rPr>
          <w:rFonts w:ascii="Times New Roman" w:hAnsi="Times New Roman" w:cs="Times New Roman"/>
          <w:sz w:val="28"/>
          <w:szCs w:val="28"/>
        </w:rPr>
        <w:t>4)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3F28D8" w:rsidRPr="003F28D8" w:rsidRDefault="003F28D8" w:rsidP="003F28D8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8D8">
        <w:rPr>
          <w:rFonts w:ascii="Times New Roman" w:hAnsi="Times New Roman" w:cs="Times New Roman"/>
          <w:sz w:val="28"/>
          <w:szCs w:val="28"/>
        </w:rPr>
        <w:t>5)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значения;</w:t>
      </w:r>
    </w:p>
    <w:p w:rsidR="003F28D8" w:rsidRPr="003F28D8" w:rsidRDefault="003F28D8" w:rsidP="003F28D8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8D8">
        <w:rPr>
          <w:rFonts w:ascii="Times New Roman" w:hAnsi="Times New Roman" w:cs="Times New Roman"/>
          <w:sz w:val="28"/>
          <w:szCs w:val="28"/>
        </w:rPr>
        <w:t>6) принятие решения о комплексном развитии территории;</w:t>
      </w:r>
    </w:p>
    <w:p w:rsidR="003F28D8" w:rsidRPr="003F28D8" w:rsidRDefault="003F28D8" w:rsidP="003F28D8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8D8">
        <w:rPr>
          <w:rFonts w:ascii="Times New Roman" w:hAnsi="Times New Roman" w:cs="Times New Roman"/>
          <w:sz w:val="28"/>
          <w:szCs w:val="28"/>
        </w:rPr>
        <w:t>7) несоответствие сведений о границах территориальных зон, содержащихся в правилах,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</w:t>
      </w:r>
      <w:proofErr w:type="gramStart"/>
      <w:r w:rsidRPr="003F28D8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3F28D8" w:rsidRPr="003F28D8" w:rsidRDefault="003F28D8" w:rsidP="003F28D8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28D8" w:rsidRPr="003F28D8" w:rsidRDefault="003F28D8" w:rsidP="003F2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8D8">
        <w:rPr>
          <w:rFonts w:ascii="Times New Roman" w:hAnsi="Times New Roman" w:cs="Times New Roman"/>
          <w:sz w:val="28"/>
          <w:szCs w:val="28"/>
        </w:rPr>
        <w:t>2.Настоящее решение вступает в силу с 1 февраля  2024 года.</w:t>
      </w:r>
    </w:p>
    <w:p w:rsidR="003F28D8" w:rsidRPr="003F28D8" w:rsidRDefault="003F28D8" w:rsidP="003F2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8D8">
        <w:rPr>
          <w:rFonts w:ascii="Times New Roman" w:hAnsi="Times New Roman" w:cs="Times New Roman"/>
          <w:sz w:val="28"/>
          <w:szCs w:val="28"/>
        </w:rPr>
        <w:t xml:space="preserve">3.Опубликовать </w:t>
      </w:r>
      <w:r w:rsidRPr="003F28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решение на Официальном </w:t>
      </w:r>
      <w:r w:rsidRPr="003F28D8">
        <w:rPr>
          <w:rFonts w:ascii="Times New Roman" w:hAnsi="Times New Roman" w:cs="Times New Roman"/>
          <w:sz w:val="28"/>
          <w:szCs w:val="28"/>
        </w:rPr>
        <w:t>портале правовой информации Республики Татарстан в информационно-телекоммуникационной сети Интернет</w:t>
      </w:r>
      <w:r w:rsidRPr="003F28D8">
        <w:rPr>
          <w:rFonts w:ascii="Times New Roman" w:hAnsi="Times New Roman" w:cs="Times New Roman"/>
          <w:i/>
          <w:sz w:val="28"/>
          <w:szCs w:val="28"/>
        </w:rPr>
        <w:t>.</w:t>
      </w:r>
    </w:p>
    <w:p w:rsidR="003F28D8" w:rsidRPr="003F28D8" w:rsidRDefault="003F28D8" w:rsidP="003F28D8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28D8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3F28D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F28D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   на комиссию по строительству, благоустройству, ЖКХ и инфраструктурному развитию.</w:t>
      </w:r>
    </w:p>
    <w:p w:rsidR="00B16C4A" w:rsidRPr="003F28D8" w:rsidRDefault="00B16C4A" w:rsidP="006D444D">
      <w:pPr>
        <w:pStyle w:val="a5"/>
        <w:tabs>
          <w:tab w:val="clear" w:pos="0"/>
        </w:tabs>
        <w:ind w:left="0" w:firstLine="54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9"/>
        <w:gridCol w:w="2781"/>
        <w:gridCol w:w="2241"/>
      </w:tblGrid>
      <w:tr w:rsidR="00B16C4A" w:rsidRPr="003F28D8" w:rsidTr="00B16C4A">
        <w:tc>
          <w:tcPr>
            <w:tcW w:w="4549" w:type="dxa"/>
          </w:tcPr>
          <w:p w:rsidR="00B16C4A" w:rsidRPr="003F28D8" w:rsidRDefault="00B16C4A" w:rsidP="003C3E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8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Апастовского </w:t>
            </w:r>
          </w:p>
          <w:p w:rsidR="00B16C4A" w:rsidRPr="003F28D8" w:rsidRDefault="00B16C4A" w:rsidP="003C3E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8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района </w:t>
            </w:r>
          </w:p>
          <w:p w:rsidR="00B16C4A" w:rsidRPr="003F28D8" w:rsidRDefault="00B16C4A" w:rsidP="003C3E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8D8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Татарстан–</w:t>
            </w:r>
          </w:p>
          <w:p w:rsidR="00B16C4A" w:rsidRPr="003F28D8" w:rsidRDefault="00B16C4A" w:rsidP="003C3E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8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председатель Совета </w:t>
            </w:r>
          </w:p>
          <w:p w:rsidR="00B16C4A" w:rsidRPr="003F28D8" w:rsidRDefault="00B16C4A" w:rsidP="003C3E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8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Апастовского </w:t>
            </w:r>
            <w:proofErr w:type="gramStart"/>
            <w:r w:rsidRPr="003F28D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</w:t>
            </w:r>
            <w:proofErr w:type="gramEnd"/>
            <w:r w:rsidRPr="003F28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Республики Татарстан</w:t>
            </w:r>
          </w:p>
        </w:tc>
        <w:tc>
          <w:tcPr>
            <w:tcW w:w="2781" w:type="dxa"/>
          </w:tcPr>
          <w:p w:rsidR="00B16C4A" w:rsidRPr="003F28D8" w:rsidRDefault="00B16C4A" w:rsidP="003C3E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1" w:type="dxa"/>
          </w:tcPr>
          <w:p w:rsidR="00B16C4A" w:rsidRPr="003F28D8" w:rsidRDefault="00B16C4A" w:rsidP="003C3E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6C4A" w:rsidRPr="003F28D8" w:rsidRDefault="00B16C4A" w:rsidP="003C3E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6C4A" w:rsidRPr="003F28D8" w:rsidRDefault="00B16C4A" w:rsidP="003C3E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6C4A" w:rsidRDefault="00B16C4A" w:rsidP="003C3E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28D8" w:rsidRPr="003F28D8" w:rsidRDefault="003F28D8" w:rsidP="003C3E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B16C4A" w:rsidRPr="003F28D8" w:rsidRDefault="00B16C4A" w:rsidP="003C3EE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8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А.Г. </w:t>
            </w:r>
            <w:proofErr w:type="spellStart"/>
            <w:r w:rsidRPr="003F28D8">
              <w:rPr>
                <w:rFonts w:ascii="Times New Roman" w:hAnsi="Times New Roman" w:cs="Times New Roman"/>
                <w:b/>
                <w:sz w:val="28"/>
                <w:szCs w:val="28"/>
              </w:rPr>
              <w:t>Зиганшин</w:t>
            </w:r>
            <w:proofErr w:type="spellEnd"/>
          </w:p>
        </w:tc>
      </w:tr>
    </w:tbl>
    <w:p w:rsidR="003D78A2" w:rsidRPr="003F28D8" w:rsidRDefault="003D78A2" w:rsidP="00B16C4A">
      <w:pPr>
        <w:numPr>
          <w:ilvl w:val="0"/>
          <w:numId w:val="1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3D78A2" w:rsidRPr="003F2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726FD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8A2"/>
    <w:rsid w:val="00370C10"/>
    <w:rsid w:val="003D78A2"/>
    <w:rsid w:val="003F28D8"/>
    <w:rsid w:val="00513DD6"/>
    <w:rsid w:val="005F0EFE"/>
    <w:rsid w:val="00691048"/>
    <w:rsid w:val="006D444D"/>
    <w:rsid w:val="007D0B01"/>
    <w:rsid w:val="007E6266"/>
    <w:rsid w:val="0084196E"/>
    <w:rsid w:val="00907156"/>
    <w:rsid w:val="00932AD5"/>
    <w:rsid w:val="00B16C4A"/>
    <w:rsid w:val="00B31965"/>
    <w:rsid w:val="00C93257"/>
    <w:rsid w:val="00CC29BF"/>
    <w:rsid w:val="00D22972"/>
    <w:rsid w:val="00D6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3D7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D7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">
    <w:name w:val="comment"/>
    <w:basedOn w:val="a0"/>
    <w:rsid w:val="003D78A2"/>
  </w:style>
  <w:style w:type="character" w:styleId="a4">
    <w:name w:val="Hyperlink"/>
    <w:basedOn w:val="a0"/>
    <w:uiPriority w:val="99"/>
    <w:unhideWhenUsed/>
    <w:rsid w:val="003D78A2"/>
    <w:rPr>
      <w:color w:val="0000FF"/>
      <w:u w:val="single"/>
    </w:rPr>
  </w:style>
  <w:style w:type="paragraph" w:customStyle="1" w:styleId="ConsPlusNormal">
    <w:name w:val="ConsPlusNormal"/>
    <w:rsid w:val="003D7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3D78A2"/>
    <w:pPr>
      <w:tabs>
        <w:tab w:val="num" w:pos="0"/>
      </w:tabs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Абзац списка Знак"/>
    <w:basedOn w:val="a0"/>
    <w:link w:val="a5"/>
    <w:uiPriority w:val="34"/>
    <w:rsid w:val="003D78A2"/>
    <w:rPr>
      <w:rFonts w:ascii="Calibri" w:eastAsia="Calibri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22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29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3D7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D7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">
    <w:name w:val="comment"/>
    <w:basedOn w:val="a0"/>
    <w:rsid w:val="003D78A2"/>
  </w:style>
  <w:style w:type="character" w:styleId="a4">
    <w:name w:val="Hyperlink"/>
    <w:basedOn w:val="a0"/>
    <w:uiPriority w:val="99"/>
    <w:unhideWhenUsed/>
    <w:rsid w:val="003D78A2"/>
    <w:rPr>
      <w:color w:val="0000FF"/>
      <w:u w:val="single"/>
    </w:rPr>
  </w:style>
  <w:style w:type="paragraph" w:customStyle="1" w:styleId="ConsPlusNormal">
    <w:name w:val="ConsPlusNormal"/>
    <w:rsid w:val="003D7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3D78A2"/>
    <w:pPr>
      <w:tabs>
        <w:tab w:val="num" w:pos="0"/>
      </w:tabs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Абзац списка Знак"/>
    <w:basedOn w:val="a0"/>
    <w:link w:val="a5"/>
    <w:uiPriority w:val="34"/>
    <w:rsid w:val="003D78A2"/>
    <w:rPr>
      <w:rFonts w:ascii="Calibri" w:eastAsia="Calibri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22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29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2</cp:revision>
  <cp:lastPrinted>2023-09-12T09:57:00Z</cp:lastPrinted>
  <dcterms:created xsi:type="dcterms:W3CDTF">2023-10-20T10:39:00Z</dcterms:created>
  <dcterms:modified xsi:type="dcterms:W3CDTF">2023-10-20T10:39:00Z</dcterms:modified>
</cp:coreProperties>
</file>