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92" w:rsidRDefault="00B57792" w:rsidP="0012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C7" w:rsidRDefault="004A68F3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FA38C7" w:rsidRP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АПАСТОВСКОГО МУНИЦИПАЛЬНОГО РАЙОНА</w:t>
      </w:r>
      <w:r w:rsidR="00FA38C7" w:rsidRP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8F3" w:rsidRPr="004A68F3" w:rsidRDefault="004A68F3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FA38C7" w:rsidRPr="00491DB6" w:rsidRDefault="00FA38C7" w:rsidP="00120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8C7" w:rsidRPr="004A68F3" w:rsidRDefault="00FA38C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8F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38C7" w:rsidRPr="004A68F3" w:rsidRDefault="004A68F3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68F3">
        <w:rPr>
          <w:rFonts w:ascii="Times New Roman" w:hAnsi="Times New Roman" w:cs="Times New Roman"/>
          <w:b/>
          <w:sz w:val="28"/>
          <w:szCs w:val="28"/>
        </w:rPr>
        <w:t xml:space="preserve">«___» сентября </w:t>
      </w:r>
      <w:r w:rsidR="00193BD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A68F3">
        <w:rPr>
          <w:rFonts w:ascii="Times New Roman" w:hAnsi="Times New Roman" w:cs="Times New Roman"/>
          <w:b/>
          <w:sz w:val="28"/>
          <w:szCs w:val="28"/>
        </w:rPr>
        <w:t>2017 года                                                                          №___</w:t>
      </w:r>
    </w:p>
    <w:p w:rsidR="00FA38C7" w:rsidRPr="004A68F3" w:rsidRDefault="00FA38C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C7" w:rsidRPr="004A68F3" w:rsidRDefault="0012002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4A68F3">
        <w:rPr>
          <w:rFonts w:ascii="Times New Roman" w:hAnsi="Times New Roman" w:cs="Times New Roman"/>
          <w:b/>
          <w:sz w:val="28"/>
          <w:szCs w:val="28"/>
        </w:rPr>
        <w:t>оложения "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A68F3">
        <w:rPr>
          <w:rFonts w:ascii="Times New Roman" w:hAnsi="Times New Roman" w:cs="Times New Roman"/>
          <w:b/>
          <w:sz w:val="28"/>
          <w:szCs w:val="28"/>
        </w:rPr>
        <w:t xml:space="preserve"> порядке передачи</w:t>
      </w:r>
    </w:p>
    <w:p w:rsidR="00FA38C7" w:rsidRPr="004A68F3" w:rsidRDefault="0012002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8F3">
        <w:rPr>
          <w:rFonts w:ascii="Times New Roman" w:hAnsi="Times New Roman" w:cs="Times New Roman"/>
          <w:b/>
          <w:sz w:val="28"/>
          <w:szCs w:val="28"/>
        </w:rPr>
        <w:t>в залог имущества, находящегося в собственности</w:t>
      </w:r>
    </w:p>
    <w:p w:rsidR="00FA38C7" w:rsidRPr="004A68F3" w:rsidRDefault="0012002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8F3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A68F3">
        <w:rPr>
          <w:rFonts w:ascii="Times New Roman" w:hAnsi="Times New Roman" w:cs="Times New Roman"/>
          <w:b/>
          <w:sz w:val="28"/>
          <w:szCs w:val="28"/>
        </w:rPr>
        <w:t xml:space="preserve">пастовский муниципальный район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4A68F3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A68F3">
        <w:rPr>
          <w:rFonts w:ascii="Times New Roman" w:hAnsi="Times New Roman" w:cs="Times New Roman"/>
          <w:b/>
          <w:sz w:val="28"/>
          <w:szCs w:val="28"/>
        </w:rPr>
        <w:t>атарстан»</w:t>
      </w:r>
    </w:p>
    <w:p w:rsidR="00FA38C7" w:rsidRPr="00491DB6" w:rsidRDefault="00FA38C7" w:rsidP="0012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DB6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</w:t>
      </w:r>
      <w:r w:rsidR="00120027">
        <w:rPr>
          <w:rFonts w:ascii="Times New Roman" w:hAnsi="Times New Roman" w:cs="Times New Roman"/>
          <w:sz w:val="28"/>
          <w:szCs w:val="28"/>
        </w:rPr>
        <w:t xml:space="preserve">ерации, Федеральным законом от 6 октября  </w:t>
      </w:r>
      <w:r w:rsidRPr="00491DB6">
        <w:rPr>
          <w:rFonts w:ascii="Times New Roman" w:hAnsi="Times New Roman" w:cs="Times New Roman"/>
          <w:sz w:val="28"/>
          <w:szCs w:val="28"/>
        </w:rPr>
        <w:t>2003</w:t>
      </w:r>
      <w:r w:rsidR="0012002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N 131-ФЗ "Об общих принципах организации местного самоуправления в Российской Федерации", Федеральным законом от 16</w:t>
      </w:r>
      <w:r w:rsidR="00120027">
        <w:rPr>
          <w:rFonts w:ascii="Times New Roman" w:hAnsi="Times New Roman" w:cs="Times New Roman"/>
          <w:sz w:val="28"/>
          <w:szCs w:val="28"/>
        </w:rPr>
        <w:t xml:space="preserve"> июля  </w:t>
      </w:r>
      <w:r w:rsidRPr="00491DB6">
        <w:rPr>
          <w:rFonts w:ascii="Times New Roman" w:hAnsi="Times New Roman" w:cs="Times New Roman"/>
          <w:sz w:val="28"/>
          <w:szCs w:val="28"/>
        </w:rPr>
        <w:t>1998</w:t>
      </w:r>
      <w:r w:rsidR="0012002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DB6">
        <w:rPr>
          <w:rFonts w:ascii="Times New Roman" w:hAnsi="Times New Roman" w:cs="Times New Roman"/>
          <w:sz w:val="28"/>
          <w:szCs w:val="28"/>
        </w:rPr>
        <w:t xml:space="preserve"> N 102-ФЗ "Об ипотеке (залоге недвижимости)", Федеральным законом от 14</w:t>
      </w:r>
      <w:r w:rsidR="00120027">
        <w:rPr>
          <w:rFonts w:ascii="Times New Roman" w:hAnsi="Times New Roman" w:cs="Times New Roman"/>
          <w:sz w:val="28"/>
          <w:szCs w:val="28"/>
        </w:rPr>
        <w:t xml:space="preserve"> ноября  </w:t>
      </w:r>
      <w:r w:rsidRPr="00491DB6">
        <w:rPr>
          <w:rFonts w:ascii="Times New Roman" w:hAnsi="Times New Roman" w:cs="Times New Roman"/>
          <w:sz w:val="28"/>
          <w:szCs w:val="28"/>
        </w:rPr>
        <w:t>2002 N 161-ФЗ "О государственных и муниципальных унитарных предприятиях", Федеральным законом от 3</w:t>
      </w:r>
      <w:r w:rsidR="00120027">
        <w:rPr>
          <w:rFonts w:ascii="Times New Roman" w:hAnsi="Times New Roman" w:cs="Times New Roman"/>
          <w:sz w:val="28"/>
          <w:szCs w:val="28"/>
        </w:rPr>
        <w:t xml:space="preserve"> ноября  </w:t>
      </w:r>
      <w:r w:rsidRPr="00491DB6">
        <w:rPr>
          <w:rFonts w:ascii="Times New Roman" w:hAnsi="Times New Roman" w:cs="Times New Roman"/>
          <w:sz w:val="28"/>
          <w:szCs w:val="28"/>
        </w:rPr>
        <w:t>2006 N 174-ФЗ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 "Об автономных учреждениях", Федеральным законом от 8</w:t>
      </w:r>
      <w:r w:rsidR="00120027">
        <w:rPr>
          <w:rFonts w:ascii="Times New Roman" w:hAnsi="Times New Roman" w:cs="Times New Roman"/>
          <w:sz w:val="28"/>
          <w:szCs w:val="28"/>
        </w:rPr>
        <w:t xml:space="preserve"> мая </w:t>
      </w:r>
      <w:r w:rsidRPr="00491DB6">
        <w:rPr>
          <w:rFonts w:ascii="Times New Roman" w:hAnsi="Times New Roman" w:cs="Times New Roman"/>
          <w:sz w:val="28"/>
          <w:szCs w:val="28"/>
        </w:rPr>
        <w:t xml:space="preserve">2010 N 83-ФЗ "О внесении изменения в отдельные законодательные акты Российской Федерации в связи с совершенствованием правового положения государственных (муниципальных) учреждений", руководствуясь Уставом муниципального образования </w:t>
      </w:r>
      <w:r w:rsid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120027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Республики </w:t>
      </w:r>
      <w:r w:rsidR="002A2354" w:rsidRPr="002A2354">
        <w:rPr>
          <w:rFonts w:ascii="Times New Roman" w:hAnsi="Times New Roman" w:cs="Times New Roman"/>
          <w:sz w:val="28"/>
          <w:szCs w:val="28"/>
        </w:rPr>
        <w:t>Татарстан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12002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68F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4A68F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8F3">
        <w:rPr>
          <w:rFonts w:ascii="Times New Roman" w:hAnsi="Times New Roman" w:cs="Times New Roman"/>
          <w:b/>
          <w:sz w:val="28"/>
          <w:szCs w:val="28"/>
        </w:rPr>
        <w:t>е</w:t>
      </w:r>
      <w:r w:rsid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8F3">
        <w:rPr>
          <w:rFonts w:ascii="Times New Roman" w:hAnsi="Times New Roman" w:cs="Times New Roman"/>
          <w:b/>
          <w:sz w:val="28"/>
          <w:szCs w:val="28"/>
        </w:rPr>
        <w:t>ш</w:t>
      </w:r>
      <w:r w:rsid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8F3">
        <w:rPr>
          <w:rFonts w:ascii="Times New Roman" w:hAnsi="Times New Roman" w:cs="Times New Roman"/>
          <w:b/>
          <w:sz w:val="28"/>
          <w:szCs w:val="28"/>
        </w:rPr>
        <w:t>и</w:t>
      </w:r>
      <w:r w:rsid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8F3">
        <w:rPr>
          <w:rFonts w:ascii="Times New Roman" w:hAnsi="Times New Roman" w:cs="Times New Roman"/>
          <w:b/>
          <w:sz w:val="28"/>
          <w:szCs w:val="28"/>
        </w:rPr>
        <w:t>л</w:t>
      </w:r>
      <w:r w:rsidR="004A6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8F3">
        <w:rPr>
          <w:rFonts w:ascii="Times New Roman" w:hAnsi="Times New Roman" w:cs="Times New Roman"/>
          <w:b/>
          <w:sz w:val="28"/>
          <w:szCs w:val="28"/>
        </w:rPr>
        <w:t>:</w:t>
      </w:r>
    </w:p>
    <w:p w:rsidR="00FA38C7" w:rsidRDefault="0012002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38C7" w:rsidRPr="00491DB6">
        <w:rPr>
          <w:rFonts w:ascii="Times New Roman" w:hAnsi="Times New Roman" w:cs="Times New Roman"/>
          <w:sz w:val="28"/>
          <w:szCs w:val="28"/>
        </w:rPr>
        <w:t xml:space="preserve">Утвердить Положение "О порядке передачи в залог имущества, находящегося в собственности муниципального образования </w:t>
      </w:r>
      <w:r w:rsidR="002A2354" w:rsidRPr="002A2354">
        <w:rPr>
          <w:rFonts w:ascii="Times New Roman" w:hAnsi="Times New Roman" w:cs="Times New Roman"/>
          <w:sz w:val="28"/>
          <w:szCs w:val="28"/>
        </w:rPr>
        <w:t xml:space="preserve">«Апастовский муниципальный район Республики Татарстан» </w:t>
      </w:r>
      <w:r w:rsidR="00FA38C7" w:rsidRPr="00491DB6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20027" w:rsidRPr="00120027" w:rsidRDefault="00120027" w:rsidP="00120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027">
        <w:rPr>
          <w:rFonts w:ascii="Times New Roman" w:hAnsi="Times New Roman" w:cs="Times New Roman"/>
          <w:sz w:val="28"/>
          <w:szCs w:val="28"/>
        </w:rPr>
        <w:t>2.</w:t>
      </w:r>
      <w:hyperlink r:id="rId6" w:history="1">
        <w:r w:rsidRPr="001200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Опубликовать</w:t>
        </w:r>
      </w:hyperlink>
      <w:r w:rsidRPr="00120027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и разместить на официальном сайте Апастовского </w:t>
      </w:r>
      <w:proofErr w:type="gramStart"/>
      <w:r w:rsidRPr="0012002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20027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 телекоммуникационной сети Интернет.</w:t>
      </w:r>
    </w:p>
    <w:p w:rsidR="000A21C8" w:rsidRPr="00120027" w:rsidRDefault="000A21C8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1C8" w:rsidRDefault="000A21C8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68F3" w:rsidRPr="00120027" w:rsidRDefault="004A68F3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 xml:space="preserve">Глава Апастовского </w:t>
      </w:r>
    </w:p>
    <w:p w:rsidR="00120027" w:rsidRPr="00120027" w:rsidRDefault="00120027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м</w:t>
      </w:r>
      <w:r w:rsidR="004A68F3" w:rsidRPr="00120027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Pr="00120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8F3" w:rsidRPr="00120027" w:rsidRDefault="00120027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4A68F3" w:rsidRPr="00120027">
        <w:rPr>
          <w:rFonts w:ascii="Times New Roman" w:hAnsi="Times New Roman" w:cs="Times New Roman"/>
          <w:b/>
          <w:sz w:val="28"/>
          <w:szCs w:val="28"/>
        </w:rPr>
        <w:t>-</w:t>
      </w:r>
    </w:p>
    <w:p w:rsidR="004A68F3" w:rsidRPr="00120027" w:rsidRDefault="004A68F3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Председатель Совета Апастовского</w:t>
      </w:r>
    </w:p>
    <w:p w:rsidR="00120027" w:rsidRPr="00120027" w:rsidRDefault="00120027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м</w:t>
      </w:r>
      <w:r w:rsidR="004A68F3" w:rsidRPr="00120027">
        <w:rPr>
          <w:rFonts w:ascii="Times New Roman" w:hAnsi="Times New Roman" w:cs="Times New Roman"/>
          <w:b/>
          <w:sz w:val="28"/>
          <w:szCs w:val="28"/>
        </w:rPr>
        <w:t xml:space="preserve">униципального района </w:t>
      </w:r>
    </w:p>
    <w:p w:rsidR="000A21C8" w:rsidRPr="00120027" w:rsidRDefault="00120027" w:rsidP="001200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</w:t>
      </w:r>
      <w:r w:rsidR="004A68F3" w:rsidRPr="0012002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A68F3" w:rsidRPr="0012002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C62A1" w:rsidRPr="00120027">
        <w:rPr>
          <w:rFonts w:ascii="Times New Roman" w:hAnsi="Times New Roman" w:cs="Times New Roman"/>
          <w:b/>
          <w:sz w:val="28"/>
          <w:szCs w:val="28"/>
        </w:rPr>
        <w:t xml:space="preserve">Р.Н. </w:t>
      </w:r>
      <w:r w:rsidR="004A68F3" w:rsidRPr="00120027">
        <w:rPr>
          <w:rFonts w:ascii="Times New Roman" w:hAnsi="Times New Roman" w:cs="Times New Roman"/>
          <w:b/>
          <w:sz w:val="28"/>
          <w:szCs w:val="28"/>
        </w:rPr>
        <w:t>Загидуллин</w:t>
      </w:r>
    </w:p>
    <w:p w:rsidR="000A21C8" w:rsidRDefault="000A21C8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62A1" w:rsidRDefault="006C62A1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0027" w:rsidRDefault="00120027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Приложение</w:t>
      </w:r>
    </w:p>
    <w:p w:rsidR="00FA38C7" w:rsidRDefault="00FA38C7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к решению</w:t>
      </w:r>
      <w:r w:rsidR="002E237A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4A68F3" w:rsidRDefault="004A68F3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Апастовск</w:t>
      </w:r>
      <w:r w:rsidR="00120027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120027">
        <w:rPr>
          <w:rFonts w:ascii="Times New Roman" w:hAnsi="Times New Roman" w:cs="Times New Roman"/>
          <w:sz w:val="28"/>
          <w:szCs w:val="28"/>
        </w:rPr>
        <w:t>ого</w:t>
      </w:r>
    </w:p>
    <w:p w:rsidR="004A68F3" w:rsidRPr="00491DB6" w:rsidRDefault="004A68F3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="001200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</w:p>
    <w:p w:rsidR="00FA38C7" w:rsidRPr="00491DB6" w:rsidRDefault="00120027" w:rsidP="001200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«____»__________ 2017 года </w:t>
      </w:r>
      <w:r w:rsidR="00FA38C7" w:rsidRPr="00491DB6">
        <w:rPr>
          <w:rFonts w:ascii="Times New Roman" w:hAnsi="Times New Roman" w:cs="Times New Roman"/>
          <w:sz w:val="28"/>
          <w:szCs w:val="28"/>
        </w:rPr>
        <w:t xml:space="preserve"> N __</w:t>
      </w:r>
    </w:p>
    <w:p w:rsidR="00FA38C7" w:rsidRPr="00491DB6" w:rsidRDefault="00FA38C7" w:rsidP="0012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C7" w:rsidRPr="00120027" w:rsidRDefault="00FA38C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38C7" w:rsidRPr="00120027" w:rsidRDefault="0012002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о порядке передачи в залог имущества,</w:t>
      </w:r>
    </w:p>
    <w:p w:rsidR="00FA38C7" w:rsidRPr="00120027" w:rsidRDefault="0012002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находящегося в собственности муниципального образования</w:t>
      </w:r>
    </w:p>
    <w:p w:rsidR="00FA38C7" w:rsidRPr="00120027" w:rsidRDefault="00120027" w:rsidP="001200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02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20027">
        <w:rPr>
          <w:rFonts w:ascii="Times New Roman" w:hAnsi="Times New Roman" w:cs="Times New Roman"/>
          <w:b/>
          <w:sz w:val="28"/>
          <w:szCs w:val="28"/>
        </w:rPr>
        <w:t xml:space="preserve">пастовский муниципальный район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20027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  <w:szCs w:val="28"/>
        </w:rPr>
        <w:t>Татарстан»</w:t>
      </w:r>
    </w:p>
    <w:p w:rsidR="00FA38C7" w:rsidRPr="00491DB6" w:rsidRDefault="00FA38C7" w:rsidP="001200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1200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1.1.Настоящее Положение определяет порядок передачи в залог имущества, находящегося в собственности муниципального образования </w:t>
      </w:r>
      <w:r w:rsidR="002A2354" w:rsidRPr="002A2354">
        <w:rPr>
          <w:rFonts w:ascii="Times New Roman" w:hAnsi="Times New Roman" w:cs="Times New Roman"/>
          <w:sz w:val="28"/>
          <w:szCs w:val="28"/>
        </w:rPr>
        <w:t xml:space="preserve">«Апастовский муниципальный район Республики Татарстан» </w:t>
      </w:r>
      <w:r w:rsidR="00EB6952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 (далее - муниципальное имущество).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1.2.Залог муниципального имущества может осуществляться для обеспечения: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бязательств муниципального образования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</w:t>
      </w:r>
      <w:r w:rsidR="002A2354">
        <w:rPr>
          <w:rFonts w:ascii="Times New Roman" w:hAnsi="Times New Roman" w:cs="Times New Roman"/>
          <w:sz w:val="28"/>
          <w:szCs w:val="28"/>
        </w:rPr>
        <w:t>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>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>бязательств муниципальных</w:t>
      </w:r>
      <w:r w:rsidR="002A2354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унитарных предприятий, муниципальных учреждений, а также организаций иных форм собственности, участником которых является муниципальное образование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1.3.Предметом залога </w:t>
      </w:r>
      <w:r w:rsidR="00120027">
        <w:rPr>
          <w:rFonts w:ascii="Times New Roman" w:hAnsi="Times New Roman" w:cs="Times New Roman"/>
          <w:sz w:val="28"/>
          <w:szCs w:val="28"/>
        </w:rPr>
        <w:t>является</w:t>
      </w:r>
      <w:r w:rsidRPr="00491DB6">
        <w:rPr>
          <w:rFonts w:ascii="Times New Roman" w:hAnsi="Times New Roman" w:cs="Times New Roman"/>
          <w:sz w:val="28"/>
          <w:szCs w:val="28"/>
        </w:rPr>
        <w:t xml:space="preserve"> движимое и недвижимое имущество, деньги, ценные бумаги, иное имущество и имущественные права, принадлежащие на праве собственности муниципальному образованию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Залог недвижимого имущества (далее - ипотека) </w:t>
      </w:r>
      <w:r w:rsidR="00120027">
        <w:rPr>
          <w:rFonts w:ascii="Times New Roman" w:hAnsi="Times New Roman" w:cs="Times New Roman"/>
          <w:sz w:val="28"/>
          <w:szCs w:val="28"/>
        </w:rPr>
        <w:t>возникает</w:t>
      </w:r>
      <w:r w:rsidRPr="00491DB6">
        <w:rPr>
          <w:rFonts w:ascii="Times New Roman" w:hAnsi="Times New Roman" w:cs="Times New Roman"/>
          <w:sz w:val="28"/>
          <w:szCs w:val="28"/>
        </w:rPr>
        <w:t xml:space="preserve"> лишь постольку, поскольку его залог допускается федеральными законами.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1.4.Не подлежат залогу права неимущественного характера.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Предметом залога не может быть имущество, на которое не допускается обращение взыскания, требования, неразрывно связанные с личностью кредитора, иных прав, уступка которых другому лицу запрещена законом.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lastRenderedPageBreak/>
        <w:t>Не может быть предметом ипотеки недвижимое имущество, изъятое из оборота, недвижимое имущество, на которое в соответствии с федеральным законом не может быть обращено взыскание, недвижимое имущество, в отношении которого в установленном федеральным законом порядке предусмотрена обязательная приватизация либо приватизация которого запрещена.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Не допускается залог муниципального имущества в случаях, если при обращении взыскания на заложенное муниципальное имущество муниципальное образование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="002A2354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>может понести больший ущерб, чем вследствие неисполнения обеспечиваемого данным залогом обязательства.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1.5. Залогодателями муниципального имущества являются:</w:t>
      </w:r>
    </w:p>
    <w:p w:rsidR="00FA38C7" w:rsidRPr="00120027" w:rsidRDefault="00000BA5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2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120027" w:rsidRPr="00120027">
        <w:rPr>
          <w:rFonts w:ascii="Times New Roman" w:hAnsi="Times New Roman" w:cs="Times New Roman"/>
          <w:sz w:val="28"/>
          <w:szCs w:val="28"/>
        </w:rPr>
        <w:t xml:space="preserve">Апастовского муниципального района </w:t>
      </w:r>
      <w:r w:rsidR="002A2354" w:rsidRPr="0012002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706AA" w:rsidRPr="00120027">
        <w:rPr>
          <w:rFonts w:ascii="Times New Roman" w:hAnsi="Times New Roman" w:cs="Times New Roman"/>
          <w:sz w:val="28"/>
          <w:szCs w:val="28"/>
        </w:rPr>
        <w:t xml:space="preserve"> </w:t>
      </w:r>
      <w:r w:rsidR="00FA38C7" w:rsidRPr="00120027">
        <w:rPr>
          <w:rFonts w:ascii="Times New Roman" w:hAnsi="Times New Roman" w:cs="Times New Roman"/>
          <w:sz w:val="28"/>
          <w:szCs w:val="28"/>
        </w:rPr>
        <w:t xml:space="preserve">при залоге муниципального имущества, не закрепленного за муниципальными унитарными предприятиями и муниципальными учреждениями и составляющего муниципальную казну муниципального образования </w:t>
      </w:r>
      <w:r w:rsidR="002A2354" w:rsidRPr="00120027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="005706AA" w:rsidRPr="00120027">
        <w:rPr>
          <w:rFonts w:ascii="Times New Roman" w:hAnsi="Times New Roman" w:cs="Times New Roman"/>
          <w:sz w:val="28"/>
          <w:szCs w:val="28"/>
        </w:rPr>
        <w:t xml:space="preserve"> </w:t>
      </w:r>
      <w:r w:rsidR="00FA38C7" w:rsidRPr="00120027">
        <w:rPr>
          <w:rFonts w:ascii="Times New Roman" w:hAnsi="Times New Roman" w:cs="Times New Roman"/>
          <w:sz w:val="28"/>
          <w:szCs w:val="28"/>
        </w:rPr>
        <w:t xml:space="preserve">(далее - имущество муниципальной казны), а также при залоге имущественных прав муниципального образования </w:t>
      </w:r>
      <w:r w:rsidR="002A2354" w:rsidRPr="00120027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="00FA38C7" w:rsidRPr="00120027">
        <w:rPr>
          <w:rFonts w:ascii="Times New Roman" w:hAnsi="Times New Roman" w:cs="Times New Roman"/>
          <w:sz w:val="28"/>
          <w:szCs w:val="28"/>
        </w:rPr>
        <w:t>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в случаях и в пределах, предусмотренных федеральными законами, - муниципальные унитарные предприятия, муниципальные учреждения при залоге муниципального имущества, закрепленного за ними собственником (далее - муниципальные унитарные предприятия, муниципальные учреждения).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DB6">
        <w:rPr>
          <w:rFonts w:ascii="Times New Roman" w:hAnsi="Times New Roman" w:cs="Times New Roman"/>
          <w:sz w:val="28"/>
          <w:szCs w:val="28"/>
        </w:rPr>
        <w:t xml:space="preserve">1.6.Для обеспечения исполнения обязательств муниципального образования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 xml:space="preserve">, возникающих в соответствии с </w:t>
      </w:r>
      <w:r w:rsidR="002A2354">
        <w:rPr>
          <w:rFonts w:ascii="Times New Roman" w:hAnsi="Times New Roman" w:cs="Times New Roman"/>
          <w:sz w:val="28"/>
          <w:szCs w:val="28"/>
        </w:rPr>
        <w:t xml:space="preserve">федеральными законами, </w:t>
      </w:r>
      <w:r w:rsidR="002A2354" w:rsidRPr="00310DEB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310DE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706AA" w:rsidRPr="00310DEB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и актами органов местного самоуправления муниципального образования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120027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 утверждаются</w:t>
      </w:r>
      <w:r w:rsidRPr="00491DB6">
        <w:rPr>
          <w:rFonts w:ascii="Times New Roman" w:hAnsi="Times New Roman" w:cs="Times New Roman"/>
          <w:sz w:val="28"/>
          <w:szCs w:val="28"/>
        </w:rPr>
        <w:t xml:space="preserve"> перечни объектов муниципальной казны, включаемых в залоговый фонд муниципального образования </w:t>
      </w:r>
      <w:r w:rsidR="002A2354" w:rsidRPr="002A2354">
        <w:rPr>
          <w:rFonts w:ascii="Times New Roman" w:hAnsi="Times New Roman" w:cs="Times New Roman"/>
          <w:sz w:val="28"/>
          <w:szCs w:val="28"/>
        </w:rPr>
        <w:t>«Апастовский муниципальный район Республики Татарстан»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1.7. Последующий залог не допускается.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 Порядок передачи в залог имущества</w:t>
      </w:r>
      <w:r w:rsidR="00950DB8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>муниципальной казны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2.1. Передача в залог имущества муниципальной казны осуществляется </w:t>
      </w:r>
      <w:r w:rsidR="00120027">
        <w:rPr>
          <w:rFonts w:ascii="Times New Roman" w:hAnsi="Times New Roman" w:cs="Times New Roman"/>
          <w:sz w:val="28"/>
          <w:szCs w:val="28"/>
        </w:rPr>
        <w:t xml:space="preserve">Исполнительным комитетом Апастовского муниципального района Республики Татарстан </w:t>
      </w:r>
      <w:r w:rsidRPr="00491DB6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5706AA" w:rsidRPr="00491DB6">
        <w:rPr>
          <w:rFonts w:ascii="Times New Roman" w:hAnsi="Times New Roman" w:cs="Times New Roman"/>
          <w:sz w:val="28"/>
          <w:szCs w:val="28"/>
        </w:rPr>
        <w:t>Испол</w:t>
      </w:r>
      <w:r w:rsidR="00310DEB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="00310DEB">
        <w:rPr>
          <w:rFonts w:ascii="Times New Roman" w:hAnsi="Times New Roman" w:cs="Times New Roman"/>
          <w:sz w:val="28"/>
          <w:szCs w:val="28"/>
        </w:rPr>
        <w:lastRenderedPageBreak/>
        <w:t>комитета Апастовского муниципального района Республики Татарстан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0DEB">
        <w:rPr>
          <w:rFonts w:ascii="Times New Roman" w:hAnsi="Times New Roman" w:cs="Times New Roman"/>
          <w:sz w:val="28"/>
          <w:szCs w:val="28"/>
        </w:rPr>
        <w:t>–</w:t>
      </w:r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r w:rsidR="00310DEB">
        <w:rPr>
          <w:rFonts w:ascii="Times New Roman" w:hAnsi="Times New Roman" w:cs="Times New Roman"/>
          <w:sz w:val="28"/>
          <w:szCs w:val="28"/>
        </w:rPr>
        <w:t>Исполком</w:t>
      </w:r>
      <w:r w:rsidR="00000BA5">
        <w:rPr>
          <w:rFonts w:ascii="Times New Roman" w:hAnsi="Times New Roman" w:cs="Times New Roman"/>
          <w:sz w:val="28"/>
          <w:szCs w:val="28"/>
        </w:rPr>
        <w:t>).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5706AA" w:rsidRPr="00491DB6">
        <w:rPr>
          <w:rFonts w:ascii="Times New Roman" w:hAnsi="Times New Roman" w:cs="Times New Roman"/>
          <w:sz w:val="28"/>
          <w:szCs w:val="28"/>
        </w:rPr>
        <w:t xml:space="preserve">Исполкома </w:t>
      </w:r>
      <w:r w:rsidRPr="00491DB6">
        <w:rPr>
          <w:rFonts w:ascii="Times New Roman" w:hAnsi="Times New Roman" w:cs="Times New Roman"/>
          <w:sz w:val="28"/>
          <w:szCs w:val="28"/>
        </w:rPr>
        <w:t>должно содержать сведения о существе обязательств, цене, сроках исполнения обязательств, предмете залога.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2.2.В целях передачи в залог имущества муниципальной казны уполномоченный орган обеспечивает в соответствии с требованиями законодательства: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>формление технической документации предмета залога (при заключении договора об ипотеке),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>роведение государственной регистрации права собственн</w:t>
      </w:r>
      <w:r w:rsidR="006C62A1">
        <w:rPr>
          <w:rFonts w:ascii="Times New Roman" w:hAnsi="Times New Roman" w:cs="Times New Roman"/>
          <w:sz w:val="28"/>
          <w:szCs w:val="28"/>
        </w:rPr>
        <w:t xml:space="preserve">ости муниципального образования </w:t>
      </w:r>
      <w:r w:rsidR="006C62A1" w:rsidRPr="006C62A1">
        <w:rPr>
          <w:rFonts w:ascii="Times New Roman" w:hAnsi="Times New Roman" w:cs="Times New Roman"/>
          <w:sz w:val="28"/>
          <w:szCs w:val="28"/>
        </w:rPr>
        <w:t xml:space="preserve">«Апастовский муниципальный район Республики Татарстан» </w:t>
      </w:r>
      <w:r w:rsidR="006C62A1">
        <w:rPr>
          <w:rFonts w:ascii="Times New Roman" w:hAnsi="Times New Roman" w:cs="Times New Roman"/>
          <w:sz w:val="28"/>
          <w:szCs w:val="28"/>
        </w:rPr>
        <w:t xml:space="preserve"> </w:t>
      </w:r>
      <w:r w:rsidRPr="00491DB6">
        <w:rPr>
          <w:rFonts w:ascii="Times New Roman" w:hAnsi="Times New Roman" w:cs="Times New Roman"/>
          <w:sz w:val="28"/>
          <w:szCs w:val="28"/>
        </w:rPr>
        <w:t>на имущество муниципальной казны, составляющее предмет залога (при заключении договора об ипотеке),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в) проведение рыночной оценки предмета залога,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г) заключение договора о залоге.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2.3.При заключении договора об ипотеке в отношении имущества муниципальной казны уполномоченный орган обеспечивает: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 случаях, установленных законодательством Российской Федерации, осуществление нотариального удостоверения договора об ипотеке,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>роведение государственной регистрации ипотеки,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>огашение регистрационной записи об ипотеке в Едином государственном реестре недвижимости.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2.4.Уполномоченный орган осуществляет ведение реестра залоговых сделок.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19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3.Порядок передачи в залог муниципального имущества,</w:t>
      </w:r>
    </w:p>
    <w:p w:rsidR="00FA38C7" w:rsidRPr="00491DB6" w:rsidRDefault="00FA38C7" w:rsidP="0019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закрепленного за муниципальными унитарными</w:t>
      </w:r>
    </w:p>
    <w:p w:rsidR="00FA38C7" w:rsidRPr="00491DB6" w:rsidRDefault="00FA38C7" w:rsidP="0019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предприятиями и муниципальными учреждениями</w:t>
      </w:r>
    </w:p>
    <w:p w:rsidR="00FA38C7" w:rsidRPr="00491DB6" w:rsidRDefault="00FA38C7" w:rsidP="00193B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3.1.В случаях и в пределах, предусмотренных федеральными законами, муниципальные унитарные предприятия, муниципальные учреждения вправе с согласия уполномоченного органа осуществлять залог имущества, закрепленного за ними собственником.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3.2.Для получения согласия на залог имущества, указанного в пункте 3.1 настоящего Положения, муниципальные унитарные предприятия, муниципальные учреждения направляют в уполномоченный орган следующие документы: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1)предложение о передаче в залог муниципального имущества, подписанное руководителем муниципального унитарного предприятия, муниципального учреждения. Предложение должно раскрывать содержание планируемой сделки;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2)экономическое обоснование совершения сделки, содержащее в том числе: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прогноз влияния результатов сделки на повышение эффективности деятельности муниципального унитарного предприятия, муниципального учреждения либо обоснование иной необходимости в ее совершении с учетом проведенного мониторинга цен товаров, работ или услуг в соответствующей сфере обращения товаров, выполнения работ или оказания услуг;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сведения о заинтересованности руководителя муниципального унитарного предприятия, муниципального учреждения в совершении сделки (если согласовывается сделка с заинтересованностью в совершении муниципальным унитарным предприятием, муниципальным учреждением сделки);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сведения о том, что сделка является крупной (если согласовывается крупная сделка).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Экономическое обоснование подписывается руководителем, главным бухгалтером муниципального унитарного предприятия, муниципального учреждения и должно быть согласовано с руководителем </w:t>
      </w:r>
      <w:r w:rsidR="00193BDD">
        <w:rPr>
          <w:rFonts w:ascii="Times New Roman" w:hAnsi="Times New Roman" w:cs="Times New Roman"/>
          <w:sz w:val="28"/>
          <w:szCs w:val="28"/>
        </w:rPr>
        <w:t>Исполкома</w:t>
      </w:r>
      <w:r w:rsidRPr="00491DB6">
        <w:rPr>
          <w:rFonts w:ascii="Times New Roman" w:hAnsi="Times New Roman" w:cs="Times New Roman"/>
          <w:sz w:val="28"/>
          <w:szCs w:val="28"/>
        </w:rPr>
        <w:t>, в подведомственности которого находится муниципальное унитарное предприятие, муниципальное учреждение;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 xml:space="preserve">3)подготовленный в соответствии с законодательством Российской Федерации об оценочной деятельности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отчет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 об оценке рыночной стоимости предмета залога (далее - отчет об оценке), если законодательством Российской Федерации предусмотрена обязательность установления рыночной стоимости такого имущества. Отчет об оценке должен быть составлен не ранее чем за 6 месяцев до наступления даты, указанной в абзаце втором подпункта 5 настоящего пункта, если иной срок, в течение которого рыночная стоимость, определенная в отчете об оценке, является рекомендуемой для целей совершения сделки, не предусмотрен законодательством Российской Федерации;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4)проект договора, обязательства по которому обеспечиваются залогом (в случае возникновения обязательства из договора);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5)проект договора о залоге, в котором должны быть указаны:</w:t>
      </w:r>
    </w:p>
    <w:p w:rsidR="00FA38C7" w:rsidRPr="00193BDD" w:rsidRDefault="00FA38C7" w:rsidP="00193B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предмет залога, его состав и оценка, планируемая дата заключения договора о залоге,</w:t>
      </w:r>
    </w:p>
    <w:p w:rsidR="00FA38C7" w:rsidRPr="00193BDD" w:rsidRDefault="00FA38C7" w:rsidP="00193B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существо, размер, порядок и срок исполнения обеспечиваемого залогом обязательства,</w:t>
      </w:r>
    </w:p>
    <w:p w:rsidR="00FA38C7" w:rsidRPr="00193BDD" w:rsidRDefault="00FA38C7" w:rsidP="00193B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условия страхования закладываемого имущества,</w:t>
      </w:r>
    </w:p>
    <w:p w:rsidR="00FA38C7" w:rsidRPr="00193BDD" w:rsidRDefault="00FA38C7" w:rsidP="00193B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указание на то, у какой из сторон находится закладываемое имущество (при заключении договора об ипотеке - указание на то, что предмет залога остается у залогодателя в его владении и пользовании),</w:t>
      </w:r>
    </w:p>
    <w:p w:rsidR="00FA38C7" w:rsidRPr="00193BDD" w:rsidRDefault="00FA38C7" w:rsidP="00193B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иные условия, подлежащие согласованию сторонами;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6) при заключении договора об ипотеке также представляются:</w:t>
      </w:r>
    </w:p>
    <w:p w:rsidR="00FA38C7" w:rsidRPr="00193BDD" w:rsidRDefault="00FA38C7" w:rsidP="00193B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заверенная руководителем муниципального унитарного предприятия, муниципального учреждения копия документа, подтверждающего государственную регистрацию права хозяйственного ведения либо оперативного управления на имущество, составляющее предмет залога,</w:t>
      </w:r>
    </w:p>
    <w:p w:rsidR="00FA38C7" w:rsidRPr="00193BDD" w:rsidRDefault="00FA38C7" w:rsidP="00193B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BDD">
        <w:rPr>
          <w:rFonts w:ascii="Times New Roman" w:hAnsi="Times New Roman" w:cs="Times New Roman"/>
          <w:sz w:val="28"/>
          <w:szCs w:val="28"/>
        </w:rPr>
        <w:t>заверенные руководителем муниципального унитарного предприятия, муниципального учреждения копии документов технического учета объекта недвижимого имущества (технического паспорта, кадастрового паспорта, технического плана, иной технической документации),</w:t>
      </w:r>
      <w:proofErr w:type="gramEnd"/>
    </w:p>
    <w:p w:rsidR="00FA38C7" w:rsidRPr="00193BDD" w:rsidRDefault="00FA38C7" w:rsidP="00193B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заверенная руководителем муниципального унитарного предприятия, муниципального учреждения копия охранного обязательства на объект недвижимого имущества (в случае, если предмет залога является объектом культурного наследия (памятником истории и культуры) народов Российской Федерации),</w:t>
      </w:r>
    </w:p>
    <w:p w:rsidR="00FA38C7" w:rsidRPr="00193BDD" w:rsidRDefault="00FA38C7" w:rsidP="00193BD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сведения об обременении объекта недвижимого имущества с приложением копий соответствующих документов;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7)</w:t>
      </w:r>
      <w:r w:rsidR="00491DB6" w:rsidRPr="00491DB6">
        <w:rPr>
          <w:rFonts w:ascii="Times New Roman" w:hAnsi="Times New Roman" w:cs="Times New Roman"/>
          <w:sz w:val="28"/>
          <w:szCs w:val="28"/>
        </w:rPr>
        <w:t xml:space="preserve">бухгалтерскую отчетность </w:t>
      </w:r>
      <w:r w:rsidRPr="00491DB6">
        <w:rPr>
          <w:rFonts w:ascii="Times New Roman" w:hAnsi="Times New Roman" w:cs="Times New Roman"/>
          <w:sz w:val="28"/>
          <w:szCs w:val="28"/>
        </w:rPr>
        <w:t>за последний отчетный период, подписанный руководителем и главным бухгалтером муниципального унитарного предприятия, муниципального учреждения.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3</w:t>
      </w:r>
      <w:r w:rsidRPr="00491DB6">
        <w:rPr>
          <w:rFonts w:ascii="Times New Roman" w:hAnsi="Times New Roman" w:cs="Times New Roman"/>
          <w:sz w:val="28"/>
          <w:szCs w:val="28"/>
        </w:rPr>
        <w:t xml:space="preserve">.Муниципальное </w:t>
      </w:r>
      <w:r w:rsidRPr="00B04B2C">
        <w:rPr>
          <w:rFonts w:ascii="Times New Roman" w:hAnsi="Times New Roman" w:cs="Times New Roman"/>
          <w:sz w:val="28"/>
          <w:szCs w:val="28"/>
        </w:rPr>
        <w:t>автономное</w:t>
      </w:r>
      <w:r w:rsidRPr="00491DB6">
        <w:rPr>
          <w:rFonts w:ascii="Times New Roman" w:hAnsi="Times New Roman" w:cs="Times New Roman"/>
          <w:sz w:val="28"/>
          <w:szCs w:val="28"/>
        </w:rPr>
        <w:t xml:space="preserve"> учреждение для получения согласия на залог недвижимого имущества и особо ценного движимого имущества, закрепленного за ним собственником или приобретенного автономным учреждением за счет средств, выделенных ему собственником на приобретение этого имущества, дополнительно к документам, перечисленным в пункте 3.2 настоящего Положения, направляет в уполномоченный орган </w:t>
      </w:r>
      <w:r w:rsidR="00491DB6" w:rsidRPr="00491DB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491DB6">
        <w:rPr>
          <w:rFonts w:ascii="Times New Roman" w:hAnsi="Times New Roman" w:cs="Times New Roman"/>
          <w:sz w:val="28"/>
          <w:szCs w:val="28"/>
        </w:rPr>
        <w:t>наблюдательного совета автономного учреждения.</w:t>
      </w:r>
      <w:proofErr w:type="gramEnd"/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4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  <w:r w:rsidR="00193BDD">
        <w:rPr>
          <w:rFonts w:ascii="Times New Roman" w:hAnsi="Times New Roman" w:cs="Times New Roman"/>
          <w:sz w:val="28"/>
          <w:szCs w:val="28"/>
        </w:rPr>
        <w:t>Исполком</w:t>
      </w:r>
      <w:r w:rsidRPr="00491DB6">
        <w:rPr>
          <w:rFonts w:ascii="Times New Roman" w:hAnsi="Times New Roman" w:cs="Times New Roman"/>
          <w:sz w:val="28"/>
          <w:szCs w:val="28"/>
        </w:rPr>
        <w:t xml:space="preserve"> принимает решение о даче согласия либо об отказе в даче согласия на залог муниципального имущества, указанного в пункте 3.1 настоящего Положения, в течение 14 (четырнадцати) календарных дней, исчисляемых со дня регистрации документов, предусмотренных пунктами 3.2 - 3.</w:t>
      </w:r>
      <w:r w:rsidR="00193BDD">
        <w:rPr>
          <w:rFonts w:ascii="Times New Roman" w:hAnsi="Times New Roman" w:cs="Times New Roman"/>
          <w:sz w:val="28"/>
          <w:szCs w:val="28"/>
        </w:rPr>
        <w:t>5</w:t>
      </w:r>
      <w:r w:rsidRPr="00491DB6">
        <w:rPr>
          <w:rFonts w:ascii="Times New Roman" w:hAnsi="Times New Roman" w:cs="Times New Roman"/>
          <w:sz w:val="28"/>
          <w:szCs w:val="28"/>
        </w:rPr>
        <w:t xml:space="preserve"> настоящего Положения, в уполномоченном органе.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5</w:t>
      </w:r>
      <w:r w:rsidRPr="00491DB6">
        <w:rPr>
          <w:rFonts w:ascii="Times New Roman" w:hAnsi="Times New Roman" w:cs="Times New Roman"/>
          <w:sz w:val="28"/>
          <w:szCs w:val="28"/>
        </w:rPr>
        <w:t>.</w:t>
      </w:r>
      <w:r w:rsidR="00193BDD">
        <w:rPr>
          <w:rFonts w:ascii="Times New Roman" w:hAnsi="Times New Roman" w:cs="Times New Roman"/>
          <w:sz w:val="28"/>
          <w:szCs w:val="28"/>
        </w:rPr>
        <w:t>Исполком</w:t>
      </w:r>
      <w:r w:rsidRPr="00491DB6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даче согласия на залог муниципального имущества, указанного в пункте 3.1 настоящего Положения, в следующих случаях:</w:t>
      </w:r>
    </w:p>
    <w:p w:rsidR="00FA38C7" w:rsidRPr="00193BDD" w:rsidRDefault="00FA38C7" w:rsidP="00193BD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предлагаемый договор о залоге (договор об ипотеке) не соответствует требованиям федерального законодательства;</w:t>
      </w:r>
    </w:p>
    <w:p w:rsidR="00FA38C7" w:rsidRPr="00193BDD" w:rsidRDefault="00FA38C7" w:rsidP="00193BD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в случаях, указанных в пунктах 1.4, 1.7 настоящего Положения;</w:t>
      </w:r>
    </w:p>
    <w:p w:rsidR="00FA38C7" w:rsidRPr="00193BDD" w:rsidRDefault="00FA38C7" w:rsidP="00193BD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в случае непредставления муниципальным унитарным предприятием, муниципальным учреждением уполномоченному органу документов, перечисленных в пунктах 3.2 - 3.4 настоящего Положения;</w:t>
      </w:r>
    </w:p>
    <w:p w:rsidR="00FA38C7" w:rsidRPr="00193BDD" w:rsidRDefault="00FA38C7" w:rsidP="00193BD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BDD">
        <w:rPr>
          <w:rFonts w:ascii="Times New Roman" w:hAnsi="Times New Roman" w:cs="Times New Roman"/>
          <w:sz w:val="28"/>
          <w:szCs w:val="28"/>
        </w:rPr>
        <w:t>при наличии у муниципального унитарного предприятия, муниципального учреждения на дату представления в уполномоченный орган документов, необходимых для получения согласия на залог муниципального имущества, неисполненных денежных обязательств.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6</w:t>
      </w:r>
      <w:r w:rsidRPr="00491DB6">
        <w:rPr>
          <w:rFonts w:ascii="Times New Roman" w:hAnsi="Times New Roman" w:cs="Times New Roman"/>
          <w:sz w:val="28"/>
          <w:szCs w:val="28"/>
        </w:rPr>
        <w:t xml:space="preserve">.Решение о даче согласия на передачу в залог муниципального имущества, указанного в пункте 3.1 настоящего Положения, оформляется распоряжением </w:t>
      </w:r>
      <w:r w:rsidR="00193BDD">
        <w:rPr>
          <w:rFonts w:ascii="Times New Roman" w:hAnsi="Times New Roman" w:cs="Times New Roman"/>
          <w:sz w:val="28"/>
          <w:szCs w:val="28"/>
        </w:rPr>
        <w:t>Исполкома</w:t>
      </w:r>
      <w:r w:rsidRPr="00491DB6">
        <w:rPr>
          <w:rFonts w:ascii="Times New Roman" w:hAnsi="Times New Roman" w:cs="Times New Roman"/>
          <w:sz w:val="28"/>
          <w:szCs w:val="28"/>
        </w:rPr>
        <w:t>, копия которого в течение пяти календарных дней со дня его принятия направляется муниципальному унитарному предприятию или муниципальному учреждению, внесшим предложение о передаче в залог муниципального имущества, по почте либо вручается их представителю под расписку.</w:t>
      </w:r>
      <w:proofErr w:type="gramEnd"/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7</w:t>
      </w:r>
      <w:r w:rsidRPr="00491DB6">
        <w:rPr>
          <w:rFonts w:ascii="Times New Roman" w:hAnsi="Times New Roman" w:cs="Times New Roman"/>
          <w:sz w:val="28"/>
          <w:szCs w:val="28"/>
        </w:rPr>
        <w:t>.По одному экземпляру договора, обязательство по которому обеспечиваются залогом, и договора о залоге не позднее трех рабочих дней со дня их подписания залогодателем и залогодержателем представляются муниципальными унитарными предприятиями, муниципальными учреждениями в уполномоченный орган для осуществления контроля за исполнением обязательств в целях предотвращения утраты заложенного имущества и учета залоговых сделок.</w:t>
      </w:r>
      <w:proofErr w:type="gramEnd"/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8</w:t>
      </w:r>
      <w:r w:rsidRPr="00491DB6">
        <w:rPr>
          <w:rFonts w:ascii="Times New Roman" w:hAnsi="Times New Roman" w:cs="Times New Roman"/>
          <w:sz w:val="28"/>
          <w:szCs w:val="28"/>
        </w:rPr>
        <w:t>.Внесение изменений, дополнений в договор о залоге муниципального имущества, указанного в пункте 3.1 настоящего Положения, производится в порядке, установленном настоящим разделом для заключения договора о залоге.</w:t>
      </w:r>
    </w:p>
    <w:p w:rsidR="00FA38C7" w:rsidRPr="00491DB6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</w:t>
      </w:r>
      <w:r w:rsidR="00193BDD">
        <w:rPr>
          <w:rFonts w:ascii="Times New Roman" w:hAnsi="Times New Roman" w:cs="Times New Roman"/>
          <w:sz w:val="28"/>
          <w:szCs w:val="28"/>
        </w:rPr>
        <w:t>9</w:t>
      </w:r>
      <w:r w:rsidRPr="00491DB6">
        <w:rPr>
          <w:rFonts w:ascii="Times New Roman" w:hAnsi="Times New Roman" w:cs="Times New Roman"/>
          <w:sz w:val="28"/>
          <w:szCs w:val="28"/>
        </w:rPr>
        <w:t xml:space="preserve">.Муниципальные унитарные предприятия, муниципальные учреждения, являющиеся залогодателями муниципального имущества, обязаны не позднее трех рабочих дней со дня прекращения договора залога такого имущества направить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491DB6">
        <w:rPr>
          <w:rFonts w:ascii="Times New Roman" w:hAnsi="Times New Roman" w:cs="Times New Roman"/>
          <w:sz w:val="28"/>
          <w:szCs w:val="28"/>
        </w:rPr>
        <w:t xml:space="preserve"> орган письменное уведомление о дате и основаниях прекращения договора о залоге.</w:t>
      </w:r>
    </w:p>
    <w:p w:rsidR="00FA38C7" w:rsidRDefault="00FA38C7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DB6">
        <w:rPr>
          <w:rFonts w:ascii="Times New Roman" w:hAnsi="Times New Roman" w:cs="Times New Roman"/>
          <w:sz w:val="28"/>
          <w:szCs w:val="28"/>
        </w:rPr>
        <w:t>3.1</w:t>
      </w:r>
      <w:r w:rsidR="00193BDD">
        <w:rPr>
          <w:rFonts w:ascii="Times New Roman" w:hAnsi="Times New Roman" w:cs="Times New Roman"/>
          <w:sz w:val="28"/>
          <w:szCs w:val="28"/>
        </w:rPr>
        <w:t>0</w:t>
      </w:r>
      <w:r w:rsidRPr="00491DB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1DB6">
        <w:rPr>
          <w:rFonts w:ascii="Times New Roman" w:hAnsi="Times New Roman" w:cs="Times New Roman"/>
          <w:sz w:val="28"/>
          <w:szCs w:val="28"/>
        </w:rPr>
        <w:t xml:space="preserve">Решение об отказе в даче согласия на передачу в залог имущества, указанного в пункте 3.1 настоящего Положения, оформляется </w:t>
      </w:r>
      <w:r w:rsidR="00193BDD">
        <w:rPr>
          <w:rFonts w:ascii="Times New Roman" w:hAnsi="Times New Roman" w:cs="Times New Roman"/>
          <w:sz w:val="28"/>
          <w:szCs w:val="28"/>
        </w:rPr>
        <w:t xml:space="preserve">Исполкомом </w:t>
      </w:r>
      <w:r w:rsidRPr="00491DB6">
        <w:rPr>
          <w:rFonts w:ascii="Times New Roman" w:hAnsi="Times New Roman" w:cs="Times New Roman"/>
          <w:sz w:val="28"/>
          <w:szCs w:val="28"/>
        </w:rPr>
        <w:t xml:space="preserve"> в форме письменного уведомления, подписываемого руководителем</w:t>
      </w:r>
      <w:r w:rsidR="00193BDD">
        <w:rPr>
          <w:rFonts w:ascii="Times New Roman" w:hAnsi="Times New Roman" w:cs="Times New Roman"/>
          <w:sz w:val="28"/>
          <w:szCs w:val="28"/>
        </w:rPr>
        <w:t xml:space="preserve"> Исполкомом</w:t>
      </w:r>
      <w:r w:rsidRPr="00491DB6">
        <w:rPr>
          <w:rFonts w:ascii="Times New Roman" w:hAnsi="Times New Roman" w:cs="Times New Roman"/>
          <w:sz w:val="28"/>
          <w:szCs w:val="28"/>
        </w:rPr>
        <w:t>, которое в течение пяти календарных дней со дня его подписания направляется муниципальному унитарному предприятию или муниципальному учреждению, внесшим предложение о передаче в залог муниципального имущества, по почте либо вручается их представителю под расписку.</w:t>
      </w:r>
      <w:proofErr w:type="gramEnd"/>
    </w:p>
    <w:p w:rsidR="00FA38C7" w:rsidRPr="00491DB6" w:rsidRDefault="00F9226E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6E">
        <w:rPr>
          <w:rFonts w:ascii="Times New Roman" w:hAnsi="Times New Roman" w:cs="Times New Roman"/>
          <w:sz w:val="28"/>
          <w:szCs w:val="28"/>
        </w:rPr>
        <w:t>3.1</w:t>
      </w:r>
      <w:r w:rsidR="00193BDD">
        <w:rPr>
          <w:rFonts w:ascii="Times New Roman" w:hAnsi="Times New Roman" w:cs="Times New Roman"/>
          <w:sz w:val="28"/>
          <w:szCs w:val="28"/>
        </w:rPr>
        <w:t>1</w:t>
      </w:r>
      <w:r w:rsidRPr="00F9226E">
        <w:rPr>
          <w:rFonts w:ascii="Times New Roman" w:hAnsi="Times New Roman" w:cs="Times New Roman"/>
          <w:sz w:val="28"/>
          <w:szCs w:val="28"/>
        </w:rPr>
        <w:t>.Муниципальные унитарные предприятия, муниципальные учреждения, являющиеся залогодателями муниципального имущества, обязаны вести книгу учета залоговых сделок.</w:t>
      </w:r>
    </w:p>
    <w:p w:rsidR="004C218B" w:rsidRPr="00491DB6" w:rsidRDefault="004C218B" w:rsidP="001200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C218B" w:rsidRPr="00491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CDD"/>
    <w:multiLevelType w:val="hybridMultilevel"/>
    <w:tmpl w:val="38BCD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C8079B"/>
    <w:multiLevelType w:val="hybridMultilevel"/>
    <w:tmpl w:val="E3DE5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A40AA9"/>
    <w:multiLevelType w:val="hybridMultilevel"/>
    <w:tmpl w:val="62887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C7"/>
    <w:rsid w:val="00000BA5"/>
    <w:rsid w:val="000A21C8"/>
    <w:rsid w:val="00101390"/>
    <w:rsid w:val="00120027"/>
    <w:rsid w:val="00193BDD"/>
    <w:rsid w:val="002A2354"/>
    <w:rsid w:val="002E237A"/>
    <w:rsid w:val="00310DEB"/>
    <w:rsid w:val="00491DB6"/>
    <w:rsid w:val="004A68F3"/>
    <w:rsid w:val="004C218B"/>
    <w:rsid w:val="005706AA"/>
    <w:rsid w:val="00685A50"/>
    <w:rsid w:val="006C62A1"/>
    <w:rsid w:val="008C69C0"/>
    <w:rsid w:val="00950DB8"/>
    <w:rsid w:val="00B04B2C"/>
    <w:rsid w:val="00B57792"/>
    <w:rsid w:val="00C00393"/>
    <w:rsid w:val="00EB6952"/>
    <w:rsid w:val="00F9226E"/>
    <w:rsid w:val="00FA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0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3">
    <w:name w:val="Гипертекстовая ссылка"/>
    <w:uiPriority w:val="99"/>
    <w:rsid w:val="00120027"/>
    <w:rPr>
      <w:color w:val="106BBE"/>
    </w:rPr>
  </w:style>
  <w:style w:type="paragraph" w:styleId="a4">
    <w:name w:val="List Paragraph"/>
    <w:basedOn w:val="a"/>
    <w:uiPriority w:val="34"/>
    <w:qFormat/>
    <w:rsid w:val="00193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0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3">
    <w:name w:val="Гипертекстовая ссылка"/>
    <w:uiPriority w:val="99"/>
    <w:rsid w:val="00120027"/>
    <w:rPr>
      <w:color w:val="106BBE"/>
    </w:rPr>
  </w:style>
  <w:style w:type="paragraph" w:styleId="a4">
    <w:name w:val="List Paragraph"/>
    <w:basedOn w:val="a"/>
    <w:uiPriority w:val="34"/>
    <w:qFormat/>
    <w:rsid w:val="0019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253132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Пользователь</cp:lastModifiedBy>
  <cp:revision>2</cp:revision>
  <dcterms:created xsi:type="dcterms:W3CDTF">2017-09-06T03:57:00Z</dcterms:created>
  <dcterms:modified xsi:type="dcterms:W3CDTF">2017-09-06T03:57:00Z</dcterms:modified>
</cp:coreProperties>
</file>